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5594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EC7B43">
        <w:rPr>
          <w:b/>
          <w:i/>
        </w:rPr>
        <w:t>Lucie Filova</w:t>
      </w:r>
      <w:r w:rsidR="00435ED6" w:rsidRPr="00435ED6">
        <w:rPr>
          <w:b/>
          <w:i/>
        </w:rPr>
        <w:t xml:space="preserve">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</w:t>
      </w:r>
      <w:r w:rsidR="00EC7B43">
        <w:rPr>
          <w:b/>
          <w:i/>
        </w:rPr>
        <w:t>Praktické provádění priorit české rozvojové politiky nevládními organizacemi – Komparace Angoly a Zambie</w:t>
      </w:r>
      <w:r w:rsidR="00435ED6" w:rsidRPr="00435ED6">
        <w:rPr>
          <w:b/>
          <w:i/>
        </w:rPr>
        <w:t xml:space="preserve">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930F8" w:rsidRDefault="00A06670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má zajímavý cíl zhodnotit míru naplňování priorit české rozvojové spolupráce českým neziskovým sektorem. Bohužel nevidím jasně souvislost cíle a zvolených komparačních kritérií</w:t>
      </w:r>
      <w:r w:rsidR="00B05A76">
        <w:rPr>
          <w:sz w:val="20"/>
          <w:szCs w:val="20"/>
        </w:rPr>
        <w:t>, která</w:t>
      </w:r>
      <w:r>
        <w:rPr>
          <w:sz w:val="20"/>
          <w:szCs w:val="20"/>
        </w:rPr>
        <w:t xml:space="preserve"> jdou spíš po efektivitě rozvojové spolupráce než po jejím tematickém zaměření (jaký je přínos projektů, jaké negativní a pozitivní měly dopady, jací partneři byli zapojeni) (</w:t>
      </w:r>
      <w:proofErr w:type="gramStart"/>
      <w:r>
        <w:rPr>
          <w:sz w:val="20"/>
          <w:szCs w:val="20"/>
        </w:rPr>
        <w:t>str.13</w:t>
      </w:r>
      <w:proofErr w:type="gramEnd"/>
      <w:r>
        <w:rPr>
          <w:sz w:val="20"/>
          <w:szCs w:val="20"/>
        </w:rPr>
        <w:t>). Jak tyto údaje efektivitě (jak to autorka sa</w:t>
      </w:r>
      <w:r w:rsidR="001054DB">
        <w:rPr>
          <w:sz w:val="20"/>
          <w:szCs w:val="20"/>
        </w:rPr>
        <w:t>ma na této straně nazývá) poskytnou data k dosažení cíle práce</w:t>
      </w:r>
      <w:r w:rsidR="00B05A76">
        <w:rPr>
          <w:sz w:val="20"/>
          <w:szCs w:val="20"/>
        </w:rPr>
        <w:t>,</w:t>
      </w:r>
      <w:r w:rsidR="001054DB">
        <w:rPr>
          <w:sz w:val="20"/>
          <w:szCs w:val="20"/>
        </w:rPr>
        <w:t xml:space="preserve"> si nejsem zcela jistá, a už vůbec nerozumím tomu, proč o několik řádek níž autorka pro změnu tvrdí, že hodnocení efektivity bude z analýzy vyloučeno.</w:t>
      </w:r>
      <w:r w:rsidR="00B05A76">
        <w:rPr>
          <w:sz w:val="20"/>
          <w:szCs w:val="20"/>
        </w:rPr>
        <w:t xml:space="preserve"> Cíl práce </w:t>
      </w:r>
      <w:proofErr w:type="spellStart"/>
      <w:proofErr w:type="gramStart"/>
      <w:r w:rsidR="00B05A76">
        <w:rPr>
          <w:sz w:val="20"/>
          <w:szCs w:val="20"/>
        </w:rPr>
        <w:t>by,l</w:t>
      </w:r>
      <w:proofErr w:type="spellEnd"/>
      <w:r w:rsidR="00B05A76">
        <w:rPr>
          <w:sz w:val="20"/>
          <w:szCs w:val="20"/>
        </w:rPr>
        <w:t xml:space="preserve"> alespoň</w:t>
      </w:r>
      <w:proofErr w:type="gramEnd"/>
      <w:r w:rsidR="00B05A76">
        <w:rPr>
          <w:sz w:val="20"/>
          <w:szCs w:val="20"/>
        </w:rPr>
        <w:t xml:space="preserve"> tak jak jsem mu porozuměla, naplněn částečně.</w:t>
      </w:r>
    </w:p>
    <w:p w:rsidR="008C264F" w:rsidRPr="002821D2" w:rsidRDefault="008C264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930F8" w:rsidRDefault="00592586" w:rsidP="0059258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chybí nějaké teoretické zakotvení, kapitola dva, která má představit rozvoj se nevěnuje efektivitě poskytování pomoci a většina kapitoly včetně cílů a principů RS je přepsána českých oficiálních materiálů, tedy nejen že se věnuje jen ČR a spadá vlastně do další kapitoly, ale nemá ani hodnotu pro další analýzu protože autorka jen přepisuje oficiální </w:t>
      </w:r>
      <w:proofErr w:type="spellStart"/>
      <w:r>
        <w:rPr>
          <w:sz w:val="20"/>
          <w:szCs w:val="20"/>
        </w:rPr>
        <w:t>ptydepe</w:t>
      </w:r>
      <w:proofErr w:type="spellEnd"/>
      <w:r>
        <w:rPr>
          <w:sz w:val="20"/>
          <w:szCs w:val="20"/>
        </w:rPr>
        <w:t xml:space="preserve"> o tom jaká by měla rozvojová spolupráce být.</w:t>
      </w:r>
    </w:p>
    <w:p w:rsidR="00592586" w:rsidRDefault="00592586" w:rsidP="0059258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Následují k tématu zbytečné kapitoly o vývoji a institucionálním zajištění české rozvojové spolupráce. Práce by dle mého názoru mohla proto klidně začít na str. 35, kdy se teprve dostaneme k tématu. Místo stávajících kapitol by přitom bylo vhodné jasně představit aktuální priority české rozvojové spolupráce ve sledovaném období, tedy podrobně rozebrat vývoj od transformace v roce 2007 do současnosti, když chceme analyzovat jejich soulad s praxí v neziskovém sektoru.</w:t>
      </w:r>
    </w:p>
    <w:p w:rsidR="00D93EA5" w:rsidRDefault="00D93EA5" w:rsidP="0059258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Přitom samotná analýza projektů je provedena poměrně přehledně a pečlivě. Hodnocení výsledků projektů jsou zajímavá a autorka evidentně shromáždila značné množství zdrojů, které systematicky zpracovává.</w:t>
      </w:r>
    </w:p>
    <w:p w:rsidR="00D93EA5" w:rsidRDefault="00D93EA5" w:rsidP="0059258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Výhrady mám k využití HDI a HDP k hodnocení úspěšnosti české rozvojové pomoci, domnívám se</w:t>
      </w:r>
      <w:r w:rsidR="00643E93">
        <w:rPr>
          <w:sz w:val="20"/>
          <w:szCs w:val="20"/>
        </w:rPr>
        <w:t>,</w:t>
      </w:r>
      <w:r>
        <w:rPr>
          <w:sz w:val="20"/>
          <w:szCs w:val="20"/>
        </w:rPr>
        <w:t xml:space="preserve"> že to vůbec není možné. Oba faktory ovlivňuje tolik vnitropolitických i mezinárodních faktorů, mezi kterými jen jeden (a troufám si říct nepříliš významný) je česká rozvojová spolupráce, že není možné vyvodit z nich nějaké hodnocení našich rozvojových aktivit.</w:t>
      </w:r>
    </w:p>
    <w:p w:rsidR="00592586" w:rsidRPr="002821D2" w:rsidRDefault="005925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930F8" w:rsidRDefault="001054DB" w:rsidP="009930F8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Obrovský problém </w:t>
      </w:r>
      <w:r w:rsidR="00D93EA5">
        <w:rPr>
          <w:sz w:val="20"/>
          <w:szCs w:val="20"/>
        </w:rPr>
        <w:t>pro mne představuje stylistika úvodu a některých kapitol</w:t>
      </w:r>
      <w:r w:rsidR="00124E6E">
        <w:rPr>
          <w:sz w:val="20"/>
          <w:szCs w:val="20"/>
        </w:rPr>
        <w:t>. Text se mi velmi</w:t>
      </w:r>
      <w:r w:rsidR="00643E93">
        <w:rPr>
          <w:sz w:val="20"/>
          <w:szCs w:val="20"/>
        </w:rPr>
        <w:t xml:space="preserve"> těžko</w:t>
      </w:r>
      <w:r>
        <w:rPr>
          <w:sz w:val="20"/>
          <w:szCs w:val="20"/>
        </w:rPr>
        <w:t xml:space="preserve"> čte, občas napoprvé nepochopím, jak to autorka myslí,</w:t>
      </w:r>
      <w:r w:rsidR="00124E6E">
        <w:rPr>
          <w:sz w:val="20"/>
          <w:szCs w:val="20"/>
        </w:rPr>
        <w:t xml:space="preserve"> text obsahuje chyby, věty jsou velmi dlouhé, slovesa jsou často v pasívním tvaru, obraty z hovorové češtiny se mísí s velmi formálním výrazivem,</w:t>
      </w:r>
      <w:r>
        <w:rPr>
          <w:sz w:val="20"/>
          <w:szCs w:val="20"/>
        </w:rPr>
        <w:t xml:space="preserve"> musím se vracet a </w:t>
      </w:r>
      <w:r>
        <w:rPr>
          <w:sz w:val="20"/>
          <w:szCs w:val="20"/>
        </w:rPr>
        <w:lastRenderedPageBreak/>
        <w:t>„překládat“ si text do pro mne srozumitelnější podoby.</w:t>
      </w:r>
      <w:r w:rsidR="00124E6E">
        <w:rPr>
          <w:sz w:val="20"/>
          <w:szCs w:val="20"/>
        </w:rPr>
        <w:t xml:space="preserve"> (pro ukázku jedna spíše typická než výjimečná věta z textu na str. 15 „Česká rozvojová agentura v zastoupení odpovědných osob Ing. Andrei (hrubá chyba v originále) Mikově a Mgr. Marie Šafaříkové z oddělení identifikace a monitoringu projektů byly (chyba v osobě v originále) prostřednictvím pravidelné komunikace skrze maily a osobní schůzky ochotny poskytnout sběr potřebných dat, včetně monitorovacích zpráv.“)</w:t>
      </w:r>
      <w:r w:rsidR="00D93EA5">
        <w:rPr>
          <w:sz w:val="20"/>
          <w:szCs w:val="20"/>
        </w:rPr>
        <w:t xml:space="preserve">. </w:t>
      </w:r>
    </w:p>
    <w:p w:rsidR="00643E93" w:rsidRDefault="00643E93" w:rsidP="009930F8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Jiných velkých námitek k formální stránce nemám.</w:t>
      </w:r>
    </w:p>
    <w:p w:rsidR="001054DB" w:rsidRPr="009930F8" w:rsidRDefault="001054DB" w:rsidP="009930F8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930F8" w:rsidRDefault="00D93EA5" w:rsidP="009930F8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Předložená práce je vzácnou kombinací částí</w:t>
      </w:r>
      <w:r w:rsidR="00B05A76">
        <w:rPr>
          <w:sz w:val="20"/>
          <w:szCs w:val="20"/>
        </w:rPr>
        <w:t>,</w:t>
      </w:r>
      <w:r>
        <w:rPr>
          <w:sz w:val="20"/>
          <w:szCs w:val="20"/>
        </w:rPr>
        <w:t xml:space="preserve"> které neváhám označit za podprůměrné (úvod a druhá kapitola), částí, které se dom</w:t>
      </w:r>
      <w:r w:rsidR="00B05A76">
        <w:rPr>
          <w:sz w:val="20"/>
          <w:szCs w:val="20"/>
        </w:rPr>
        <w:t>nívám, že jsou zbytečné a odbyté (</w:t>
      </w:r>
      <w:r>
        <w:rPr>
          <w:sz w:val="20"/>
          <w:szCs w:val="20"/>
        </w:rPr>
        <w:t>třetí</w:t>
      </w:r>
      <w:r w:rsidR="00B05A76">
        <w:rPr>
          <w:sz w:val="20"/>
          <w:szCs w:val="20"/>
        </w:rPr>
        <w:t xml:space="preserve"> a čtvrtá</w:t>
      </w:r>
      <w:r>
        <w:rPr>
          <w:sz w:val="20"/>
          <w:szCs w:val="20"/>
        </w:rPr>
        <w:t xml:space="preserve"> kapitola), metod, které nepovažuji za vhodné (dopad rozvojové spolupráce promítnutý do národního HDP), částí, které jsou obtížně srozumitelné (zejména úvod) s částmi které neváhám označit za zajímavé, pečlivě provedené a srozumitelné (</w:t>
      </w:r>
      <w:r w:rsidR="00B05A76">
        <w:rPr>
          <w:sz w:val="20"/>
          <w:szCs w:val="20"/>
        </w:rPr>
        <w:t>pátá a šestá kapito</w:t>
      </w:r>
      <w:r w:rsidR="00643E93">
        <w:rPr>
          <w:sz w:val="20"/>
          <w:szCs w:val="20"/>
        </w:rPr>
        <w:t>la). Výsledkem jsou logicky smíšené pocity a z nich pramenící opatrné hodnocení.</w:t>
      </w:r>
      <w:bookmarkStart w:id="0" w:name="_GoBack"/>
      <w:bookmarkEnd w:id="0"/>
    </w:p>
    <w:p w:rsidR="009930F8" w:rsidRPr="009930F8" w:rsidRDefault="009930F8" w:rsidP="009930F8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40378" w:rsidRDefault="00D93EA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lépe měřit dopad české rozvojové spolupráce než prostřednictvím národního HDP/HDI</w:t>
      </w:r>
    </w:p>
    <w:p w:rsidR="009930F8" w:rsidRPr="002821D2" w:rsidRDefault="009930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930F8" w:rsidRDefault="00B05A76" w:rsidP="002821D2">
      <w:pPr>
        <w:pStyle w:val="Odstavecseseznamem"/>
        <w:tabs>
          <w:tab w:val="left" w:pos="3480"/>
        </w:tabs>
        <w:ind w:left="142" w:hanging="142"/>
      </w:pPr>
      <w:r>
        <w:t>Dobře.</w:t>
      </w:r>
    </w:p>
    <w:p w:rsidR="00B05A76" w:rsidRDefault="00B05A76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95" w:rsidRDefault="00C86995" w:rsidP="00D10D7C">
      <w:pPr>
        <w:spacing w:after="0" w:line="240" w:lineRule="auto"/>
      </w:pPr>
      <w:r>
        <w:separator/>
      </w:r>
    </w:p>
  </w:endnote>
  <w:endnote w:type="continuationSeparator" w:id="0">
    <w:p w:rsidR="00C86995" w:rsidRDefault="00C8699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95" w:rsidRDefault="00C86995" w:rsidP="00D10D7C">
      <w:pPr>
        <w:spacing w:after="0" w:line="240" w:lineRule="auto"/>
      </w:pPr>
      <w:r>
        <w:separator/>
      </w:r>
    </w:p>
  </w:footnote>
  <w:footnote w:type="continuationSeparator" w:id="0">
    <w:p w:rsidR="00C86995" w:rsidRDefault="00C8699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332DE"/>
    <w:rsid w:val="00056A57"/>
    <w:rsid w:val="0006237F"/>
    <w:rsid w:val="001054DB"/>
    <w:rsid w:val="00115661"/>
    <w:rsid w:val="0012043E"/>
    <w:rsid w:val="00124E6E"/>
    <w:rsid w:val="001461A5"/>
    <w:rsid w:val="00161F23"/>
    <w:rsid w:val="001C7910"/>
    <w:rsid w:val="001D4967"/>
    <w:rsid w:val="001F3661"/>
    <w:rsid w:val="00276BD3"/>
    <w:rsid w:val="002821D2"/>
    <w:rsid w:val="00302EE0"/>
    <w:rsid w:val="00396C30"/>
    <w:rsid w:val="003A0C99"/>
    <w:rsid w:val="003B14A0"/>
    <w:rsid w:val="003C559B"/>
    <w:rsid w:val="003F0795"/>
    <w:rsid w:val="003F0863"/>
    <w:rsid w:val="003F27F1"/>
    <w:rsid w:val="00435A76"/>
    <w:rsid w:val="00435ED6"/>
    <w:rsid w:val="00472A58"/>
    <w:rsid w:val="0048772B"/>
    <w:rsid w:val="004E3D42"/>
    <w:rsid w:val="004E5B5A"/>
    <w:rsid w:val="00510442"/>
    <w:rsid w:val="00511AD3"/>
    <w:rsid w:val="00517DEA"/>
    <w:rsid w:val="0053107A"/>
    <w:rsid w:val="00560E57"/>
    <w:rsid w:val="00592586"/>
    <w:rsid w:val="006338FD"/>
    <w:rsid w:val="00643E93"/>
    <w:rsid w:val="006460A0"/>
    <w:rsid w:val="006535C9"/>
    <w:rsid w:val="00694816"/>
    <w:rsid w:val="00696E80"/>
    <w:rsid w:val="006A4FEB"/>
    <w:rsid w:val="006E2537"/>
    <w:rsid w:val="0070068A"/>
    <w:rsid w:val="00730005"/>
    <w:rsid w:val="00736359"/>
    <w:rsid w:val="007D75C9"/>
    <w:rsid w:val="00813D14"/>
    <w:rsid w:val="00840378"/>
    <w:rsid w:val="008977FA"/>
    <w:rsid w:val="008A2F03"/>
    <w:rsid w:val="008C264F"/>
    <w:rsid w:val="009549AE"/>
    <w:rsid w:val="009551DF"/>
    <w:rsid w:val="00980FD6"/>
    <w:rsid w:val="009930F8"/>
    <w:rsid w:val="009C1577"/>
    <w:rsid w:val="009C488A"/>
    <w:rsid w:val="009D6C2D"/>
    <w:rsid w:val="009F4B7E"/>
    <w:rsid w:val="00A06670"/>
    <w:rsid w:val="00A46E04"/>
    <w:rsid w:val="00A52ABC"/>
    <w:rsid w:val="00B05A76"/>
    <w:rsid w:val="00B2764D"/>
    <w:rsid w:val="00B30D99"/>
    <w:rsid w:val="00B54736"/>
    <w:rsid w:val="00B5594F"/>
    <w:rsid w:val="00B86096"/>
    <w:rsid w:val="00BB5FD2"/>
    <w:rsid w:val="00C01D29"/>
    <w:rsid w:val="00C263BF"/>
    <w:rsid w:val="00C301CB"/>
    <w:rsid w:val="00C56C66"/>
    <w:rsid w:val="00C86995"/>
    <w:rsid w:val="00CB0E5B"/>
    <w:rsid w:val="00D10D7C"/>
    <w:rsid w:val="00D134F7"/>
    <w:rsid w:val="00D50009"/>
    <w:rsid w:val="00D93EA5"/>
    <w:rsid w:val="00DB7F02"/>
    <w:rsid w:val="00DC28BF"/>
    <w:rsid w:val="00E13461"/>
    <w:rsid w:val="00E448F3"/>
    <w:rsid w:val="00E6056A"/>
    <w:rsid w:val="00EC3012"/>
    <w:rsid w:val="00EC7B43"/>
    <w:rsid w:val="00F444C7"/>
    <w:rsid w:val="00FF0FF8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00D98"/>
    <w:rsid w:val="00615E34"/>
    <w:rsid w:val="0066168C"/>
    <w:rsid w:val="00685D08"/>
    <w:rsid w:val="006E6D36"/>
    <w:rsid w:val="00916DB4"/>
    <w:rsid w:val="00A630AC"/>
    <w:rsid w:val="00AA1FAB"/>
    <w:rsid w:val="00BA1304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71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4</cp:revision>
  <dcterms:created xsi:type="dcterms:W3CDTF">2013-05-19T14:35:00Z</dcterms:created>
  <dcterms:modified xsi:type="dcterms:W3CDTF">2013-05-19T15:45:00Z</dcterms:modified>
</cp:coreProperties>
</file>