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40A3C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40A3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40A3C">
        <w:t xml:space="preserve"> </w:t>
      </w:r>
      <w:proofErr w:type="spellStart"/>
      <w:r w:rsidR="00640A3C">
        <w:t>Zhyldyz</w:t>
      </w:r>
      <w:proofErr w:type="spellEnd"/>
      <w:r w:rsidR="00640A3C">
        <w:t xml:space="preserve"> </w:t>
      </w:r>
      <w:proofErr w:type="spellStart"/>
      <w:r w:rsidR="00640A3C">
        <w:t>Kaarbaeva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640A3C" w:rsidP="00D10D7C">
      <w:pPr>
        <w:tabs>
          <w:tab w:val="left" w:pos="3480"/>
        </w:tabs>
      </w:pPr>
      <w:r>
        <w:t xml:space="preserve">NÁZEV PRÁCE: </w:t>
      </w:r>
      <w:r w:rsidR="00435ED6" w:rsidRPr="00435ED6">
        <w:rPr>
          <w:b/>
          <w:i/>
        </w:rPr>
        <w:t xml:space="preserve"> </w:t>
      </w:r>
      <w:r>
        <w:rPr>
          <w:b/>
          <w:i/>
        </w:rPr>
        <w:t>Ukrajina. Geopolitický rámec analýzy</w:t>
      </w:r>
      <w:r w:rsidR="00435ED6" w:rsidRPr="00435ED6">
        <w:rPr>
          <w:b/>
          <w:i/>
        </w:rPr>
        <w:t xml:space="preserve">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40A3C">
        <w:t xml:space="preserve"> Dr. David </w:t>
      </w:r>
      <w:proofErr w:type="spellStart"/>
      <w:r w:rsidR="00640A3C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40A3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na základě analýzy zahraniční i vnitřní politiky Ukrajiny</w:t>
      </w:r>
      <w:r w:rsidR="001E6B50">
        <w:rPr>
          <w:sz w:val="20"/>
          <w:szCs w:val="20"/>
        </w:rPr>
        <w:t xml:space="preserve"> definovat její základní geopolitické priority a její pozici v geopolitice euroasijského prostoru. Tento cíl se autorce podařilo naplnit velice přesvědčivým a originálním způsobem.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1E6B5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obsahového hlediska je předložená práce velice zdařilým počinem. Autorka vychází z dobře zvoleného teoretického základu, na který navazuje analýzou Ukrajinské geopolitiky (z perspektivy subjektu i objektu geopolitických procesů), jež je velice široká a zahrnuje nejen bezpečnostní, ale i historicko-sociologické (až antropologické) stránky geopolitiky. Celkově se jedná o práci, jež svou náročností a originalitou převyšuje průměr. Jisté výhrady mám k obsahu kapitoly 4.2, ve které se vytrácí téma Ukrajiny a vzhledem k předešlému textu působí jaksi nadbytečně. Přílohy jsou </w:t>
      </w:r>
      <w:r w:rsidR="00A05D7F">
        <w:rPr>
          <w:sz w:val="20"/>
          <w:szCs w:val="20"/>
        </w:rPr>
        <w:t>v pořádku a text vhodně doplňují.</w:t>
      </w:r>
      <w:r>
        <w:rPr>
          <w:sz w:val="20"/>
          <w:szCs w:val="20"/>
        </w:rPr>
        <w:t xml:space="preserve">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05D7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víceméně v pořádku. V některých případech se setkáváme se stylistickými neobratnostmi nebo příliš složitými jazykovými konstrukcemi, nicméně tyto detaily nesnižují kvalitu textu. Rozpaky budí kapitola 2.2, jež je celá věnována dílu R.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 xml:space="preserve">, přičemž autorka ani jednou neodkazuje na R. </w:t>
      </w:r>
      <w:proofErr w:type="spellStart"/>
      <w:r>
        <w:rPr>
          <w:sz w:val="20"/>
          <w:szCs w:val="20"/>
        </w:rPr>
        <w:t>Arona</w:t>
      </w:r>
      <w:proofErr w:type="spellEnd"/>
      <w:r>
        <w:rPr>
          <w:sz w:val="20"/>
          <w:szCs w:val="20"/>
        </w:rPr>
        <w:t xml:space="preserve">. V zásadních formálních oblastech (odkazy na zdroje, seznam literatury) je práce naprosto v pořádku, rovněž grafická úprava je bez problémů.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A05D7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práci hodnotím jako velice zdařilou. Autorka postupovala systematicky a zodpovědně a podařilo se jí vytvořit komplexní geopolitickou analýzu Ukrajiny. Je rovněž nutné ocenit, že autorka využila díla řady v českém prostředí málo známých ruských </w:t>
      </w:r>
      <w:proofErr w:type="spellStart"/>
      <w:r>
        <w:rPr>
          <w:sz w:val="20"/>
          <w:szCs w:val="20"/>
        </w:rPr>
        <w:t>geopolitiků</w:t>
      </w:r>
      <w:proofErr w:type="spellEnd"/>
      <w:r>
        <w:rPr>
          <w:sz w:val="20"/>
          <w:szCs w:val="20"/>
        </w:rPr>
        <w:t xml:space="preserve">, přičemž nesklouzla k nekritickému přejímání jejich názorů a tyto konfrontuje s klasiky „západní“ geopolitiky. Autorčina argumentace (v zájmu potvrzení/vyvrácení hypotéz) je přesvědčivá a její závěry jsou originální a podnětné. Tedy pozitivní stránky jednoznačně převyšují ty slabší. 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9324E" w:rsidRDefault="001932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9324E" w:rsidRDefault="001932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9324E" w:rsidRPr="002821D2" w:rsidRDefault="001932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1932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Během obhajoby by autorka měla rozvést a blíže komisi přiblížit svou základní hypotézu, že „geopolitický rámec analýzy Ukrajiny nelze definovat jako nový“. Zejména uvést, co rozumí termínem „nový“, respektive, implicitně, starý.</w:t>
      </w:r>
    </w:p>
    <w:p w:rsidR="0019324E" w:rsidRPr="002821D2" w:rsidRDefault="001932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19324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9324E">
        <w:t>30. 4. 2013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B64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14" w:rsidRDefault="00CB1714" w:rsidP="00D10D7C">
      <w:pPr>
        <w:spacing w:after="0" w:line="240" w:lineRule="auto"/>
      </w:pPr>
      <w:r>
        <w:separator/>
      </w:r>
    </w:p>
  </w:endnote>
  <w:endnote w:type="continuationSeparator" w:id="0">
    <w:p w:rsidR="00CB1714" w:rsidRDefault="00CB171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14" w:rsidRDefault="00CB1714" w:rsidP="00D10D7C">
      <w:pPr>
        <w:spacing w:after="0" w:line="240" w:lineRule="auto"/>
      </w:pPr>
      <w:r>
        <w:separator/>
      </w:r>
    </w:p>
  </w:footnote>
  <w:footnote w:type="continuationSeparator" w:id="0">
    <w:p w:rsidR="00CB1714" w:rsidRDefault="00CB171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9324E"/>
    <w:rsid w:val="001E6B50"/>
    <w:rsid w:val="002821D2"/>
    <w:rsid w:val="003C559B"/>
    <w:rsid w:val="00435ED6"/>
    <w:rsid w:val="00640A3C"/>
    <w:rsid w:val="00694816"/>
    <w:rsid w:val="009C488A"/>
    <w:rsid w:val="00A05D7F"/>
    <w:rsid w:val="00B64F03"/>
    <w:rsid w:val="00C301CB"/>
    <w:rsid w:val="00CB1714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F03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824E1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4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2013-04-30T19:51:00Z</dcterms:created>
  <dcterms:modified xsi:type="dcterms:W3CDTF">2013-04-30T19:51:00Z</dcterms:modified>
</cp:coreProperties>
</file>