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11D8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6E3126">
        <w:t xml:space="preserve">Kateřina </w:t>
      </w:r>
      <w:proofErr w:type="spellStart"/>
      <w:r w:rsidR="006E3126">
        <w:t>Dolejšková</w:t>
      </w:r>
      <w:proofErr w:type="spellEnd"/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6E3126">
        <w:t>Bezpečnostní problematika Malacké úžiny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577A71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</w:t>
      </w:r>
      <w:r w:rsidR="00217A65">
        <w:rPr>
          <w:sz w:val="20"/>
          <w:szCs w:val="20"/>
        </w:rPr>
        <w:t xml:space="preserve">„analyzovat největší hrozby vyskytující se v Malacké úžině pro zkoumané aktéry“ (lokální, regionální i globální) a opatření přijímaná aktéry proti těmto hrozbám. Na základě výzkumu autorka hodlá zodpovědět na otázky položené v úvodu práce. </w:t>
      </w:r>
      <w:r w:rsidR="006E3126">
        <w:rPr>
          <w:sz w:val="20"/>
          <w:szCs w:val="20"/>
        </w:rPr>
        <w:t xml:space="preserve">Cíl práce se autorce </w:t>
      </w:r>
      <w:r w:rsidR="00217A65">
        <w:rPr>
          <w:sz w:val="20"/>
          <w:szCs w:val="20"/>
        </w:rPr>
        <w:t xml:space="preserve">podařilo </w:t>
      </w:r>
      <w:r w:rsidR="006E3126">
        <w:rPr>
          <w:sz w:val="20"/>
          <w:szCs w:val="20"/>
        </w:rPr>
        <w:t>naplnit</w:t>
      </w:r>
      <w:r w:rsidR="00217A65">
        <w:rPr>
          <w:sz w:val="20"/>
          <w:szCs w:val="20"/>
        </w:rPr>
        <w:t>, a to velice zdařilým způsobem.</w:t>
      </w:r>
      <w:r w:rsidR="006E31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611D86" w:rsidRPr="002821D2" w:rsidRDefault="00611D86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6E312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lze z obsahového hlediska považovat za vydařený. Po teoretické části</w:t>
      </w:r>
      <w:r w:rsidR="00CC314E">
        <w:rPr>
          <w:sz w:val="20"/>
          <w:szCs w:val="20"/>
        </w:rPr>
        <w:t xml:space="preserve"> (kap. 2-4), která práci poskytuje solidní a rozumné teoretické ukotvení, následuje analýza bezpečnostní problematiky Malacké úžiny na několika hladinách analýzy, jež je velice vydařená. Autorka téma zpracovala velice důkladně a komplexně, kromě odborné literatury vyžila řadu pramenů, včetně projevů čelných politiků, přičemž informace ze všech zdrojů dokázala logicky poskládat a propojit. Potrženo sečteno práce je originální studií se značnou přidanou hodnotou. Práce obsahuje bohatou a vhodně zvolenou přílohu. </w:t>
      </w: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040E1" w:rsidRDefault="00217A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Vzhledem k faktu, že se jedná o druhou verzi práce a hlavním problémem verze první byla stylistika a gramatika, je potěšitelné, že předložený text je po formální stránce naprosto standardní a nevykazuje žádné zásadní problémy. V textu se sice stále </w:t>
      </w:r>
      <w:r w:rsidR="00C040E1">
        <w:rPr>
          <w:sz w:val="20"/>
          <w:szCs w:val="20"/>
        </w:rPr>
        <w:t xml:space="preserve">(vzácně) </w:t>
      </w:r>
      <w:r>
        <w:rPr>
          <w:sz w:val="20"/>
          <w:szCs w:val="20"/>
        </w:rPr>
        <w:t>objevují drobné stylistické nesrovnalosti, ale vzhledem k</w:t>
      </w:r>
      <w:r w:rsidR="00C040E1">
        <w:rPr>
          <w:sz w:val="20"/>
          <w:szCs w:val="20"/>
        </w:rPr>
        <w:t> rozsahu textu a složitosti analyzovaných fenoménů jsou však pominutelné.</w:t>
      </w:r>
    </w:p>
    <w:p w:rsidR="00C040E1" w:rsidRDefault="00C040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náležitosti akademického textu jsou naprosto v pořádku, grafická podoba práce je vyhovující.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067E5" w:rsidRDefault="00C040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předloženého textu je velice dobrý – autorka pečlivě zpracovala úvod práce i teoretická východiska. Hlavním pozitivem je však originální a poctivá praktická část, kde autorka na základě studia odborné literatury a především primárních zdrojů podává komplexní a zevrubný obraz bezpečnostní problematiky Malacké úžiny</w:t>
      </w:r>
      <w:r w:rsidR="009D130E">
        <w:rPr>
          <w:sz w:val="20"/>
          <w:szCs w:val="20"/>
        </w:rPr>
        <w:t xml:space="preserve">, a to </w:t>
      </w:r>
      <w:r>
        <w:rPr>
          <w:sz w:val="20"/>
          <w:szCs w:val="20"/>
        </w:rPr>
        <w:t>na někol</w:t>
      </w:r>
      <w:r w:rsidR="009D130E">
        <w:rPr>
          <w:sz w:val="20"/>
          <w:szCs w:val="20"/>
        </w:rPr>
        <w:t>ika hladinách analýzy. Celkově s</w:t>
      </w:r>
      <w:r>
        <w:rPr>
          <w:sz w:val="20"/>
          <w:szCs w:val="20"/>
        </w:rPr>
        <w:t>e jedná a velice zajímavý text s patřičnou dávkou přidané hodnoty a dobrou akademickou úrovní.</w:t>
      </w:r>
    </w:p>
    <w:p w:rsid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9D130E" w:rsidRDefault="009D13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D130E" w:rsidRDefault="009D13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D130E" w:rsidRPr="002821D2" w:rsidRDefault="009D130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8067E5" w:rsidRPr="003A1270" w:rsidRDefault="009D130E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Podle autorky vnímají lokální aktéři jako největší hrozbu v úžině případnou ztrátu/omezení suverenity. Nakolik jsou tyto hrozby reálné? Jakým způsobem by mohla být suverenita lokálních států omezena?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D130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hodnotím jako výbornou.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</w:t>
      </w:r>
      <w:r w:rsidR="009D130E">
        <w:t>25. 8.</w:t>
      </w:r>
      <w:r w:rsidR="003A1270">
        <w:t xml:space="preserve">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C2" w:rsidRDefault="007B36C2" w:rsidP="00D10D7C">
      <w:pPr>
        <w:spacing w:after="0" w:line="240" w:lineRule="auto"/>
      </w:pPr>
      <w:r>
        <w:separator/>
      </w:r>
    </w:p>
  </w:endnote>
  <w:endnote w:type="continuationSeparator" w:id="0">
    <w:p w:rsidR="007B36C2" w:rsidRDefault="007B36C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C2" w:rsidRDefault="007B36C2" w:rsidP="00D10D7C">
      <w:pPr>
        <w:spacing w:after="0" w:line="240" w:lineRule="auto"/>
      </w:pPr>
      <w:r>
        <w:separator/>
      </w:r>
    </w:p>
  </w:footnote>
  <w:footnote w:type="continuationSeparator" w:id="0">
    <w:p w:rsidR="007B36C2" w:rsidRDefault="007B36C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5661"/>
    <w:rsid w:val="0012043E"/>
    <w:rsid w:val="00183534"/>
    <w:rsid w:val="0020394E"/>
    <w:rsid w:val="00212157"/>
    <w:rsid w:val="00217A65"/>
    <w:rsid w:val="002821D2"/>
    <w:rsid w:val="003A1270"/>
    <w:rsid w:val="003C559B"/>
    <w:rsid w:val="00412D50"/>
    <w:rsid w:val="00435ED6"/>
    <w:rsid w:val="00441ECE"/>
    <w:rsid w:val="004853B4"/>
    <w:rsid w:val="004E35F4"/>
    <w:rsid w:val="00577A71"/>
    <w:rsid w:val="00611D86"/>
    <w:rsid w:val="00625C93"/>
    <w:rsid w:val="00694816"/>
    <w:rsid w:val="006C3AA4"/>
    <w:rsid w:val="006E3126"/>
    <w:rsid w:val="007B36C2"/>
    <w:rsid w:val="008067E5"/>
    <w:rsid w:val="00901783"/>
    <w:rsid w:val="0093514E"/>
    <w:rsid w:val="009C488A"/>
    <w:rsid w:val="009D130E"/>
    <w:rsid w:val="009D2437"/>
    <w:rsid w:val="00AB3676"/>
    <w:rsid w:val="00B31A5F"/>
    <w:rsid w:val="00B44E18"/>
    <w:rsid w:val="00B46E22"/>
    <w:rsid w:val="00C040E1"/>
    <w:rsid w:val="00C301CB"/>
    <w:rsid w:val="00C72052"/>
    <w:rsid w:val="00CC0389"/>
    <w:rsid w:val="00CC314E"/>
    <w:rsid w:val="00D10D7C"/>
    <w:rsid w:val="00E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611C0"/>
    <w:rsid w:val="00BA1304"/>
    <w:rsid w:val="00D60309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2013-08-26T20:05:00Z</dcterms:created>
  <dcterms:modified xsi:type="dcterms:W3CDTF">2013-08-26T20:05:00Z</dcterms:modified>
</cp:coreProperties>
</file>