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63AA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63AA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063AA0">
        <w:rPr>
          <w:b/>
          <w:i/>
        </w:rPr>
        <w:t>Vít Fiala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</w:t>
      </w:r>
      <w:r w:rsidR="00063AA0">
        <w:rPr>
          <w:b/>
          <w:i/>
        </w:rPr>
        <w:t>Pád komunismu a přechod k demokracii – komparace Československa a Polska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63AA0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63AA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zjistit pomocí komparace pádu komunismu a přechodu k demokracii v Československu a v Polsku, jaké byly společné znaky, odlišné znaky a aplikovat na přechody typologii z oblasti </w:t>
      </w:r>
      <w:proofErr w:type="spellStart"/>
      <w:r>
        <w:rPr>
          <w:sz w:val="20"/>
          <w:szCs w:val="20"/>
        </w:rPr>
        <w:t>tranzitologie</w:t>
      </w:r>
      <w:proofErr w:type="spellEnd"/>
      <w:r>
        <w:rPr>
          <w:sz w:val="20"/>
          <w:szCs w:val="20"/>
        </w:rPr>
        <w:t xml:space="preserve">. Cíl práce byl v podstatě naplněn, i přes dílčí nedostatky.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063A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práce není nikterak objevné, a to ani samo o sobě, ani přístupem autora ke zpracování. Jedná se o téma mnohokrát zpracované. Na druhou stranu je práce zpracovaná logicky, srozumitelně, bez zásadních faktografických chyb. </w:t>
      </w:r>
    </w:p>
    <w:p w:rsidR="00063AA0" w:rsidRPr="002821D2" w:rsidRDefault="00063A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i závěr práce jsou adekvátní. Za dílčí problém práce považuji fakt, že autor vlastně většinu prostoru věnuje studiím historického vývoje komunistických režimů v Polsku a Československu, přestože podle názvu i cíle práce by se dalo předpokládat, že největší díl textu se bude věnovat samotné analýze </w:t>
      </w:r>
      <w:proofErr w:type="spellStart"/>
      <w:r>
        <w:rPr>
          <w:sz w:val="20"/>
          <w:szCs w:val="20"/>
        </w:rPr>
        <w:t>tranzice</w:t>
      </w:r>
      <w:proofErr w:type="spellEnd"/>
      <w:r>
        <w:rPr>
          <w:sz w:val="20"/>
          <w:szCs w:val="20"/>
        </w:rPr>
        <w:t xml:space="preserve"> a aplikaci vymezených typologií na případové studie. Autor ovšem jednak slíbenou komparaci provádí pouze na třech stranách, velmi povrchně, zároveň i v případových studiích vlastně jen menšinu prostoru věnuje </w:t>
      </w:r>
      <w:proofErr w:type="spellStart"/>
      <w:r>
        <w:rPr>
          <w:sz w:val="20"/>
          <w:szCs w:val="20"/>
        </w:rPr>
        <w:t>tranzici</w:t>
      </w:r>
      <w:proofErr w:type="spellEnd"/>
      <w:r>
        <w:rPr>
          <w:sz w:val="20"/>
          <w:szCs w:val="20"/>
        </w:rPr>
        <w:t xml:space="preserve"> samotné. Navíc, a to považuji za největší problém, k aplikaci teoretického rámce dochází narychlo až v závěru práce, na prostoru, který neumožňuje hlubší rozvinutí diskuze na </w:t>
      </w:r>
      <w:proofErr w:type="gramStart"/>
      <w:r>
        <w:rPr>
          <w:sz w:val="20"/>
          <w:szCs w:val="20"/>
        </w:rPr>
        <w:t>nuancemi</w:t>
      </w:r>
      <w:proofErr w:type="gramEnd"/>
      <w:r>
        <w:rPr>
          <w:sz w:val="20"/>
          <w:szCs w:val="20"/>
        </w:rPr>
        <w:t xml:space="preserve"> a úskalími aplikace teoretického rámce.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63A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 práce je bez problémů. Kvalita zdrojů v seznamu literatury odpovídá tématu textu</w:t>
      </w:r>
      <w:r w:rsidR="00C95227">
        <w:rPr>
          <w:sz w:val="20"/>
          <w:szCs w:val="20"/>
        </w:rPr>
        <w:t>.</w:t>
      </w:r>
      <w:r>
        <w:rPr>
          <w:sz w:val="20"/>
          <w:szCs w:val="20"/>
        </w:rPr>
        <w:t xml:space="preserve"> Za problematickou </w:t>
      </w:r>
      <w:proofErr w:type="gramStart"/>
      <w:r>
        <w:rPr>
          <w:sz w:val="20"/>
          <w:szCs w:val="20"/>
        </w:rPr>
        <w:t>považuji</w:t>
      </w:r>
      <w:proofErr w:type="gramEnd"/>
      <w:r>
        <w:rPr>
          <w:sz w:val="20"/>
          <w:szCs w:val="20"/>
        </w:rPr>
        <w:t xml:space="preserve"> práci autora se zdroji. Autor v po</w:t>
      </w:r>
      <w:r w:rsidR="00C95227">
        <w:rPr>
          <w:sz w:val="20"/>
          <w:szCs w:val="20"/>
        </w:rPr>
        <w:t>d</w:t>
      </w:r>
      <w:r>
        <w:rPr>
          <w:sz w:val="20"/>
          <w:szCs w:val="20"/>
        </w:rPr>
        <w:t>statě v naprosté většině používá systém odstavec – odkaz, kdy vla</w:t>
      </w:r>
      <w:r w:rsidR="00C95227">
        <w:rPr>
          <w:sz w:val="20"/>
          <w:szCs w:val="20"/>
        </w:rPr>
        <w:t>s</w:t>
      </w:r>
      <w:r>
        <w:rPr>
          <w:sz w:val="20"/>
          <w:szCs w:val="20"/>
        </w:rPr>
        <w:t>tně vůbec nevíme, jestli něco z textu je jedinečné pro zdroj, jestli je něco myšlenka samotného autora, nebo se jedná pouze o za sebe řazené výpisky z liter</w:t>
      </w:r>
      <w:r w:rsidR="00C95227">
        <w:rPr>
          <w:sz w:val="20"/>
          <w:szCs w:val="20"/>
        </w:rPr>
        <w:t>atury, kdy ani nedoch</w:t>
      </w:r>
      <w:r>
        <w:rPr>
          <w:sz w:val="20"/>
          <w:szCs w:val="20"/>
        </w:rPr>
        <w:t xml:space="preserve">ází ke kritické kombinaci a srovnávání poznatků z různých zdrojů. Zároveň je zarážející, že na mnoha místech kupí autor úplně zbytečně za poměrně krátkým odstavcem odkazy na </w:t>
      </w:r>
      <w:r w:rsidR="00C95227">
        <w:rPr>
          <w:sz w:val="20"/>
          <w:szCs w:val="20"/>
        </w:rPr>
        <w:t>m</w:t>
      </w:r>
      <w:bookmarkStart w:id="0" w:name="_GoBack"/>
      <w:bookmarkEnd w:id="0"/>
      <w:r>
        <w:rPr>
          <w:sz w:val="20"/>
          <w:szCs w:val="20"/>
        </w:rPr>
        <w:t>noho různých zdrojů. Když autor čerpá z </w:t>
      </w:r>
      <w:proofErr w:type="spellStart"/>
      <w:proofErr w:type="gramStart"/>
      <w:r>
        <w:rPr>
          <w:sz w:val="20"/>
          <w:szCs w:val="20"/>
        </w:rPr>
        <w:t>Linze</w:t>
      </w:r>
      <w:proofErr w:type="spellEnd"/>
      <w:proofErr w:type="gramEnd"/>
      <w:r>
        <w:rPr>
          <w:sz w:val="20"/>
          <w:szCs w:val="20"/>
        </w:rPr>
        <w:t xml:space="preserve"> ohledně </w:t>
      </w:r>
      <w:proofErr w:type="spellStart"/>
      <w:r>
        <w:rPr>
          <w:sz w:val="20"/>
          <w:szCs w:val="20"/>
        </w:rPr>
        <w:t>Linzovy</w:t>
      </w:r>
      <w:proofErr w:type="spellEnd"/>
      <w:r>
        <w:rPr>
          <w:sz w:val="20"/>
          <w:szCs w:val="20"/>
        </w:rPr>
        <w:t xml:space="preserve"> teorie, nevím</w:t>
      </w:r>
      <w:r w:rsidR="003713CD">
        <w:rPr>
          <w:sz w:val="20"/>
          <w:szCs w:val="20"/>
        </w:rPr>
        <w:t>,</w:t>
      </w:r>
      <w:r>
        <w:rPr>
          <w:sz w:val="20"/>
          <w:szCs w:val="20"/>
        </w:rPr>
        <w:t xml:space="preserve"> proč ještě uvádí např. odkaz na </w:t>
      </w:r>
      <w:proofErr w:type="spellStart"/>
      <w:r>
        <w:rPr>
          <w:sz w:val="20"/>
          <w:szCs w:val="20"/>
        </w:rPr>
        <w:t>Říchovou</w:t>
      </w:r>
      <w:proofErr w:type="spellEnd"/>
      <w:r>
        <w:rPr>
          <w:sz w:val="20"/>
          <w:szCs w:val="20"/>
        </w:rPr>
        <w:t>. Nemá to žádnou funkci.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63A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Celkově se jedná o solidní text, který se ale příliš historicky rozkročil, což vedlo k tomu, že autor nutně musel zůstat jen na povrchu problematiky a vyprodukovat text shrnujícího, velmi obecného charakteru, bez nových myšlenek, úvah, či zajímavého použití teorie k empirické analýze.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3713CD" w:rsidP="003713C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Zatímco v historické studii Polska jasně terminologicky označujete jednotlivé fáze nedemokratického režimu, u Československa tak nečiníte konzistentně. Můžete označit všechny fáze nedemokratického režimu v Československu pomocí odborné politologické terminologie?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713C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713CD">
        <w:t>20. 5. 2014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93F"/>
    <w:multiLevelType w:val="hybridMultilevel"/>
    <w:tmpl w:val="FB766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63AA0"/>
    <w:rsid w:val="00115661"/>
    <w:rsid w:val="0012043E"/>
    <w:rsid w:val="00180CFF"/>
    <w:rsid w:val="002821D2"/>
    <w:rsid w:val="003713CD"/>
    <w:rsid w:val="003C559B"/>
    <w:rsid w:val="00435ED6"/>
    <w:rsid w:val="00465265"/>
    <w:rsid w:val="00694816"/>
    <w:rsid w:val="009C488A"/>
    <w:rsid w:val="00C301CB"/>
    <w:rsid w:val="00C95227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2014-05-20T12:25:00Z</dcterms:created>
  <dcterms:modified xsi:type="dcterms:W3CDTF">2014-05-23T06:29:00Z</dcterms:modified>
</cp:coreProperties>
</file>