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D571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D571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7D5716" w:rsidRDefault="00D10D7C" w:rsidP="00435ED6">
      <w:pPr>
        <w:tabs>
          <w:tab w:val="left" w:pos="2280"/>
        </w:tabs>
        <w:rPr>
          <w:b/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7D5716">
        <w:rPr>
          <w:b/>
          <w:i/>
        </w:rPr>
        <w:t xml:space="preserve">David </w:t>
      </w:r>
      <w:proofErr w:type="spellStart"/>
      <w:r w:rsidR="007D5716">
        <w:rPr>
          <w:b/>
          <w:i/>
        </w:rPr>
        <w:t>Frýdl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7D5716">
        <w:rPr>
          <w:b/>
          <w:i/>
        </w:rPr>
        <w:t>Politický systém arabských rentiérských států – Sa</w:t>
      </w:r>
      <w:r w:rsidR="00A0798D">
        <w:rPr>
          <w:b/>
          <w:i/>
        </w:rPr>
        <w:t>ú</w:t>
      </w:r>
      <w:r w:rsidR="007D5716">
        <w:rPr>
          <w:b/>
          <w:i/>
        </w:rPr>
        <w:t xml:space="preserve">dská Arábie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D5716">
        <w:t xml:space="preserve"> Dr. David </w:t>
      </w:r>
      <w:proofErr w:type="spellStart"/>
      <w:r w:rsidR="007D571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A0798D" w:rsidRDefault="00A0798D" w:rsidP="00A0798D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představit politický systém Saúdské Arábie (SA) a na základě analýzy fungování politických procesů zhodnotit, jak dalece saúdskou politiku ovlivňuje státní náboženství, tedy </w:t>
      </w:r>
      <w:proofErr w:type="spellStart"/>
      <w:r>
        <w:rPr>
          <w:sz w:val="20"/>
          <w:szCs w:val="20"/>
        </w:rPr>
        <w:t>wahhábismus</w:t>
      </w:r>
      <w:proofErr w:type="spellEnd"/>
      <w:r>
        <w:rPr>
          <w:sz w:val="20"/>
          <w:szCs w:val="20"/>
        </w:rPr>
        <w:t xml:space="preserve">. Cíl práce se autorovi podařilo naplnit. </w:t>
      </w:r>
      <w:r w:rsidRPr="00A0798D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0798D" w:rsidRDefault="00A0798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je práce velmi dobrá. Autor představil z evropské perspektivy velmi netradiční a specifický politický systém SA, a to srozumitelným způsobem, jež naplňuje kritéria odborného textu. Autorovi nelze upřít dávku tvůrčího přístupu – nespokojil se pouze s popisem, ale mnoho aspektů SA politiky analyzuje a doprovází vlastními komentáři (které jsou povětšinou zasvěcené), rovněž výzkumná otázka (vztah politiky a náboženství) je řešena akceptovatelným způsobem.</w:t>
      </w:r>
    </w:p>
    <w:p w:rsidR="00A0798D" w:rsidRDefault="00A0798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Zarážející je fakt, že autor, který se i přes exotický příklad pohybuje na poli komparativní politologie, nevyužil žádnou komparativn</w:t>
      </w:r>
      <w:r w:rsidR="00CC650D">
        <w:rPr>
          <w:sz w:val="20"/>
          <w:szCs w:val="20"/>
        </w:rPr>
        <w:t>ě-politologickou teorii, kterou by případovou studii zarámoval. Z tohoto úhlu pohledu můžeme text považovat za nedotažený a neúplný.</w:t>
      </w:r>
      <w:r>
        <w:rPr>
          <w:sz w:val="20"/>
          <w:szCs w:val="20"/>
        </w:rPr>
        <w:t xml:space="preserve">   </w:t>
      </w:r>
    </w:p>
    <w:p w:rsidR="00D10D7C" w:rsidRPr="002821D2" w:rsidRDefault="00A0798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má skromné přílohy nevalné úrovně a vypovídající hodnoty. Zamrzí, že se autor např. nepokusil zpracovat vlastní schéma fungování politického systému</w:t>
      </w:r>
      <w:r w:rsidR="00E7454C">
        <w:rPr>
          <w:sz w:val="20"/>
          <w:szCs w:val="20"/>
        </w:rPr>
        <w:t xml:space="preserve"> SA</w:t>
      </w:r>
      <w:r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C65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akceptovatelný. Autor správně odkazuje a jazykový projev je víceméně v normě. Místy nalezneme spíše hovorové výrazy a některé formulace jsou nešťastné či zavádějící.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C01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je text velmi solidním zpracováním politického systému jedné země. Autor dobře pracuje s historickým vývojem i proměnnými, které systém ovlivňují v současnosti. V jádru se tedy jedná o kvalitní a přínosnou práci. Jak bylo uvedeno výše, chybí teoretický rámec, a to by se v případě studie z komparativní politologie stát nemělo.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C650D" w:rsidRDefault="00CC65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Zaujala mě informace (s. 17), že královská rodina stojí SA cca 4 miliony USD ročně. Nechce se mi věřit, že početná dynastie s absolutní mocí nad pohádkovými zdroji bohatství se spokojí s drobnými, které někteří ruští </w:t>
      </w:r>
      <w:r>
        <w:rPr>
          <w:sz w:val="20"/>
          <w:szCs w:val="20"/>
        </w:rPr>
        <w:lastRenderedPageBreak/>
        <w:t>oligarchové utratí za jeden večírek. (Pro srovnání, roční dotace královského dvora ve Velké Británii je cca 30 milionů liber).</w:t>
      </w:r>
    </w:p>
    <w:p w:rsidR="00D10D7C" w:rsidRPr="002821D2" w:rsidRDefault="00CC65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s. 9 autor uvádí, že SA je vedle Turecka, Íránu a Pákistánu, jedinou</w:t>
      </w:r>
      <w:r w:rsidR="00E7454C">
        <w:rPr>
          <w:sz w:val="20"/>
          <w:szCs w:val="20"/>
        </w:rPr>
        <w:t xml:space="preserve"> muslimskou</w:t>
      </w:r>
      <w:r>
        <w:rPr>
          <w:sz w:val="20"/>
          <w:szCs w:val="20"/>
        </w:rPr>
        <w:t xml:space="preserve"> zemí (těch výjimek je trochu moc…), která nebyla kolonizována. Mohl by </w:t>
      </w:r>
      <w:r w:rsidR="004C0166">
        <w:rPr>
          <w:sz w:val="20"/>
          <w:szCs w:val="20"/>
        </w:rPr>
        <w:t>autor své tvrzení rozvést? Na Pákistán mám jiný názor a Írán je minimálně sporný příklad.</w:t>
      </w:r>
      <w:r>
        <w:rPr>
          <w:sz w:val="20"/>
          <w:szCs w:val="20"/>
        </w:rPr>
        <w:t xml:space="preserve">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4C016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případě, že autor obhájí absenci teoretické části a svá tvrzení uvedené v bodu 5., navrhuji práci hodnotit jako výbornou, v opačném případě jako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C0166">
        <w:t>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EC" w:rsidRDefault="00D50FEC" w:rsidP="00D10D7C">
      <w:pPr>
        <w:spacing w:after="0" w:line="240" w:lineRule="auto"/>
      </w:pPr>
      <w:r>
        <w:separator/>
      </w:r>
    </w:p>
  </w:endnote>
  <w:endnote w:type="continuationSeparator" w:id="0">
    <w:p w:rsidR="00D50FEC" w:rsidRDefault="00D50FE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EC" w:rsidRDefault="00D50FEC" w:rsidP="00D10D7C">
      <w:pPr>
        <w:spacing w:after="0" w:line="240" w:lineRule="auto"/>
      </w:pPr>
      <w:r>
        <w:separator/>
      </w:r>
    </w:p>
  </w:footnote>
  <w:footnote w:type="continuationSeparator" w:id="0">
    <w:p w:rsidR="00D50FEC" w:rsidRDefault="00D50FE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C1862"/>
    <w:rsid w:val="002821D2"/>
    <w:rsid w:val="003573D6"/>
    <w:rsid w:val="003C559B"/>
    <w:rsid w:val="00435ED6"/>
    <w:rsid w:val="004C0166"/>
    <w:rsid w:val="00681399"/>
    <w:rsid w:val="00694816"/>
    <w:rsid w:val="007D5716"/>
    <w:rsid w:val="009C488A"/>
    <w:rsid w:val="00A0798D"/>
    <w:rsid w:val="00C301CB"/>
    <w:rsid w:val="00CC650D"/>
    <w:rsid w:val="00D10D7C"/>
    <w:rsid w:val="00D31CA9"/>
    <w:rsid w:val="00D50FEC"/>
    <w:rsid w:val="00E7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73B8E"/>
    <w:rsid w:val="00685D08"/>
    <w:rsid w:val="008B499E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27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4</cp:revision>
  <dcterms:created xsi:type="dcterms:W3CDTF">2014-05-05T12:14:00Z</dcterms:created>
  <dcterms:modified xsi:type="dcterms:W3CDTF">2014-05-05T12:39:00Z</dcterms:modified>
</cp:coreProperties>
</file>