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9B26A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B26A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B26AD">
        <w:t xml:space="preserve"> Jan Valta</w:t>
      </w:r>
      <w:r w:rsidR="009B26AD"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B26AD">
        <w:t xml:space="preserve"> Mexiko, Brazílie, Argentina – souboj o regionální hegemonii v Latinské Americe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9B26AD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BF6C4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Deklarovaným cílem práce je prostřednictvím komparace zjistit, která z trojice latinskoamerických zemí (Mexiko, Argentina, Brazílie) má největší potenciál stát se regionálním hegemonem. Takto definovaný cíl se podařilo dle mého soudu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BF6C4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práce se věnuje mocenskému soupeření trojice latinskoamerických zemí a diskuzi ohledně toho, která z těchto zemí má největší potenciál vystupovat jako regionální mocnost. </w:t>
      </w:r>
      <w:r w:rsidR="00E02EDF">
        <w:rPr>
          <w:sz w:val="20"/>
          <w:szCs w:val="20"/>
        </w:rPr>
        <w:t>V úvodu student vymezuje několik komparativních kritérií, která v práci sleduje a na základě kterých dochází v závěru ke zjištění, že žádnou ze zkoumaných zemí nelze bezezbytku považovat za regionální mocnost</w:t>
      </w:r>
      <w:r w:rsidR="0098166B">
        <w:rPr>
          <w:sz w:val="20"/>
          <w:szCs w:val="20"/>
        </w:rPr>
        <w:t xml:space="preserve">. Konstatuje však, že nejblíže k tomuto postavení má Brazílie, jejíž regionálně dominantní postavení však není tolerováno Argentinou, která jej opakovaně zpochybňuje. </w:t>
      </w:r>
      <w:r w:rsidR="0098166B" w:rsidRPr="00C60367">
        <w:rPr>
          <w:i/>
          <w:sz w:val="20"/>
          <w:szCs w:val="20"/>
        </w:rPr>
        <w:t>U komparativních kritérií bych přivítala, pokud by student zdůvodnil, na základě čeho si je zvolil a proč zvolil tato kritéria ne jiná.</w:t>
      </w:r>
      <w:r w:rsidR="0098166B">
        <w:rPr>
          <w:sz w:val="20"/>
          <w:szCs w:val="20"/>
        </w:rPr>
        <w:t xml:space="preserve"> </w:t>
      </w:r>
      <w:r w:rsidR="00C60367" w:rsidRPr="00C60367">
        <w:rPr>
          <w:i/>
          <w:sz w:val="20"/>
          <w:szCs w:val="20"/>
        </w:rPr>
        <w:t>Z čeho plynul jejich výběr?</w:t>
      </w:r>
    </w:p>
    <w:p w:rsidR="0098166B" w:rsidRDefault="0098166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první části práce student přibližuje koncept regionálního hegemona a jednotlivé obecně definované znaky, které by takováto země měla splňovat. </w:t>
      </w:r>
      <w:r w:rsidR="00130EDE">
        <w:rPr>
          <w:sz w:val="20"/>
          <w:szCs w:val="20"/>
        </w:rPr>
        <w:t>Celou problematiku se student pokusil zarámovat prostřednictvím teorií mezinárodních vztahů a dobře poukazuj</w:t>
      </w:r>
      <w:r w:rsidR="009362CF">
        <w:rPr>
          <w:sz w:val="20"/>
          <w:szCs w:val="20"/>
        </w:rPr>
        <w:t xml:space="preserve">e na skutečnost, že chceme-li o regionálních mocnostech hovořit, je třeba vzít v potaz materiální i nemateriální zdroje moci. Student vedle termínu regionální mocnost zmiňuje také pojem velmoc a střední mocnost. </w:t>
      </w:r>
      <w:r w:rsidR="009362CF" w:rsidRPr="00C60367">
        <w:rPr>
          <w:i/>
          <w:sz w:val="20"/>
          <w:szCs w:val="20"/>
        </w:rPr>
        <w:t>V této souvislosti by student mohl vysvětlit vztah mezi pojmy střední mocnost a regionální mocnost, protože rozdíl mezi nimi není z textu zcela patrný.</w:t>
      </w:r>
      <w:r w:rsidR="00936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dalších třech částech pak student uvedené země průběžně komparuje a u každé ze sledovaných zemí uvádí jednotlivé argumenty pro a proti jejímu chápání coby regionální mocnosti. Je třeba vyzdvihnout, že se student skutečně snaží jednotlivé informace o každé zemi nejen prezentovat, ale také komentovat a vysvětlit, jak daná skutečnost souvisí s regionálními ambicemi toho kterého státu. </w:t>
      </w:r>
    </w:p>
    <w:p w:rsidR="0098166B" w:rsidRPr="002821D2" w:rsidRDefault="0098166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Přímo v práci je umístěno několik tabulek. Žádné další přílohy na konci textu připojeny nejsou. Možná by stálo za uvážení některé v textu zmiňovan</w:t>
      </w:r>
      <w:r w:rsidR="003F1CE3">
        <w:rPr>
          <w:sz w:val="20"/>
          <w:szCs w:val="20"/>
        </w:rPr>
        <w:t>é</w:t>
      </w:r>
      <w:r>
        <w:rPr>
          <w:sz w:val="20"/>
          <w:szCs w:val="20"/>
        </w:rPr>
        <w:t xml:space="preserve"> údaj</w:t>
      </w:r>
      <w:r w:rsidR="003F1CE3">
        <w:rPr>
          <w:sz w:val="20"/>
          <w:szCs w:val="20"/>
        </w:rPr>
        <w:t>e</w:t>
      </w:r>
      <w:bookmarkStart w:id="0" w:name="_GoBack"/>
      <w:bookmarkEnd w:id="0"/>
      <w:r>
        <w:rPr>
          <w:sz w:val="20"/>
          <w:szCs w:val="20"/>
        </w:rPr>
        <w:t xml:space="preserve"> sumarizovat prostřednictvím samostatných, autorem vytvořených, tabulek, nicméně to je pouze návrh, který nijak nesnižuje kvalitu předloženého textu.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F1CE3" w:rsidRDefault="003F1CE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F1CE3" w:rsidRPr="002821D2" w:rsidRDefault="003F1CE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362CF" w:rsidRPr="002821D2" w:rsidRDefault="009362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v pořádku, odkazy jsou řádně vyznačeny a seznam literatury je rovněž v souladu s požadavky kladenými na podobný typ prací. Počet chyb či překlepů je zanedbatelný a rovněž po stylistické stránce je předložený text v pořádku, přičemž v tomto ohledu prošla práce značným progresem a v dnešní podobě se jedná o logicky vystavěný text, ve kterém je student schopen konzistentně argumentovat.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0953E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Předkládané téma je notně široké a pro studenta bylo velkou výzvou uchopit jej tak, aby práce pů</w:t>
      </w:r>
      <w:r w:rsidR="00C60367">
        <w:rPr>
          <w:sz w:val="20"/>
          <w:szCs w:val="20"/>
        </w:rPr>
        <w:t xml:space="preserve">sobila konsistentně, a osobně se domnívám, že se to podařilo. Rovněž je třeba ocenit, že student nesklouznul k zavedenému klišé, a sice že regionální mocností je Brazílie a tento svůj závěr o nejednoznačné pozici Brazílie v rámci </w:t>
      </w:r>
      <w:r w:rsidR="003C7470">
        <w:rPr>
          <w:sz w:val="20"/>
          <w:szCs w:val="20"/>
        </w:rPr>
        <w:t>regionu řádně zdůvodňuje a nabízí vysvětlení, která plynou z představených poznatků.</w:t>
      </w:r>
    </w:p>
    <w:p w:rsidR="00C60367" w:rsidRPr="00276D0C" w:rsidRDefault="00DC35FE" w:rsidP="002821D2">
      <w:pPr>
        <w:pStyle w:val="Odstavecseseznamem"/>
        <w:tabs>
          <w:tab w:val="left" w:pos="284"/>
        </w:tabs>
        <w:ind w:left="142" w:hanging="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Určitý potenciál pro zlepšení bych viděla </w:t>
      </w:r>
      <w:r w:rsidR="003C7470">
        <w:rPr>
          <w:sz w:val="20"/>
          <w:szCs w:val="20"/>
        </w:rPr>
        <w:t xml:space="preserve">v lepším využití primárních zdrojů v části o konceptualizaci regionální hegemonie na pozadí teorií mezinárodních vztahů. Například na s. 12 student konstatuje, že marxisticky založené přístupy „kladou důraz na kontrolu </w:t>
      </w:r>
      <w:r w:rsidR="003C7470" w:rsidRPr="003F1CE3">
        <w:rPr>
          <w:sz w:val="20"/>
          <w:szCs w:val="20"/>
        </w:rPr>
        <w:t xml:space="preserve">podvědomí a smýšlení“ a že tedy souvisí se schopností dané mocnosti rozšiřovat v regionu určité normy a vzorce chování. Mohl by student v této souvislosti představit koncept hegemonie v podání A. </w:t>
      </w:r>
      <w:proofErr w:type="spellStart"/>
      <w:r w:rsidR="003C7470" w:rsidRPr="003F1CE3">
        <w:rPr>
          <w:sz w:val="20"/>
          <w:szCs w:val="20"/>
        </w:rPr>
        <w:t>Gramsciho</w:t>
      </w:r>
      <w:proofErr w:type="spellEnd"/>
      <w:r w:rsidR="003C7470" w:rsidRPr="003F1CE3">
        <w:rPr>
          <w:sz w:val="20"/>
          <w:szCs w:val="20"/>
        </w:rPr>
        <w:t>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3C74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textu se hovoří o napětí ve vztazích mezi Argentinou a Británií ve vztahu k Antarktidě a Falklandám. Mohl by student rovněž v krátkosti uvést podstatu argentinsko-chilských sporů? Mohou tyto spory nějak oslabovat pozici Argentiny v regionu?</w:t>
      </w:r>
    </w:p>
    <w:p w:rsidR="003C7470" w:rsidRDefault="003C74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C7470" w:rsidRDefault="003C74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Mají některé další latinskoamerické země potenciál stát se regionální mocností? Disponuje některá ze zemí v regionu </w:t>
      </w:r>
      <w:r w:rsidR="00E852DE">
        <w:rPr>
          <w:sz w:val="20"/>
          <w:szCs w:val="20"/>
        </w:rPr>
        <w:t>schopnostmi být vnímána jako lídr?</w:t>
      </w:r>
    </w:p>
    <w:p w:rsidR="003C7470" w:rsidRPr="002821D2" w:rsidRDefault="003C74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E852D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 až velmi dobře dle obhajoby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E852DE" w:rsidP="003C559B">
      <w:r>
        <w:t>8. května 2014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8A" w:rsidRDefault="00D9478A" w:rsidP="00D10D7C">
      <w:pPr>
        <w:spacing w:after="0" w:line="240" w:lineRule="auto"/>
      </w:pPr>
      <w:r>
        <w:separator/>
      </w:r>
    </w:p>
  </w:endnote>
  <w:endnote w:type="continuationSeparator" w:id="0">
    <w:p w:rsidR="00D9478A" w:rsidRDefault="00D947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8A" w:rsidRDefault="00D9478A" w:rsidP="00D10D7C">
      <w:pPr>
        <w:spacing w:after="0" w:line="240" w:lineRule="auto"/>
      </w:pPr>
      <w:r>
        <w:separator/>
      </w:r>
    </w:p>
  </w:footnote>
  <w:footnote w:type="continuationSeparator" w:id="0">
    <w:p w:rsidR="00D9478A" w:rsidRDefault="00D947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953EF"/>
    <w:rsid w:val="000B39CC"/>
    <w:rsid w:val="00115661"/>
    <w:rsid w:val="0012043E"/>
    <w:rsid w:val="00130EDE"/>
    <w:rsid w:val="00276D0C"/>
    <w:rsid w:val="002821D2"/>
    <w:rsid w:val="003C559B"/>
    <w:rsid w:val="003C7470"/>
    <w:rsid w:val="003F1CE3"/>
    <w:rsid w:val="00435ED6"/>
    <w:rsid w:val="005759E5"/>
    <w:rsid w:val="00694816"/>
    <w:rsid w:val="009362CF"/>
    <w:rsid w:val="0098166B"/>
    <w:rsid w:val="009B26AD"/>
    <w:rsid w:val="009C488A"/>
    <w:rsid w:val="00BF6C45"/>
    <w:rsid w:val="00C301CB"/>
    <w:rsid w:val="00C60367"/>
    <w:rsid w:val="00D10D7C"/>
    <w:rsid w:val="00D9478A"/>
    <w:rsid w:val="00DC35FE"/>
    <w:rsid w:val="00E02EDF"/>
    <w:rsid w:val="00E852DE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75213"/>
    <w:rsid w:val="000D2ED4"/>
    <w:rsid w:val="002923C1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118</TotalTime>
  <Pages>2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16</cp:revision>
  <cp:lastPrinted>2014-05-18T15:06:00Z</cp:lastPrinted>
  <dcterms:created xsi:type="dcterms:W3CDTF">2014-05-08T20:24:00Z</dcterms:created>
  <dcterms:modified xsi:type="dcterms:W3CDTF">2014-05-18T15:06:00Z</dcterms:modified>
</cp:coreProperties>
</file>