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FA" w:rsidRPr="007758F4" w:rsidRDefault="00620F61" w:rsidP="008A65FA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00025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5FA" w:rsidRPr="007758F4" w:rsidRDefault="008A65FA" w:rsidP="008A65FA">
      <w:pPr>
        <w:pStyle w:val="Nadpis1"/>
        <w:jc w:val="left"/>
        <w:rPr>
          <w:rFonts w:ascii="Arial" w:hAnsi="Arial" w:cs="Arial"/>
        </w:rPr>
      </w:pPr>
      <w:proofErr w:type="gramStart"/>
      <w:r w:rsidRPr="007758F4">
        <w:rPr>
          <w:rFonts w:ascii="Arial" w:hAnsi="Arial" w:cs="Arial"/>
        </w:rPr>
        <w:t>F a k u l t a   f i l o z o f i c k á</w:t>
      </w:r>
      <w:proofErr w:type="gramEnd"/>
    </w:p>
    <w:p w:rsidR="008A65FA" w:rsidRDefault="00823EC0" w:rsidP="008A65FA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Katedra </w:t>
      </w:r>
      <w:r w:rsidR="00EB566B">
        <w:rPr>
          <w:rFonts w:ascii="Arial" w:hAnsi="Arial" w:cs="Arial"/>
          <w:b/>
          <w:sz w:val="24"/>
        </w:rPr>
        <w:t>sociologie</w:t>
      </w:r>
    </w:p>
    <w:p w:rsidR="008A65FA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PROTOKOL O HODNOCENÍ </w:t>
      </w:r>
      <w:proofErr w:type="gramStart"/>
      <w:r w:rsidR="00DD0680">
        <w:rPr>
          <w:rFonts w:ascii="Arial" w:hAnsi="Arial" w:cs="Arial"/>
          <w:b/>
          <w:sz w:val="32"/>
          <w:szCs w:val="32"/>
        </w:rPr>
        <w:t>DIPLOMOVÉ</w:t>
      </w:r>
      <w:r w:rsidR="008A65FA" w:rsidRPr="007758F4">
        <w:rPr>
          <w:rFonts w:ascii="Arial" w:hAnsi="Arial" w:cs="Arial"/>
          <w:b/>
          <w:sz w:val="32"/>
          <w:szCs w:val="32"/>
        </w:rPr>
        <w:t xml:space="preserve">  PRÁCE</w:t>
      </w:r>
      <w:proofErr w:type="gramEnd"/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7E78BA">
        <w:rPr>
          <w:rFonts w:ascii="Arial" w:hAnsi="Arial" w:cs="Arial"/>
          <w:b/>
          <w:sz w:val="28"/>
          <w:szCs w:val="28"/>
        </w:rPr>
        <w:t>osudek vedoucího práce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</w:t>
      </w:r>
      <w:proofErr w:type="gramStart"/>
      <w:r w:rsidRPr="007758F4">
        <w:rPr>
          <w:rFonts w:ascii="Arial" w:hAnsi="Arial" w:cs="Arial"/>
        </w:rPr>
        <w:t>student(</w:t>
      </w:r>
      <w:proofErr w:type="spellStart"/>
      <w:r w:rsidRPr="007758F4">
        <w:rPr>
          <w:rFonts w:ascii="Arial" w:hAnsi="Arial" w:cs="Arial"/>
        </w:rPr>
        <w:t>ka</w:t>
      </w:r>
      <w:proofErr w:type="spellEnd"/>
      <w:proofErr w:type="gramEnd"/>
      <w:r w:rsidRPr="007758F4">
        <w:rPr>
          <w:rFonts w:ascii="Arial" w:hAnsi="Arial" w:cs="Arial"/>
        </w:rPr>
        <w:t xml:space="preserve">): </w:t>
      </w:r>
      <w:r w:rsidR="004B7598">
        <w:rPr>
          <w:rFonts w:ascii="Arial" w:hAnsi="Arial" w:cs="Arial"/>
        </w:rPr>
        <w:t xml:space="preserve">Tomáš </w:t>
      </w:r>
      <w:proofErr w:type="spellStart"/>
      <w:r w:rsidR="004B7598">
        <w:rPr>
          <w:rFonts w:ascii="Arial" w:hAnsi="Arial" w:cs="Arial"/>
        </w:rPr>
        <w:t>Kůst</w:t>
      </w:r>
      <w:proofErr w:type="spellEnd"/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4B7598">
        <w:rPr>
          <w:rFonts w:ascii="Arial" w:hAnsi="Arial" w:cs="Arial"/>
          <w:b/>
        </w:rPr>
        <w:t xml:space="preserve">S láskou do temnoty: současná populární beletrie – „knihy pro ženy a jejich </w:t>
      </w:r>
      <w:proofErr w:type="spellStart"/>
      <w:r w:rsidR="004B7598">
        <w:rPr>
          <w:rFonts w:ascii="Arial" w:hAnsi="Arial" w:cs="Arial"/>
          <w:b/>
        </w:rPr>
        <w:t>význami</w:t>
      </w:r>
      <w:proofErr w:type="spellEnd"/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4B7598" w:rsidP="008A65FA">
      <w:pPr>
        <w:rPr>
          <w:rFonts w:ascii="Arial" w:hAnsi="Arial" w:cs="Arial"/>
        </w:rPr>
      </w:pPr>
      <w:r w:rsidRPr="004B7598">
        <w:rPr>
          <w:rFonts w:ascii="Arial" w:hAnsi="Arial" w:cs="Arial"/>
          <w:b/>
        </w:rPr>
        <w:t>Vedoucí práce:</w:t>
      </w:r>
      <w:r>
        <w:rPr>
          <w:rFonts w:ascii="Arial" w:hAnsi="Arial" w:cs="Arial"/>
        </w:rPr>
        <w:t xml:space="preserve"> PhDr. Pavel Sitek, Ph.D.</w:t>
      </w: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Default="004B7598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</w:t>
      </w:r>
      <w:proofErr w:type="spellStart"/>
      <w:r>
        <w:rPr>
          <w:rFonts w:ascii="Arial" w:hAnsi="Arial" w:cs="Arial"/>
        </w:rPr>
        <w:t>Kůst</w:t>
      </w:r>
      <w:proofErr w:type="spellEnd"/>
      <w:r w:rsidR="005545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formuloval cíl práce následujícím způsobem: „</w:t>
      </w:r>
      <w:r w:rsidRPr="00E81EBC">
        <w:rPr>
          <w:rFonts w:ascii="Arial" w:hAnsi="Arial" w:cs="Arial"/>
          <w:i/>
        </w:rPr>
        <w:t xml:space="preserve">Cílem práce tedy je za </w:t>
      </w:r>
      <w:r w:rsidR="005545CD" w:rsidRPr="00E81EBC">
        <w:rPr>
          <w:rFonts w:ascii="Arial" w:hAnsi="Arial" w:cs="Arial"/>
          <w:i/>
        </w:rPr>
        <w:t>využití</w:t>
      </w:r>
      <w:r w:rsidRPr="00E81EBC">
        <w:rPr>
          <w:rFonts w:ascii="Arial" w:hAnsi="Arial" w:cs="Arial"/>
          <w:i/>
        </w:rPr>
        <w:t xml:space="preserve"> smíšených metod výzkumu popsat názory a postoje širokého čtenářského publika k vybraným knihám, zjistit, jakým způsobem se pracuje s termínem „kniha pro ženy“ a také v návaznosti na </w:t>
      </w:r>
      <w:proofErr w:type="spellStart"/>
      <w:r w:rsidRPr="00E81EBC">
        <w:rPr>
          <w:rFonts w:ascii="Arial" w:hAnsi="Arial" w:cs="Arial"/>
          <w:i/>
        </w:rPr>
        <w:t>Janice</w:t>
      </w:r>
      <w:proofErr w:type="spellEnd"/>
      <w:r w:rsidRPr="00E81EBC">
        <w:rPr>
          <w:rFonts w:ascii="Arial" w:hAnsi="Arial" w:cs="Arial"/>
          <w:i/>
        </w:rPr>
        <w:t xml:space="preserve"> </w:t>
      </w:r>
      <w:proofErr w:type="spellStart"/>
      <w:r w:rsidRPr="00E81EBC">
        <w:rPr>
          <w:rFonts w:ascii="Arial" w:hAnsi="Arial" w:cs="Arial"/>
          <w:i/>
        </w:rPr>
        <w:t>Radway</w:t>
      </w:r>
      <w:proofErr w:type="spellEnd"/>
      <w:r w:rsidRPr="00E81EBC">
        <w:rPr>
          <w:rFonts w:ascii="Arial" w:hAnsi="Arial" w:cs="Arial"/>
          <w:i/>
        </w:rPr>
        <w:t>, která před 30 lety prováděla etnografický výzkum se čtenářkami tehd</w:t>
      </w:r>
      <w:r w:rsidR="00E81EBC">
        <w:rPr>
          <w:rFonts w:ascii="Arial" w:hAnsi="Arial" w:cs="Arial"/>
          <w:i/>
        </w:rPr>
        <w:t>e</w:t>
      </w:r>
      <w:r w:rsidRPr="00E81EBC">
        <w:rPr>
          <w:rFonts w:ascii="Arial" w:hAnsi="Arial" w:cs="Arial"/>
          <w:i/>
        </w:rPr>
        <w:t xml:space="preserve">jších romancí, které byly a stále jsou, stejně jako trilogie </w:t>
      </w:r>
      <w:proofErr w:type="spellStart"/>
      <w:r w:rsidRPr="00E81EBC">
        <w:rPr>
          <w:rFonts w:ascii="Arial" w:hAnsi="Arial" w:cs="Arial"/>
          <w:i/>
        </w:rPr>
        <w:t>Fifty</w:t>
      </w:r>
      <w:proofErr w:type="spellEnd"/>
      <w:r w:rsidRPr="00E81EBC">
        <w:rPr>
          <w:rFonts w:ascii="Arial" w:hAnsi="Arial" w:cs="Arial"/>
          <w:i/>
        </w:rPr>
        <w:t xml:space="preserve"> </w:t>
      </w:r>
      <w:proofErr w:type="spellStart"/>
      <w:r w:rsidRPr="00E81EBC">
        <w:rPr>
          <w:rFonts w:ascii="Arial" w:hAnsi="Arial" w:cs="Arial"/>
          <w:i/>
        </w:rPr>
        <w:t>Shades</w:t>
      </w:r>
      <w:proofErr w:type="spellEnd"/>
      <w:r w:rsidRPr="00E81EBC">
        <w:rPr>
          <w:rFonts w:ascii="Arial" w:hAnsi="Arial" w:cs="Arial"/>
          <w:i/>
        </w:rPr>
        <w:t xml:space="preserve">, považované především za literaturu pro </w:t>
      </w:r>
      <w:r w:rsidR="005545CD" w:rsidRPr="00E81EBC">
        <w:rPr>
          <w:rFonts w:ascii="Arial" w:hAnsi="Arial" w:cs="Arial"/>
          <w:i/>
        </w:rPr>
        <w:t>ženy</w:t>
      </w:r>
      <w:r w:rsidRPr="00E81EBC">
        <w:rPr>
          <w:rFonts w:ascii="Arial" w:hAnsi="Arial" w:cs="Arial"/>
          <w:i/>
        </w:rPr>
        <w:t>, porozumět tomu, jaké významy může mít čtení takových knih pro konkrétní sociální skupinu. Cílem je také popsat, jak se liší podoba, obsah a významy knih, které byly považované za literaturu ženskou dříve a těch, které jsou za ní považovány dnes</w:t>
      </w:r>
      <w:r>
        <w:rPr>
          <w:rFonts w:ascii="Arial" w:hAnsi="Arial" w:cs="Arial"/>
        </w:rPr>
        <w:t>.“ (s. 1)</w:t>
      </w:r>
    </w:p>
    <w:p w:rsidR="004B7598" w:rsidRDefault="004B7598" w:rsidP="008A65FA">
      <w:pPr>
        <w:rPr>
          <w:rFonts w:ascii="Arial" w:hAnsi="Arial" w:cs="Arial"/>
        </w:rPr>
      </w:pPr>
    </w:p>
    <w:p w:rsidR="004B7598" w:rsidRPr="007758F4" w:rsidRDefault="004B7598" w:rsidP="008A65FA">
      <w:pPr>
        <w:rPr>
          <w:rFonts w:ascii="Arial" w:hAnsi="Arial" w:cs="Arial"/>
        </w:rPr>
      </w:pPr>
      <w:r>
        <w:rPr>
          <w:rFonts w:ascii="Arial" w:hAnsi="Arial" w:cs="Arial"/>
        </w:rPr>
        <w:t>Cíl</w:t>
      </w:r>
      <w:r w:rsidR="00E81EB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byl</w:t>
      </w:r>
      <w:r w:rsidR="00155C5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naplněn</w:t>
      </w:r>
      <w:r w:rsidR="00155C5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. 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E25A1" w:rsidP="008A65FA">
      <w:pPr>
        <w:ind w:left="227" w:hanging="22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2</w:t>
      </w:r>
      <w:r w:rsidRPr="00A849B9">
        <w:rPr>
          <w:rFonts w:ascii="Arial" w:hAnsi="Arial" w:cs="Arial"/>
          <w:b/>
        </w:rPr>
        <w:t>. OBSAHOVÉ ZPRACOVÁNÍ</w:t>
      </w:r>
      <w:r>
        <w:rPr>
          <w:rFonts w:ascii="Arial" w:hAnsi="Arial" w:cs="Arial"/>
          <w:b/>
        </w:rPr>
        <w:t xml:space="preserve">, </w:t>
      </w:r>
      <w:r w:rsidRPr="00A849B9">
        <w:rPr>
          <w:rFonts w:ascii="Arial" w:hAnsi="Arial" w:cs="Arial"/>
          <w:b/>
        </w:rPr>
        <w:t>FORMÁLNÍ ÚPRAVA</w:t>
      </w:r>
      <w:r w:rsidRPr="00775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(jazykový projev, správnost citace a odkazů na literaturu, grafická úprava, přehlednost členění kapitol, kvalita tabulek, grafů a příloh </w:t>
      </w:r>
      <w:proofErr w:type="spellStart"/>
      <w:r w:rsidRPr="00136898">
        <w:rPr>
          <w:rFonts w:ascii="Arial" w:hAnsi="Arial" w:cs="Arial"/>
          <w:i/>
        </w:rPr>
        <w:t>apod</w:t>
      </w:r>
      <w:proofErr w:type="spellEnd"/>
      <w:r>
        <w:rPr>
          <w:rFonts w:ascii="Arial" w:hAnsi="Arial" w:cs="Arial"/>
          <w:i/>
        </w:rPr>
        <w:t xml:space="preserve">, </w:t>
      </w:r>
      <w:r w:rsidRPr="00136898">
        <w:rPr>
          <w:rFonts w:ascii="Arial" w:hAnsi="Arial" w:cs="Arial"/>
          <w:i/>
        </w:rPr>
        <w:t>celkový dojem z diplomové práce, silné a slabé stránky,</w:t>
      </w: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 xml:space="preserve">originalita myšlenek </w:t>
      </w:r>
      <w:proofErr w:type="spellStart"/>
      <w:proofErr w:type="gramStart"/>
      <w:r w:rsidRPr="00136898">
        <w:rPr>
          <w:rFonts w:ascii="Arial" w:hAnsi="Arial" w:cs="Arial"/>
          <w:i/>
        </w:rPr>
        <w:t>apod</w:t>
      </w:r>
      <w:r>
        <w:rPr>
          <w:rFonts w:ascii="Arial" w:hAnsi="Arial" w:cs="Arial"/>
          <w:i/>
        </w:rPr>
        <w:t>.,</w:t>
      </w:r>
      <w:r w:rsidR="008A65FA" w:rsidRPr="00136898">
        <w:rPr>
          <w:rFonts w:ascii="Arial" w:hAnsi="Arial" w:cs="Arial"/>
          <w:i/>
        </w:rPr>
        <w:t>náročnost</w:t>
      </w:r>
      <w:proofErr w:type="spellEnd"/>
      <w:proofErr w:type="gramEnd"/>
      <w:r w:rsidR="008A65FA" w:rsidRPr="00136898">
        <w:rPr>
          <w:rFonts w:ascii="Arial" w:hAnsi="Arial" w:cs="Arial"/>
          <w:i/>
        </w:rPr>
        <w:t>, tvůrčí přístup, proporcionalita teoreti</w:t>
      </w:r>
      <w:r w:rsidR="008A65FA"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9D48C6" w:rsidRDefault="009D48C6" w:rsidP="008A65FA">
      <w:pPr>
        <w:rPr>
          <w:rFonts w:ascii="Arial" w:hAnsi="Arial" w:cs="Arial"/>
        </w:rPr>
      </w:pPr>
    </w:p>
    <w:p w:rsidR="00E5765C" w:rsidRDefault="004B7598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naplnění cíle využil T. </w:t>
      </w:r>
      <w:proofErr w:type="spellStart"/>
      <w:r>
        <w:rPr>
          <w:rFonts w:ascii="Arial" w:hAnsi="Arial" w:cs="Arial"/>
        </w:rPr>
        <w:t>Kůst</w:t>
      </w:r>
      <w:proofErr w:type="spellEnd"/>
      <w:r>
        <w:rPr>
          <w:rFonts w:ascii="Arial" w:hAnsi="Arial" w:cs="Arial"/>
        </w:rPr>
        <w:t xml:space="preserve"> potenciálu </w:t>
      </w:r>
      <w:r w:rsidR="005545CD">
        <w:rPr>
          <w:rFonts w:ascii="Arial" w:hAnsi="Arial" w:cs="Arial"/>
        </w:rPr>
        <w:t>tvůrčího</w:t>
      </w:r>
      <w:r>
        <w:rPr>
          <w:rFonts w:ascii="Arial" w:hAnsi="Arial" w:cs="Arial"/>
        </w:rPr>
        <w:t xml:space="preserve"> přístupu, který mu nelze upřít. </w:t>
      </w:r>
    </w:p>
    <w:p w:rsidR="008E25A1" w:rsidRDefault="009D48C6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 se </w:t>
      </w:r>
      <w:r>
        <w:rPr>
          <w:rFonts w:ascii="Arial" w:hAnsi="Arial" w:cs="Arial"/>
        </w:rPr>
        <w:t xml:space="preserve">navíc </w:t>
      </w:r>
      <w:r>
        <w:rPr>
          <w:rFonts w:ascii="Arial" w:hAnsi="Arial" w:cs="Arial"/>
        </w:rPr>
        <w:t xml:space="preserve">vydal na méně probádané území: výzkum čtenářského publika a proměnu specifického literárního žánru. </w:t>
      </w:r>
      <w:r>
        <w:rPr>
          <w:rFonts w:ascii="Arial" w:hAnsi="Arial" w:cs="Arial"/>
        </w:rPr>
        <w:t xml:space="preserve">V tomto smyslu je jeho práce tvůrčí a na magisterské úrovni náročná. </w:t>
      </w:r>
      <w:r w:rsidR="00E5765C">
        <w:rPr>
          <w:rFonts w:ascii="Arial" w:hAnsi="Arial" w:cs="Arial"/>
        </w:rPr>
        <w:t xml:space="preserve"> </w:t>
      </w:r>
    </w:p>
    <w:p w:rsidR="008E25A1" w:rsidRDefault="008E25A1" w:rsidP="008A65FA">
      <w:pPr>
        <w:rPr>
          <w:rFonts w:ascii="Arial" w:hAnsi="Arial" w:cs="Arial"/>
        </w:rPr>
      </w:pPr>
    </w:p>
    <w:p w:rsidR="00E5765C" w:rsidRDefault="008E25A1" w:rsidP="008E25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Již z výše uvedené citace, v níž autor formuluje své cíle, je patrné, že velmi rád a velmi „košatě“ rozvádí své myšlenky. Jde o charakteristický rys jeho psaného projevu, který může být pro čtenáře náročný a někdy nesrozumitelný. Tento styl psaní, u studentů sociologie méně obvyklý, by však neměl zakrýt dvě zásadní skutečnosti: silné stránky práce i autora samotného a některé slabší stránky práce. </w:t>
      </w:r>
    </w:p>
    <w:p w:rsidR="00E5765C" w:rsidRDefault="00E5765C" w:rsidP="008E25A1">
      <w:pPr>
        <w:rPr>
          <w:rFonts w:ascii="Arial" w:hAnsi="Arial" w:cs="Arial"/>
        </w:rPr>
      </w:pPr>
    </w:p>
    <w:p w:rsidR="009D48C6" w:rsidRDefault="009D48C6" w:rsidP="008E25A1">
      <w:pPr>
        <w:rPr>
          <w:rFonts w:ascii="Arial" w:hAnsi="Arial" w:cs="Arial"/>
        </w:rPr>
      </w:pPr>
      <w:r>
        <w:rPr>
          <w:rFonts w:ascii="Arial" w:hAnsi="Arial" w:cs="Arial"/>
        </w:rPr>
        <w:t>Za prvé: m</w:t>
      </w:r>
      <w:r w:rsidR="008E25A1">
        <w:rPr>
          <w:rFonts w:ascii="Arial" w:hAnsi="Arial" w:cs="Arial"/>
        </w:rPr>
        <w:t>yšlenka je originální</w:t>
      </w:r>
      <w:r w:rsidR="00E5765C">
        <w:rPr>
          <w:rFonts w:ascii="Arial" w:hAnsi="Arial" w:cs="Arial"/>
        </w:rPr>
        <w:t>.</w:t>
      </w:r>
      <w:r w:rsidR="008E25A1">
        <w:rPr>
          <w:rFonts w:ascii="Arial" w:hAnsi="Arial" w:cs="Arial"/>
        </w:rPr>
        <w:t xml:space="preserve"> </w:t>
      </w:r>
      <w:r w:rsidR="00E5765C">
        <w:rPr>
          <w:rFonts w:ascii="Arial" w:hAnsi="Arial" w:cs="Arial"/>
        </w:rPr>
        <w:t>V</w:t>
      </w:r>
      <w:r w:rsidR="008E25A1">
        <w:rPr>
          <w:rFonts w:ascii="Arial" w:hAnsi="Arial" w:cs="Arial"/>
        </w:rPr>
        <w:t xml:space="preserve">yžadovala </w:t>
      </w:r>
      <w:r w:rsidR="00E5765C">
        <w:rPr>
          <w:rFonts w:ascii="Arial" w:hAnsi="Arial" w:cs="Arial"/>
        </w:rPr>
        <w:t xml:space="preserve">ale </w:t>
      </w:r>
      <w:r w:rsidR="008E25A1">
        <w:rPr>
          <w:rFonts w:ascii="Arial" w:hAnsi="Arial" w:cs="Arial"/>
        </w:rPr>
        <w:t xml:space="preserve">zásadní </w:t>
      </w:r>
      <w:r w:rsidR="005545CD">
        <w:rPr>
          <w:rFonts w:ascii="Arial" w:hAnsi="Arial" w:cs="Arial"/>
        </w:rPr>
        <w:t>opracování</w:t>
      </w:r>
      <w:r w:rsidR="00E5765C">
        <w:rPr>
          <w:rFonts w:ascii="Arial" w:hAnsi="Arial" w:cs="Arial"/>
        </w:rPr>
        <w:t xml:space="preserve">. To </w:t>
      </w:r>
      <w:r w:rsidR="008E25A1">
        <w:rPr>
          <w:rFonts w:ascii="Arial" w:hAnsi="Arial" w:cs="Arial"/>
        </w:rPr>
        <w:t xml:space="preserve">se autorovi ne vždy daří. </w:t>
      </w:r>
      <w:r w:rsidR="001E1714">
        <w:rPr>
          <w:rFonts w:ascii="Arial" w:hAnsi="Arial" w:cs="Arial"/>
        </w:rPr>
        <w:t>V</w:t>
      </w:r>
      <w:r w:rsidR="008E25A1">
        <w:rPr>
          <w:rFonts w:ascii="Arial" w:hAnsi="Arial" w:cs="Arial"/>
        </w:rPr>
        <w:t>e své argumentaci se rozbíhá do různých stran</w:t>
      </w:r>
      <w:r w:rsidR="005545CD">
        <w:rPr>
          <w:rFonts w:ascii="Arial" w:hAnsi="Arial" w:cs="Arial"/>
        </w:rPr>
        <w:t>.</w:t>
      </w:r>
      <w:r w:rsidR="001E1714">
        <w:rPr>
          <w:rFonts w:ascii="Arial" w:hAnsi="Arial" w:cs="Arial"/>
        </w:rPr>
        <w:t xml:space="preserve"> </w:t>
      </w:r>
      <w:r w:rsidR="005545CD">
        <w:rPr>
          <w:rFonts w:ascii="Arial" w:hAnsi="Arial" w:cs="Arial"/>
        </w:rPr>
        <w:t>Z</w:t>
      </w:r>
      <w:r w:rsidR="008E25A1">
        <w:rPr>
          <w:rFonts w:ascii="Arial" w:hAnsi="Arial" w:cs="Arial"/>
        </w:rPr>
        <w:t>ároveň se mu ale vždy, po různých oklikách, podaří ke klíčové myšlence</w:t>
      </w:r>
      <w:r w:rsidR="008E25A1" w:rsidRPr="006D0446">
        <w:rPr>
          <w:rFonts w:ascii="Arial" w:hAnsi="Arial" w:cs="Arial"/>
        </w:rPr>
        <w:t xml:space="preserve"> </w:t>
      </w:r>
      <w:r w:rsidR="008E25A1">
        <w:rPr>
          <w:rFonts w:ascii="Arial" w:hAnsi="Arial" w:cs="Arial"/>
        </w:rPr>
        <w:t xml:space="preserve">dojít. </w:t>
      </w:r>
    </w:p>
    <w:p w:rsidR="009D48C6" w:rsidRDefault="009D48C6" w:rsidP="008E25A1">
      <w:pPr>
        <w:rPr>
          <w:rFonts w:ascii="Arial" w:hAnsi="Arial" w:cs="Arial"/>
        </w:rPr>
      </w:pPr>
    </w:p>
    <w:p w:rsidR="009D48C6" w:rsidRDefault="009D48C6" w:rsidP="008E25A1">
      <w:pPr>
        <w:rPr>
          <w:rFonts w:ascii="Arial" w:hAnsi="Arial" w:cs="Arial"/>
        </w:rPr>
      </w:pPr>
    </w:p>
    <w:p w:rsidR="004F5A17" w:rsidRDefault="004F5A17" w:rsidP="009D48C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druhé, </w:t>
      </w:r>
      <w:r>
        <w:rPr>
          <w:rFonts w:ascii="Arial" w:hAnsi="Arial" w:cs="Arial"/>
        </w:rPr>
        <w:t>práce je proporčně vhodně rozdělena na teoretickou, metodologickou i empirickou část. Teoreticky se však opět autor rozbíhá velmi ze široka, od beletrie až k sociologickým textům, aby problematizoval vybraný fenomén, který metodologicky uchopil skrze smíšené metody.</w:t>
      </w:r>
    </w:p>
    <w:p w:rsidR="004F5A17" w:rsidRDefault="004F5A17" w:rsidP="009D48C6">
      <w:pPr>
        <w:rPr>
          <w:rFonts w:ascii="Arial" w:hAnsi="Arial" w:cs="Arial"/>
        </w:rPr>
      </w:pPr>
    </w:p>
    <w:p w:rsidR="009D48C6" w:rsidRDefault="004F5A17" w:rsidP="009D48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48C6">
        <w:rPr>
          <w:rFonts w:ascii="Arial" w:hAnsi="Arial" w:cs="Arial"/>
        </w:rPr>
        <w:t xml:space="preserve">Dále, </w:t>
      </w:r>
      <w:r w:rsidR="009D48C6">
        <w:rPr>
          <w:rFonts w:ascii="Arial" w:hAnsi="Arial" w:cs="Arial"/>
        </w:rPr>
        <w:t xml:space="preserve">„širokost“ jeho textu vede k tomu, že práce nakonec nemá pouze jeden cíl, ale zaměřuje se několik cílů najednou. Ty se mu však podařilo naplnit. </w:t>
      </w:r>
      <w:r w:rsidR="009D48C6">
        <w:rPr>
          <w:rFonts w:ascii="Arial" w:hAnsi="Arial" w:cs="Arial"/>
        </w:rPr>
        <w:t>J</w:t>
      </w:r>
      <w:r w:rsidR="009D48C6">
        <w:rPr>
          <w:rFonts w:ascii="Arial" w:hAnsi="Arial" w:cs="Arial"/>
        </w:rPr>
        <w:t>ako vedoucí práce se</w:t>
      </w:r>
      <w:r w:rsidR="009D48C6">
        <w:rPr>
          <w:rFonts w:ascii="Arial" w:hAnsi="Arial" w:cs="Arial"/>
        </w:rPr>
        <w:t xml:space="preserve"> však</w:t>
      </w:r>
      <w:r w:rsidR="009D48C6">
        <w:rPr>
          <w:rFonts w:ascii="Arial" w:hAnsi="Arial" w:cs="Arial"/>
        </w:rPr>
        <w:t xml:space="preserve"> domnívám, že v případě zaměření pozornosti pouze na jeden cíl,</w:t>
      </w:r>
      <w:r w:rsidR="009D48C6">
        <w:rPr>
          <w:rFonts w:ascii="Arial" w:hAnsi="Arial" w:cs="Arial"/>
        </w:rPr>
        <w:t xml:space="preserve"> což autor nebyl úplně ochoten přijmout,</w:t>
      </w:r>
      <w:r w:rsidR="009D48C6">
        <w:rPr>
          <w:rFonts w:ascii="Arial" w:hAnsi="Arial" w:cs="Arial"/>
        </w:rPr>
        <w:t xml:space="preserve"> mohlo dojít ke vzniku velmi kvalitní a neobvyklé práce. Na druhou stranu máme možnost v jeho práci najít komplexní zachycení charakteristik vybraného čtenářského publika a transformaci</w:t>
      </w:r>
      <w:r w:rsidR="009D48C6">
        <w:rPr>
          <w:rFonts w:ascii="Arial" w:hAnsi="Arial" w:cs="Arial"/>
        </w:rPr>
        <w:t xml:space="preserve"> specifického literárního žánru. Tím autor postihuje zásadní interakce. Vychází z vědeckého pohledu, následně míří od pohledu mediální</w:t>
      </w:r>
      <w:r>
        <w:rPr>
          <w:rFonts w:ascii="Arial" w:hAnsi="Arial" w:cs="Arial"/>
        </w:rPr>
        <w:t>ho</w:t>
      </w:r>
      <w:r w:rsidR="009D48C6">
        <w:rPr>
          <w:rFonts w:ascii="Arial" w:hAnsi="Arial" w:cs="Arial"/>
        </w:rPr>
        <w:t xml:space="preserve"> </w:t>
      </w:r>
      <w:r w:rsidR="009D48C6">
        <w:rPr>
          <w:rFonts w:ascii="Arial" w:hAnsi="Arial" w:cs="Arial"/>
        </w:rPr>
        <w:t>k</w:t>
      </w:r>
      <w:r w:rsidR="009D48C6">
        <w:rPr>
          <w:rFonts w:ascii="Arial" w:hAnsi="Arial" w:cs="Arial"/>
        </w:rPr>
        <w:t xml:space="preserve"> rozličný</w:t>
      </w:r>
      <w:r w:rsidR="009D48C6">
        <w:rPr>
          <w:rFonts w:ascii="Arial" w:hAnsi="Arial" w:cs="Arial"/>
        </w:rPr>
        <w:t>m</w:t>
      </w:r>
      <w:r w:rsidR="009D48C6">
        <w:rPr>
          <w:rFonts w:ascii="Arial" w:hAnsi="Arial" w:cs="Arial"/>
        </w:rPr>
        <w:t xml:space="preserve"> zprostředkovatelů</w:t>
      </w:r>
      <w:r w:rsidR="009D48C6">
        <w:rPr>
          <w:rFonts w:ascii="Arial" w:hAnsi="Arial" w:cs="Arial"/>
        </w:rPr>
        <w:t>m</w:t>
      </w:r>
      <w:r w:rsidR="009D48C6">
        <w:rPr>
          <w:rFonts w:ascii="Arial" w:hAnsi="Arial" w:cs="Arial"/>
        </w:rPr>
        <w:t xml:space="preserve"> a</w:t>
      </w:r>
      <w:r w:rsidR="009D48C6">
        <w:rPr>
          <w:rFonts w:ascii="Arial" w:hAnsi="Arial" w:cs="Arial"/>
        </w:rPr>
        <w:t xml:space="preserve"> končí u </w:t>
      </w:r>
      <w:r w:rsidR="009D48C6">
        <w:rPr>
          <w:rFonts w:ascii="Arial" w:hAnsi="Arial" w:cs="Arial"/>
        </w:rPr>
        <w:t>samotn</w:t>
      </w:r>
      <w:r w:rsidR="009D48C6">
        <w:rPr>
          <w:rFonts w:ascii="Arial" w:hAnsi="Arial" w:cs="Arial"/>
        </w:rPr>
        <w:t>ých</w:t>
      </w:r>
      <w:r w:rsidR="009D48C6">
        <w:rPr>
          <w:rFonts w:ascii="Arial" w:hAnsi="Arial" w:cs="Arial"/>
        </w:rPr>
        <w:t xml:space="preserve"> konzument</w:t>
      </w:r>
      <w:r w:rsidR="009D48C6">
        <w:rPr>
          <w:rFonts w:ascii="Arial" w:hAnsi="Arial" w:cs="Arial"/>
        </w:rPr>
        <w:t>ů</w:t>
      </w:r>
      <w:r w:rsidR="009D48C6">
        <w:rPr>
          <w:rFonts w:ascii="Arial" w:hAnsi="Arial" w:cs="Arial"/>
        </w:rPr>
        <w:t xml:space="preserve"> a konzument</w:t>
      </w:r>
      <w:r w:rsidR="009D48C6">
        <w:rPr>
          <w:rFonts w:ascii="Arial" w:hAnsi="Arial" w:cs="Arial"/>
        </w:rPr>
        <w:t>e</w:t>
      </w:r>
      <w:r w:rsidR="009D48C6">
        <w:rPr>
          <w:rFonts w:ascii="Arial" w:hAnsi="Arial" w:cs="Arial"/>
        </w:rPr>
        <w:t>k</w:t>
      </w:r>
      <w:r w:rsidR="009D48C6">
        <w:rPr>
          <w:rFonts w:ascii="Arial" w:hAnsi="Arial" w:cs="Arial"/>
        </w:rPr>
        <w:t>, které zkoumá.</w:t>
      </w:r>
      <w:r w:rsidR="009D48C6">
        <w:rPr>
          <w:rFonts w:ascii="Arial" w:hAnsi="Arial" w:cs="Arial"/>
        </w:rPr>
        <w:t xml:space="preserve"> </w:t>
      </w:r>
    </w:p>
    <w:p w:rsidR="009D48C6" w:rsidRDefault="009D48C6" w:rsidP="008E25A1">
      <w:pPr>
        <w:rPr>
          <w:rFonts w:ascii="Arial" w:hAnsi="Arial" w:cs="Arial"/>
        </w:rPr>
      </w:pPr>
    </w:p>
    <w:p w:rsidR="006D0446" w:rsidRDefault="00E5765C" w:rsidP="004B7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Závěrem lze dodat, že </w:t>
      </w:r>
      <w:r w:rsidR="006711FA">
        <w:rPr>
          <w:rFonts w:ascii="Arial" w:hAnsi="Arial" w:cs="Arial"/>
        </w:rPr>
        <w:t xml:space="preserve">T. </w:t>
      </w:r>
      <w:proofErr w:type="spellStart"/>
      <w:r w:rsidR="006711FA">
        <w:rPr>
          <w:rFonts w:ascii="Arial" w:hAnsi="Arial" w:cs="Arial"/>
        </w:rPr>
        <w:t>Kůst</w:t>
      </w:r>
      <w:proofErr w:type="spellEnd"/>
      <w:r w:rsidR="006711FA">
        <w:rPr>
          <w:rFonts w:ascii="Arial" w:hAnsi="Arial" w:cs="Arial"/>
        </w:rPr>
        <w:t xml:space="preserve"> prokázal schopnost vhodně aplikovat teorii na vybranou emp</w:t>
      </w:r>
      <w:r w:rsidR="005545CD">
        <w:rPr>
          <w:rFonts w:ascii="Arial" w:hAnsi="Arial" w:cs="Arial"/>
        </w:rPr>
        <w:t>iri</w:t>
      </w:r>
      <w:r w:rsidR="006711FA">
        <w:rPr>
          <w:rFonts w:ascii="Arial" w:hAnsi="Arial" w:cs="Arial"/>
        </w:rPr>
        <w:t xml:space="preserve">ckou otázku. </w:t>
      </w:r>
      <w:r w:rsidR="00620F61">
        <w:rPr>
          <w:rFonts w:ascii="Arial" w:hAnsi="Arial" w:cs="Arial"/>
        </w:rPr>
        <w:t xml:space="preserve">Prostřednictvím moderních technologií oslovit respondenty </w:t>
      </w:r>
      <w:r w:rsidR="00E81EBC">
        <w:rPr>
          <w:rFonts w:ascii="Arial" w:hAnsi="Arial" w:cs="Arial"/>
        </w:rPr>
        <w:t xml:space="preserve">z různých částí ČR </w:t>
      </w:r>
      <w:r w:rsidR="00620F61">
        <w:rPr>
          <w:rFonts w:ascii="Arial" w:hAnsi="Arial" w:cs="Arial"/>
        </w:rPr>
        <w:t>a zajistit data</w:t>
      </w:r>
      <w:r w:rsidR="00E81EBC">
        <w:rPr>
          <w:rFonts w:ascii="Arial" w:hAnsi="Arial" w:cs="Arial"/>
        </w:rPr>
        <w:t xml:space="preserve"> pro svůj výzkum</w:t>
      </w:r>
      <w:r w:rsidR="00620F61">
        <w:rPr>
          <w:rFonts w:ascii="Arial" w:hAnsi="Arial" w:cs="Arial"/>
        </w:rPr>
        <w:t>. Autorovi tedy nelze upřít origin</w:t>
      </w:r>
      <w:r>
        <w:rPr>
          <w:rFonts w:ascii="Arial" w:hAnsi="Arial" w:cs="Arial"/>
        </w:rPr>
        <w:t>a</w:t>
      </w:r>
      <w:r w:rsidR="00620F61">
        <w:rPr>
          <w:rFonts w:ascii="Arial" w:hAnsi="Arial" w:cs="Arial"/>
        </w:rPr>
        <w:t>litu</w:t>
      </w:r>
      <w:r w:rsidR="004F5A17">
        <w:rPr>
          <w:rFonts w:ascii="Arial" w:hAnsi="Arial" w:cs="Arial"/>
        </w:rPr>
        <w:t>,</w:t>
      </w:r>
      <w:r w:rsidR="00620F61">
        <w:rPr>
          <w:rFonts w:ascii="Arial" w:hAnsi="Arial" w:cs="Arial"/>
        </w:rPr>
        <w:t xml:space="preserve"> invenci</w:t>
      </w:r>
      <w:r w:rsidR="004F5A17">
        <w:rPr>
          <w:rFonts w:ascii="Arial" w:hAnsi="Arial" w:cs="Arial"/>
        </w:rPr>
        <w:t>, pracovitost a analytické myšlení</w:t>
      </w:r>
      <w:r w:rsidR="00620F61">
        <w:rPr>
          <w:rFonts w:ascii="Arial" w:hAnsi="Arial" w:cs="Arial"/>
        </w:rPr>
        <w:t xml:space="preserve">. </w:t>
      </w:r>
    </w:p>
    <w:p w:rsidR="001E1714" w:rsidRDefault="001E1714" w:rsidP="001E1714">
      <w:pPr>
        <w:rPr>
          <w:rFonts w:ascii="Arial" w:hAnsi="Arial" w:cs="Arial"/>
        </w:rPr>
      </w:pPr>
    </w:p>
    <w:p w:rsidR="009D48C6" w:rsidRDefault="009D48C6" w:rsidP="001E1714">
      <w:pPr>
        <w:rPr>
          <w:rFonts w:ascii="Arial" w:hAnsi="Arial" w:cs="Arial"/>
        </w:rPr>
      </w:pPr>
    </w:p>
    <w:p w:rsidR="001E1714" w:rsidRDefault="001E1714" w:rsidP="001E1714">
      <w:pPr>
        <w:rPr>
          <w:rFonts w:ascii="Arial" w:hAnsi="Arial" w:cs="Arial"/>
        </w:rPr>
      </w:pPr>
      <w:r>
        <w:rPr>
          <w:rFonts w:ascii="Arial" w:hAnsi="Arial" w:cs="Arial"/>
        </w:rPr>
        <w:t>Poznámk</w:t>
      </w:r>
      <w:r w:rsidR="00A62CD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: co se využití kvantitativních metod týká, </w:t>
      </w:r>
      <w:r w:rsidR="00E5765C">
        <w:rPr>
          <w:rFonts w:ascii="Arial" w:hAnsi="Arial" w:cs="Arial"/>
        </w:rPr>
        <w:t xml:space="preserve">rád bych upozornil, </w:t>
      </w:r>
      <w:r>
        <w:rPr>
          <w:rFonts w:ascii="Arial" w:hAnsi="Arial" w:cs="Arial"/>
        </w:rPr>
        <w:t>že autor přijal veškerou zodpovědnost</w:t>
      </w:r>
      <w:r w:rsidR="004F5A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Vedoucí práce neposkytoval pisateli žádné rady, ani postupy a výstupy nekontroloval. </w:t>
      </w:r>
    </w:p>
    <w:p w:rsidR="006D0446" w:rsidRDefault="006D0446" w:rsidP="004B7598">
      <w:pPr>
        <w:rPr>
          <w:rFonts w:ascii="Arial" w:hAnsi="Arial" w:cs="Arial"/>
        </w:rPr>
      </w:pPr>
    </w:p>
    <w:p w:rsidR="004B7598" w:rsidRPr="007758F4" w:rsidRDefault="006711FA" w:rsidP="004B7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A65FA" w:rsidRDefault="008E25A1" w:rsidP="008A65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3</w:t>
      </w:r>
      <w:r w:rsidR="008A65FA" w:rsidRPr="007758F4">
        <w:rPr>
          <w:rFonts w:ascii="Arial" w:hAnsi="Arial" w:cs="Arial"/>
        </w:rPr>
        <w:t xml:space="preserve">. </w:t>
      </w:r>
      <w:r w:rsidR="008A65FA" w:rsidRPr="00A849B9">
        <w:rPr>
          <w:rFonts w:ascii="Arial" w:hAnsi="Arial" w:cs="Arial"/>
          <w:b/>
        </w:rPr>
        <w:t>OTÁZKY A PŘIPOMÍNKY DOPORUČENÉ K BLIŽŠÍMU VYSVĚTLENÍ PŘI OBHAJOBĚ</w:t>
      </w:r>
      <w:r w:rsidR="008A65FA" w:rsidRPr="007758F4">
        <w:rPr>
          <w:rFonts w:ascii="Arial" w:hAnsi="Arial" w:cs="Arial"/>
        </w:rPr>
        <w:t xml:space="preserve"> </w:t>
      </w:r>
      <w:r w:rsidR="008A65FA"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Pr="007758F4" w:rsidRDefault="003A5A0C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Studující by se měl při obhajobě zaměřit na následující úkol: představte </w:t>
      </w:r>
      <w:r w:rsidRPr="003A5A0C">
        <w:rPr>
          <w:rFonts w:ascii="Arial" w:hAnsi="Arial" w:cs="Arial"/>
          <w:b/>
        </w:rPr>
        <w:t>s t r u č n ě</w:t>
      </w:r>
      <w:r>
        <w:rPr>
          <w:rFonts w:ascii="Arial" w:hAnsi="Arial" w:cs="Arial"/>
        </w:rPr>
        <w:t xml:space="preserve"> a </w:t>
      </w:r>
      <w:r w:rsidRPr="003A5A0C">
        <w:rPr>
          <w:rFonts w:ascii="Arial" w:hAnsi="Arial" w:cs="Arial"/>
          <w:b/>
        </w:rPr>
        <w:t>j a s n ě</w:t>
      </w:r>
      <w:r>
        <w:rPr>
          <w:rFonts w:ascii="Arial" w:hAnsi="Arial" w:cs="Arial"/>
        </w:rPr>
        <w:t xml:space="preserve"> závěry své práce.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E25A1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A65FA" w:rsidRPr="007758F4">
        <w:rPr>
          <w:rFonts w:ascii="Arial" w:hAnsi="Arial" w:cs="Arial"/>
        </w:rPr>
        <w:t xml:space="preserve">. </w:t>
      </w:r>
      <w:r w:rsidR="008A65FA" w:rsidRPr="00A849B9">
        <w:rPr>
          <w:rFonts w:ascii="Arial" w:hAnsi="Arial" w:cs="Arial"/>
          <w:b/>
        </w:rPr>
        <w:t>NAVRHOVANÁ ZNÁMKA</w:t>
      </w:r>
      <w:r w:rsidR="008A65FA">
        <w:rPr>
          <w:rFonts w:ascii="Arial" w:hAnsi="Arial" w:cs="Arial"/>
        </w:rPr>
        <w:t xml:space="preserve"> </w:t>
      </w:r>
      <w:r w:rsidR="008A65FA" w:rsidRPr="00A849B9">
        <w:rPr>
          <w:rFonts w:ascii="Arial" w:hAnsi="Arial" w:cs="Arial"/>
          <w:i/>
        </w:rPr>
        <w:t>(výborně, velmi dobře, dobře, nedoporučuji k obhajobě):</w:t>
      </w:r>
      <w:r w:rsidR="008A65FA" w:rsidRPr="007758F4">
        <w:rPr>
          <w:rFonts w:ascii="Arial" w:hAnsi="Arial" w:cs="Arial"/>
        </w:rPr>
        <w:t xml:space="preserve">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3A5A0C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Práci hodnotím </w:t>
      </w:r>
      <w:r w:rsidRPr="003A5A0C">
        <w:rPr>
          <w:rFonts w:ascii="Arial" w:hAnsi="Arial" w:cs="Arial"/>
          <w:b/>
        </w:rPr>
        <w:t>výborně</w:t>
      </w:r>
      <w:r>
        <w:rPr>
          <w:rFonts w:ascii="Arial" w:hAnsi="Arial" w:cs="Arial"/>
        </w:rPr>
        <w:t>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Pr="007758F4">
        <w:rPr>
          <w:rFonts w:ascii="Arial" w:hAnsi="Arial" w:cs="Arial"/>
        </w:rPr>
        <w:tab/>
      </w:r>
      <w:r w:rsidR="004F5A17">
        <w:rPr>
          <w:rFonts w:ascii="Arial" w:hAnsi="Arial" w:cs="Arial"/>
        </w:rPr>
        <w:t>16.5.2014</w:t>
      </w:r>
      <w:bookmarkStart w:id="0" w:name="_GoBack"/>
      <w:bookmarkEnd w:id="0"/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</w:p>
    <w:p w:rsidR="008A65FA" w:rsidRDefault="008A65FA" w:rsidP="00EC75E7">
      <w:pPr>
        <w:rPr>
          <w:rFonts w:ascii="Arial" w:hAnsi="Arial" w:cs="Arial"/>
        </w:rPr>
      </w:pPr>
    </w:p>
    <w:sectPr w:rsidR="008A65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51" w:rsidRDefault="00115C51">
      <w:r>
        <w:separator/>
      </w:r>
    </w:p>
  </w:endnote>
  <w:endnote w:type="continuationSeparator" w:id="0">
    <w:p w:rsidR="00115C51" w:rsidRDefault="0011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51" w:rsidRDefault="00115C51">
      <w:r>
        <w:separator/>
      </w:r>
    </w:p>
  </w:footnote>
  <w:footnote w:type="continuationSeparator" w:id="0">
    <w:p w:rsidR="00115C51" w:rsidRDefault="0011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A"/>
    <w:rsid w:val="0009426A"/>
    <w:rsid w:val="000D2840"/>
    <w:rsid w:val="00115C51"/>
    <w:rsid w:val="00155C54"/>
    <w:rsid w:val="00195D1A"/>
    <w:rsid w:val="001A40A8"/>
    <w:rsid w:val="001D030C"/>
    <w:rsid w:val="001D4630"/>
    <w:rsid w:val="001E1714"/>
    <w:rsid w:val="003A2702"/>
    <w:rsid w:val="003A5A0C"/>
    <w:rsid w:val="003D3E97"/>
    <w:rsid w:val="004232AE"/>
    <w:rsid w:val="004B7598"/>
    <w:rsid w:val="004F5A17"/>
    <w:rsid w:val="005545CD"/>
    <w:rsid w:val="00574A90"/>
    <w:rsid w:val="00620F61"/>
    <w:rsid w:val="006711FA"/>
    <w:rsid w:val="006D0446"/>
    <w:rsid w:val="0072576B"/>
    <w:rsid w:val="007E78BA"/>
    <w:rsid w:val="00823EC0"/>
    <w:rsid w:val="008A65FA"/>
    <w:rsid w:val="008E25A1"/>
    <w:rsid w:val="009101BA"/>
    <w:rsid w:val="009D48C6"/>
    <w:rsid w:val="00A62CDC"/>
    <w:rsid w:val="00A75AEB"/>
    <w:rsid w:val="00AC4FFC"/>
    <w:rsid w:val="00B57E54"/>
    <w:rsid w:val="00C26858"/>
    <w:rsid w:val="00DD0680"/>
    <w:rsid w:val="00E228DB"/>
    <w:rsid w:val="00E53BD9"/>
    <w:rsid w:val="00E5765C"/>
    <w:rsid w:val="00E81EBC"/>
    <w:rsid w:val="00EB566B"/>
    <w:rsid w:val="00EC75E7"/>
    <w:rsid w:val="00F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D0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D0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625</Words>
  <Characters>3694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F a k u l t a   f i l o z o f i c k á</vt:lpstr>
      <vt:lpstr> </vt:lpstr>
    </vt:vector>
  </TitlesOfParts>
  <Company>KBS ZČU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Víšková</dc:creator>
  <cp:lastModifiedBy>Pavel</cp:lastModifiedBy>
  <cp:revision>3</cp:revision>
  <dcterms:created xsi:type="dcterms:W3CDTF">2014-05-17T11:34:00Z</dcterms:created>
  <dcterms:modified xsi:type="dcterms:W3CDTF">2014-05-18T11:26:00Z</dcterms:modified>
</cp:coreProperties>
</file>