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C21B2B" w:rsidRPr="00AD6E62" w:rsidRDefault="00C21B2B" w:rsidP="00435ED6">
      <w:pPr>
        <w:pStyle w:val="Nadpis1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PROTOKOL HODNOCENÍ </w:t>
      </w:r>
      <w:r>
        <w:rPr>
          <w:rFonts w:ascii="Times New Roman" w:hAnsi="Times New Roman"/>
          <w:color w:val="auto"/>
        </w:rPr>
        <w:t xml:space="preserve">DIPLOMOVÉ </w:t>
      </w:r>
      <w:r w:rsidRPr="00AD6E62">
        <w:rPr>
          <w:rFonts w:ascii="Times New Roman" w:hAnsi="Times New Roman"/>
          <w:color w:val="auto"/>
        </w:rPr>
        <w:t>PRÁCE</w:t>
      </w:r>
    </w:p>
    <w:p w:rsidR="00C21B2B" w:rsidRPr="00AD6E62" w:rsidRDefault="00C21B2B" w:rsidP="00435ED6">
      <w:pPr>
        <w:pStyle w:val="Nadpis3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POSUDEK </w:t>
      </w:r>
      <w:r>
        <w:rPr>
          <w:rFonts w:ascii="Times New Roman" w:hAnsi="Times New Roman"/>
          <w:color w:val="auto"/>
        </w:rPr>
        <w:t>OPONENTA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</w:p>
    <w:p w:rsidR="00C21B2B" w:rsidRPr="00AD6E62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>JMÉNO STUDENTA:</w:t>
      </w:r>
      <w:r w:rsidRPr="00AD6E62">
        <w:rPr>
          <w:rFonts w:ascii="Times New Roman" w:hAnsi="Times New Roman"/>
          <w:b/>
          <w:i/>
        </w:rPr>
        <w:t xml:space="preserve"> </w:t>
      </w:r>
      <w:r w:rsidR="00E91BE3">
        <w:rPr>
          <w:rFonts w:ascii="Times New Roman" w:hAnsi="Times New Roman"/>
          <w:b/>
        </w:rPr>
        <w:t>Pavel Bielik</w:t>
      </w:r>
    </w:p>
    <w:p w:rsidR="00C21B2B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 xml:space="preserve">NÁZEV PRÁCE: </w:t>
      </w:r>
      <w:r w:rsidR="00E91BE3" w:rsidRPr="00E91BE3">
        <w:rPr>
          <w:rFonts w:ascii="Times New Roman" w:hAnsi="Times New Roman"/>
          <w:b/>
          <w:i/>
        </w:rPr>
        <w:t>Masarykova politika a výchova jako dědictví pro dnešní dobu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HODNOTIL (u externích vedoucích uveďte též adresu a funkci ve firmě): </w:t>
      </w:r>
    </w:p>
    <w:p w:rsidR="00C21B2B" w:rsidRPr="00AD6E62" w:rsidRDefault="00C21B2B" w:rsidP="002821D2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Doc. PhDr. Přemysl Rosůlek, Ph.D.</w:t>
      </w: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CÍL PRÁCE (jaký byl a do jaké míry byl naplněn)</w:t>
      </w:r>
    </w:p>
    <w:p w:rsidR="00C21B2B" w:rsidRDefault="00C21B2B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0"/>
          <w:szCs w:val="20"/>
        </w:rPr>
      </w:pPr>
    </w:p>
    <w:p w:rsidR="00E91BE3" w:rsidRPr="006728D8" w:rsidRDefault="00E91BE3" w:rsidP="006728D8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728D8">
        <w:rPr>
          <w:rFonts w:ascii="Times New Roman" w:hAnsi="Times New Roman"/>
          <w:sz w:val="24"/>
          <w:szCs w:val="24"/>
        </w:rPr>
        <w:t xml:space="preserve">Cílem práce byla výchova a politika v její interpretaci Tomášem Garrigue Masarykem. Autor si stanovil také „hlavní výzkumnou otázku“ (s. 1, 1. řádek), nicméně ta ve skutečnosti nikde v úvodu nezazněla. Autor namísto jasně formulované otázky definoval jen cíl práce. </w:t>
      </w:r>
    </w:p>
    <w:p w:rsidR="00E91BE3" w:rsidRPr="006728D8" w:rsidRDefault="00E91BE3" w:rsidP="006728D8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728D8">
        <w:rPr>
          <w:rFonts w:ascii="Times New Roman" w:hAnsi="Times New Roman"/>
          <w:sz w:val="24"/>
          <w:szCs w:val="24"/>
        </w:rPr>
        <w:t xml:space="preserve">Domnívám se, že v hlavních bodech byl cíl splněn. Dílčí výhrady uvádím níže.  </w:t>
      </w:r>
    </w:p>
    <w:p w:rsidR="00C21B2B" w:rsidRPr="00FA7FF8" w:rsidRDefault="00C21B2B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C21B2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E91BE3" w:rsidRDefault="00E91BE3" w:rsidP="00E91BE3">
      <w:pPr>
        <w:pStyle w:val="Odstavecseseznamem"/>
        <w:tabs>
          <w:tab w:val="left" w:pos="284"/>
        </w:tabs>
        <w:ind w:left="142"/>
        <w:rPr>
          <w:rFonts w:ascii="Times New Roman" w:hAnsi="Times New Roman"/>
          <w:b/>
        </w:rPr>
      </w:pPr>
    </w:p>
    <w:p w:rsidR="00E91BE3" w:rsidRPr="006728D8" w:rsidRDefault="00E91BE3" w:rsidP="006728D8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728D8">
        <w:rPr>
          <w:rFonts w:ascii="Times New Roman" w:hAnsi="Times New Roman"/>
          <w:sz w:val="24"/>
          <w:szCs w:val="24"/>
        </w:rPr>
        <w:t>Po obsahové stránce je práce rozdělená na dvě části: stěžejní část je věnována osobnosti TGM, resp. jeho vztahu k politice a výchově. Jen velmi malá část je věnována pak průzkumu na gymnáziích Plzeňského kraje</w:t>
      </w:r>
      <w:r w:rsidR="006728D8">
        <w:rPr>
          <w:rFonts w:ascii="Times New Roman" w:hAnsi="Times New Roman"/>
          <w:sz w:val="24"/>
          <w:szCs w:val="24"/>
        </w:rPr>
        <w:t xml:space="preserve">. Tyto dvě části </w:t>
      </w:r>
      <w:r w:rsidRPr="006728D8">
        <w:rPr>
          <w:rFonts w:ascii="Times New Roman" w:hAnsi="Times New Roman"/>
          <w:sz w:val="24"/>
          <w:szCs w:val="24"/>
        </w:rPr>
        <w:t>však nepovažuji za nijak provázané a zejména jsou co do počtu st</w:t>
      </w:r>
      <w:r w:rsidR="006728D8">
        <w:rPr>
          <w:rFonts w:ascii="Times New Roman" w:hAnsi="Times New Roman"/>
          <w:sz w:val="24"/>
          <w:szCs w:val="24"/>
        </w:rPr>
        <w:t>ránek v práci velmi disproporčně</w:t>
      </w:r>
      <w:r w:rsidRPr="006728D8">
        <w:rPr>
          <w:rFonts w:ascii="Times New Roman" w:hAnsi="Times New Roman"/>
          <w:sz w:val="24"/>
          <w:szCs w:val="24"/>
        </w:rPr>
        <w:t>.</w:t>
      </w:r>
    </w:p>
    <w:p w:rsidR="00E91BE3" w:rsidRPr="006728D8" w:rsidRDefault="00E91BE3" w:rsidP="006728D8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728D8">
        <w:rPr>
          <w:rFonts w:ascii="Times New Roman" w:hAnsi="Times New Roman"/>
          <w:sz w:val="24"/>
          <w:szCs w:val="24"/>
        </w:rPr>
        <w:t>Stať hlavní, dominantní, téměř výhradní, věnovaná reflexi TGM je založená na představení TGM ve výše uvedených souvislostech. Autor shromáždil literaturu, kterou napsal TGM v knihách, článcích, statích, pronesl v přednáškách atp. a dále vhodným způsobem text prokládal pasážemi od autorů, kteří osobnost TGM reflektovali (např. Patočka či Machovec)</w:t>
      </w:r>
      <w:r w:rsidR="004F1C89" w:rsidRPr="006728D8">
        <w:rPr>
          <w:rFonts w:ascii="Times New Roman" w:hAnsi="Times New Roman"/>
          <w:sz w:val="24"/>
          <w:szCs w:val="24"/>
        </w:rPr>
        <w:t xml:space="preserve">. Pojetí výchovy TGM je věnováno zhruba 30 stran, pojetí politiky TGM pak cca 20 stran. Tyto pasáže jsou zajímavé, přemýšlivé, velmi kvalitní a vhodným způsobem </w:t>
      </w:r>
      <w:r w:rsidR="006728D8">
        <w:rPr>
          <w:rFonts w:ascii="Times New Roman" w:hAnsi="Times New Roman"/>
          <w:sz w:val="24"/>
          <w:szCs w:val="24"/>
        </w:rPr>
        <w:t xml:space="preserve">doplňovány </w:t>
      </w:r>
      <w:r w:rsidR="004F1C89" w:rsidRPr="006728D8">
        <w:rPr>
          <w:rFonts w:ascii="Times New Roman" w:hAnsi="Times New Roman"/>
          <w:sz w:val="24"/>
          <w:szCs w:val="24"/>
        </w:rPr>
        <w:t xml:space="preserve">autory, kteří mají k postavě TGM co říci. Autor jednoznačně prokázal, že se ve zvolené problematice velmi dobře orientuje a že shromážděnou literaturu umí </w:t>
      </w:r>
      <w:r w:rsidR="006728D8">
        <w:rPr>
          <w:rFonts w:ascii="Times New Roman" w:hAnsi="Times New Roman"/>
          <w:sz w:val="24"/>
          <w:szCs w:val="24"/>
        </w:rPr>
        <w:t xml:space="preserve">solidně </w:t>
      </w:r>
      <w:r w:rsidR="004F1C89" w:rsidRPr="006728D8">
        <w:rPr>
          <w:rFonts w:ascii="Times New Roman" w:hAnsi="Times New Roman"/>
          <w:sz w:val="24"/>
          <w:szCs w:val="24"/>
        </w:rPr>
        <w:t xml:space="preserve">zpracovat. </w:t>
      </w:r>
    </w:p>
    <w:p w:rsidR="004F1C89" w:rsidRPr="006728D8" w:rsidRDefault="004F1C89" w:rsidP="006728D8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728D8">
        <w:rPr>
          <w:rFonts w:ascii="Times New Roman" w:hAnsi="Times New Roman"/>
          <w:sz w:val="24"/>
          <w:szCs w:val="24"/>
        </w:rPr>
        <w:lastRenderedPageBreak/>
        <w:t>Moc nerozumím logice dotazníkového šetření mezi vyučujícími a studenty nakonec, resp. není jasné, jak to má souviset s</w:t>
      </w:r>
      <w:r w:rsidR="006728D8">
        <w:rPr>
          <w:rFonts w:ascii="Times New Roman" w:hAnsi="Times New Roman"/>
          <w:sz w:val="24"/>
          <w:szCs w:val="24"/>
        </w:rPr>
        <w:t> předchozí částí textu</w:t>
      </w:r>
      <w:r w:rsidRPr="006728D8">
        <w:rPr>
          <w:rFonts w:ascii="Times New Roman" w:hAnsi="Times New Roman"/>
          <w:sz w:val="24"/>
          <w:szCs w:val="24"/>
        </w:rPr>
        <w:t xml:space="preserve">. Tato část není </w:t>
      </w:r>
      <w:r w:rsidR="006728D8">
        <w:rPr>
          <w:rFonts w:ascii="Times New Roman" w:hAnsi="Times New Roman"/>
          <w:sz w:val="24"/>
          <w:szCs w:val="24"/>
        </w:rPr>
        <w:t xml:space="preserve">navíc ani moc </w:t>
      </w:r>
      <w:r w:rsidRPr="006728D8">
        <w:rPr>
          <w:rFonts w:ascii="Times New Roman" w:hAnsi="Times New Roman"/>
          <w:sz w:val="24"/>
          <w:szCs w:val="24"/>
        </w:rPr>
        <w:t>přehledná. Např. na celé s. 64 postrádá text plynulost (jsou tam téměř jen otázky) a myslím si, že obecně měl být text zde doplněn o grafy a tabulky, které by přispěly k jeho zpřehlednění tam, kde je to žádoucí. Rozhodně by zde, např. formou přímé řeči, tex</w:t>
      </w:r>
      <w:r w:rsidR="006728D8">
        <w:rPr>
          <w:rFonts w:ascii="Times New Roman" w:hAnsi="Times New Roman"/>
          <w:sz w:val="24"/>
          <w:szCs w:val="24"/>
        </w:rPr>
        <w:t>t výrazně oživily ilustrativní</w:t>
      </w:r>
      <w:r w:rsidRPr="006728D8">
        <w:rPr>
          <w:rFonts w:ascii="Times New Roman" w:hAnsi="Times New Roman"/>
          <w:sz w:val="24"/>
          <w:szCs w:val="24"/>
        </w:rPr>
        <w:t xml:space="preserve"> výroky z dotazníků nasbíraných </w:t>
      </w:r>
      <w:r w:rsidR="006728D8">
        <w:rPr>
          <w:rFonts w:ascii="Times New Roman" w:hAnsi="Times New Roman"/>
          <w:sz w:val="24"/>
          <w:szCs w:val="24"/>
        </w:rPr>
        <w:t>od vyučujících a studentů</w:t>
      </w:r>
      <w:r w:rsidRPr="006728D8">
        <w:rPr>
          <w:rFonts w:ascii="Times New Roman" w:hAnsi="Times New Roman"/>
          <w:sz w:val="24"/>
          <w:szCs w:val="24"/>
        </w:rPr>
        <w:t xml:space="preserve">. Vzhledem k otázce reprezentativnosti dotazníkového šetření a vzhledem k povaze předchozí a stěžejní části textu se domnívám, že tato část měla být zpracována výrazně lépe a být jen součástí příloh. </w:t>
      </w:r>
    </w:p>
    <w:p w:rsidR="00C21B2B" w:rsidRDefault="00C21B2B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F1C89" w:rsidRDefault="004F1C8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Jazykový projev je na velmi dobré úrovni, kvalita citací i způsob používání literatury shledávám bez problémů. </w:t>
      </w:r>
      <w:r w:rsidR="001800E1">
        <w:rPr>
          <w:rFonts w:ascii="Times New Roman" w:hAnsi="Times New Roman"/>
          <w:sz w:val="24"/>
          <w:szCs w:val="24"/>
        </w:rPr>
        <w:t xml:space="preserve">Někdy by měl autor používat primární literaturu a je také otázkou, jakých záležitostech si více všímat než jiných. Tak například dílo Nová Evropa, s nímž autor operuje,  je zmíněno jen z pera jiných autorů. </w:t>
      </w:r>
      <w:r w:rsidR="006728D8">
        <w:rPr>
          <w:rFonts w:ascii="Times New Roman" w:hAnsi="Times New Roman"/>
          <w:sz w:val="24"/>
          <w:szCs w:val="24"/>
        </w:rPr>
        <w:t>Autor zde z</w:t>
      </w:r>
      <w:r w:rsidR="001800E1">
        <w:rPr>
          <w:rFonts w:ascii="Times New Roman" w:hAnsi="Times New Roman"/>
          <w:sz w:val="24"/>
          <w:szCs w:val="24"/>
        </w:rPr>
        <w:t xml:space="preserve">cela opomíjí vizi politického sjednocení a kooperace ve střední Evropě. To přece bylo politické anebo ne? </w:t>
      </w:r>
      <w:r>
        <w:rPr>
          <w:rFonts w:ascii="Times New Roman" w:hAnsi="Times New Roman"/>
          <w:sz w:val="24"/>
          <w:szCs w:val="24"/>
        </w:rPr>
        <w:t xml:space="preserve">Jak jsem již zmínil, práce by mohla obsahovat přílohy, nikoliv jen ukázky dotazníků pro pedagogy a pro studenty. </w:t>
      </w:r>
      <w:r w:rsidR="001800E1">
        <w:rPr>
          <w:rFonts w:ascii="Times New Roman" w:hAnsi="Times New Roman"/>
          <w:sz w:val="24"/>
          <w:szCs w:val="24"/>
        </w:rPr>
        <w:t xml:space="preserve">Odstavce v textu jsou téměř neodsazené, zatímco v pozn. p. č. jsou odsazené až příliš výrazně. Také v pozn. p. č. je zbytečné nechávat jednořádkovou mezeru mezi jednotlivými poznámkami. </w:t>
      </w:r>
    </w:p>
    <w:p w:rsidR="00C21B2B" w:rsidRPr="00AD6E62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800E1" w:rsidRDefault="001800E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Silné stránky převažují nad stránkami slabými. Autor je dobrý znalec TGM. Neubráním se jen dojmu, že celá interpretace TGM, která je v textu předvedena je v  národně-obrozeneckém, tedy trochu patetickém, duchu. Úplně chybí zahraniční literatura. Opravdu k tomuto tématu nemá nikdo jiný než česká kotlina, konkrétně stoupenci Palackého linie dějin, co říci? Nevím také, proč práce byla rozdělena na dvě témata: politika zvlášť a výchova zvlášť.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OTÁZKY A PŘIPOMÍNKY URČENÉ K ROZPRAVĚ PŘI OBHAJOBĚ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1800E1" w:rsidRDefault="001800E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Viz výtky a komentáře, některé jen polemické, výše.  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1800E1" w:rsidRPr="001800E1" w:rsidRDefault="00C21B2B" w:rsidP="001800E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NAVRHOVANÁ ZNÁMKA</w:t>
      </w:r>
    </w:p>
    <w:p w:rsidR="00C21B2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1800E1" w:rsidRDefault="001800E1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Doporučuji k obhajobě a navrhuji hodnotit </w:t>
      </w:r>
      <w:r w:rsidR="006728D8">
        <w:rPr>
          <w:rFonts w:ascii="Times New Roman" w:hAnsi="Times New Roman"/>
          <w:sz w:val="24"/>
          <w:szCs w:val="24"/>
        </w:rPr>
        <w:t xml:space="preserve">ještě </w:t>
      </w:r>
      <w:r>
        <w:rPr>
          <w:rFonts w:ascii="Times New Roman" w:hAnsi="Times New Roman"/>
          <w:sz w:val="24"/>
          <w:szCs w:val="24"/>
        </w:rPr>
        <w:t xml:space="preserve">stupněm VELMI DOBŘE. </w:t>
      </w:r>
    </w:p>
    <w:p w:rsidR="00C21B2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Datum: 26.5.2015</w:t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  <w:t>Podpis:</w:t>
      </w:r>
    </w:p>
    <w:p w:rsidR="00C21B2B" w:rsidRPr="00AD6E62" w:rsidRDefault="00C21B2B" w:rsidP="003C559B">
      <w:pPr>
        <w:rPr>
          <w:rFonts w:ascii="Times New Roman" w:hAnsi="Times New Roman"/>
        </w:rPr>
      </w:pPr>
    </w:p>
    <w:sectPr w:rsidR="00C21B2B" w:rsidRPr="00AD6E62" w:rsidSect="0068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A4" w:rsidRDefault="00D05FA4" w:rsidP="00D10D7C">
      <w:pPr>
        <w:spacing w:after="0" w:line="240" w:lineRule="auto"/>
      </w:pPr>
      <w:r>
        <w:separator/>
      </w:r>
    </w:p>
  </w:endnote>
  <w:endnote w:type="continuationSeparator" w:id="0">
    <w:p w:rsidR="00D05FA4" w:rsidRDefault="00D05FA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A4" w:rsidRDefault="00D05FA4" w:rsidP="00D10D7C">
      <w:pPr>
        <w:spacing w:after="0" w:line="240" w:lineRule="auto"/>
      </w:pPr>
      <w:r>
        <w:separator/>
      </w:r>
    </w:p>
  </w:footnote>
  <w:footnote w:type="continuationSeparator" w:id="0">
    <w:p w:rsidR="00D05FA4" w:rsidRDefault="00D05FA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B" w:rsidRDefault="000D3FBA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2B" w:rsidRDefault="00C21B2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21B2B" w:rsidRPr="003C559B" w:rsidRDefault="00C21B2B" w:rsidP="003C559B"/>
  <w:p w:rsidR="00C21B2B" w:rsidRPr="003C559B" w:rsidRDefault="00C21B2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E19FF"/>
    <w:multiLevelType w:val="hybridMultilevel"/>
    <w:tmpl w:val="032C225A"/>
    <w:lvl w:ilvl="0" w:tplc="8E689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228A1"/>
    <w:rsid w:val="00024AB6"/>
    <w:rsid w:val="00034874"/>
    <w:rsid w:val="00056A57"/>
    <w:rsid w:val="00097B54"/>
    <w:rsid w:val="000D2FF2"/>
    <w:rsid w:val="000D3FBA"/>
    <w:rsid w:val="000E650E"/>
    <w:rsid w:val="00102089"/>
    <w:rsid w:val="00115661"/>
    <w:rsid w:val="0011647D"/>
    <w:rsid w:val="0012043E"/>
    <w:rsid w:val="00124F6F"/>
    <w:rsid w:val="00140137"/>
    <w:rsid w:val="00175503"/>
    <w:rsid w:val="001800E1"/>
    <w:rsid w:val="001A18CD"/>
    <w:rsid w:val="001B557B"/>
    <w:rsid w:val="00200747"/>
    <w:rsid w:val="002821D2"/>
    <w:rsid w:val="002976E4"/>
    <w:rsid w:val="002F1DED"/>
    <w:rsid w:val="003536BE"/>
    <w:rsid w:val="00353C8C"/>
    <w:rsid w:val="00360C01"/>
    <w:rsid w:val="003C559B"/>
    <w:rsid w:val="00431C07"/>
    <w:rsid w:val="00435ED6"/>
    <w:rsid w:val="004417B5"/>
    <w:rsid w:val="00466B85"/>
    <w:rsid w:val="004C4058"/>
    <w:rsid w:val="004D3214"/>
    <w:rsid w:val="004F1C89"/>
    <w:rsid w:val="00537102"/>
    <w:rsid w:val="00595EF7"/>
    <w:rsid w:val="00604624"/>
    <w:rsid w:val="0063596E"/>
    <w:rsid w:val="006728D8"/>
    <w:rsid w:val="00684539"/>
    <w:rsid w:val="00694816"/>
    <w:rsid w:val="006D6700"/>
    <w:rsid w:val="007E06C2"/>
    <w:rsid w:val="0081398E"/>
    <w:rsid w:val="009503BC"/>
    <w:rsid w:val="009C488A"/>
    <w:rsid w:val="009F2D2B"/>
    <w:rsid w:val="00A22177"/>
    <w:rsid w:val="00AD6E62"/>
    <w:rsid w:val="00B44179"/>
    <w:rsid w:val="00BD33CF"/>
    <w:rsid w:val="00BF23EA"/>
    <w:rsid w:val="00C21B2B"/>
    <w:rsid w:val="00C301CB"/>
    <w:rsid w:val="00D05FA4"/>
    <w:rsid w:val="00D10D7C"/>
    <w:rsid w:val="00D66C3B"/>
    <w:rsid w:val="00DE6577"/>
    <w:rsid w:val="00E0742A"/>
    <w:rsid w:val="00E3157E"/>
    <w:rsid w:val="00E42034"/>
    <w:rsid w:val="00E64BB1"/>
    <w:rsid w:val="00E91BE3"/>
    <w:rsid w:val="00ED59C1"/>
    <w:rsid w:val="00F3268A"/>
    <w:rsid w:val="00F728B7"/>
    <w:rsid w:val="00F85B08"/>
    <w:rsid w:val="00FA2B60"/>
    <w:rsid w:val="00FA7FF8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7652D-E76C-45B3-8588-200D59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53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Rosulek</cp:lastModifiedBy>
  <cp:revision>3</cp:revision>
  <cp:lastPrinted>2015-05-29T18:49:00Z</cp:lastPrinted>
  <dcterms:created xsi:type="dcterms:W3CDTF">2015-05-29T17:48:00Z</dcterms:created>
  <dcterms:modified xsi:type="dcterms:W3CDTF">2015-05-29T18:57:00Z</dcterms:modified>
</cp:coreProperties>
</file>