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429A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290867">
            <w:rPr>
              <w:rStyle w:val="Styl1Char"/>
            </w:rPr>
            <w:t>Nikola Adamová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290867">
            <w:rPr>
              <w:rStyle w:val="Styl7Char"/>
            </w:rPr>
            <w:t>Euroskepticismus</w:t>
          </w:r>
          <w:proofErr w:type="spellEnd"/>
          <w:r w:rsidR="00290867">
            <w:rPr>
              <w:rStyle w:val="Styl7Char"/>
            </w:rPr>
            <w:t xml:space="preserve"> pravicových stran ve středovýchodní Evropě – komparace Maďarska, Polska a Slovenska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 xml:space="preserve">doc. PhDr. Ladislav </w:t>
          </w:r>
          <w:proofErr w:type="spellStart"/>
          <w:r w:rsidR="003429A0">
            <w:rPr>
              <w:rStyle w:val="Styl3Char"/>
            </w:rPr>
            <w:t>Cabada</w:t>
          </w:r>
          <w:proofErr w:type="spellEnd"/>
          <w:r w:rsidR="003429A0">
            <w:rPr>
              <w:rStyle w:val="Styl3Char"/>
            </w:rPr>
            <w:t xml:space="preserve">, </w:t>
          </w:r>
          <w:proofErr w:type="spellStart"/>
          <w:r w:rsidR="003429A0">
            <w:rPr>
              <w:rStyle w:val="Styl3Char"/>
            </w:rPr>
            <w:t>Ph.D</w:t>
          </w:r>
          <w:proofErr w:type="spellEnd"/>
          <w:r w:rsidR="003429A0">
            <w:rPr>
              <w:rStyle w:val="Styl3Char"/>
            </w:rPr>
            <w:t>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561E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bylo ověření, zda politické strany vybrané ke komparativní analýze naplňují znaky </w:t>
          </w:r>
          <w:proofErr w:type="spellStart"/>
          <w:r>
            <w:rPr>
              <w:rStyle w:val="st1Char"/>
            </w:rPr>
            <w:t>euroskepticismu</w:t>
          </w:r>
          <w:proofErr w:type="spellEnd"/>
          <w:r>
            <w:rPr>
              <w:rStyle w:val="st1Char"/>
            </w:rPr>
            <w:t xml:space="preserve">, a pokud ano, pak co je </w:t>
          </w:r>
          <w:proofErr w:type="spellStart"/>
          <w:r>
            <w:rPr>
              <w:rStyle w:val="st1Char"/>
            </w:rPr>
            <w:t>euroskeptickými</w:t>
          </w:r>
          <w:proofErr w:type="spellEnd"/>
          <w:r>
            <w:rPr>
              <w:rStyle w:val="st1Char"/>
            </w:rPr>
            <w:t xml:space="preserve"> činí. Taková analýza byla provedena.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61E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jasně rozdělena na </w:t>
          </w:r>
          <w:proofErr w:type="spellStart"/>
          <w:r>
            <w:rPr>
              <w:rStyle w:val="st1Char"/>
            </w:rPr>
            <w:t>kratčí</w:t>
          </w:r>
          <w:proofErr w:type="spellEnd"/>
          <w:r>
            <w:rPr>
              <w:rStyle w:val="st1Char"/>
            </w:rPr>
            <w:t xml:space="preserve"> teoretickou a obsáhlejší aplikovanou část. V prvním oddíle studentka prezentuje vybrané přístupy k problematice </w:t>
          </w:r>
          <w:proofErr w:type="spellStart"/>
          <w:r>
            <w:rPr>
              <w:rStyle w:val="st1Char"/>
            </w:rPr>
            <w:t>euroskepticismu</w:t>
          </w:r>
          <w:proofErr w:type="spellEnd"/>
          <w:r>
            <w:rPr>
              <w:rStyle w:val="st1Char"/>
            </w:rPr>
            <w:t xml:space="preserve"> politických stran, následně se pak věnuje vývoji a </w:t>
          </w:r>
          <w:proofErr w:type="spellStart"/>
          <w:r>
            <w:rPr>
              <w:rStyle w:val="st1Char"/>
            </w:rPr>
            <w:t>programatice</w:t>
          </w:r>
          <w:proofErr w:type="spellEnd"/>
          <w:r>
            <w:rPr>
              <w:rStyle w:val="st1Char"/>
            </w:rPr>
            <w:t xml:space="preserve"> zvolených pravicových subjektů – tedy slovenského KHD, polského </w:t>
          </w:r>
          <w:proofErr w:type="spellStart"/>
          <w:r>
            <w:rPr>
              <w:rStyle w:val="st1Char"/>
            </w:rPr>
            <w:t>PiS</w:t>
          </w:r>
          <w:proofErr w:type="spellEnd"/>
          <w:r>
            <w:rPr>
              <w:rStyle w:val="st1Char"/>
            </w:rPr>
            <w:t xml:space="preserve">, resp. maďarské formace </w:t>
          </w:r>
          <w:proofErr w:type="spellStart"/>
          <w:r>
            <w:rPr>
              <w:rStyle w:val="st1Char"/>
            </w:rPr>
            <w:t>Fidesz</w:t>
          </w:r>
          <w:proofErr w:type="spellEnd"/>
          <w:r>
            <w:rPr>
              <w:rStyle w:val="st1Char"/>
            </w:rPr>
            <w:t>. V poslední třetině práce je věnována zvláštní pozornost evropské dimenzi působení stran - jednak ve vztahu k e klíčovým otázkám proměny vnitřního uspořádání integrace, a také s ohledem na působení v rámci evropské stranicko-politické arény. Práce není doprovázena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61E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textu není vždy na optimální úrovni. Zaprvé čtenáře překvapí, že celý text je vlastně jen jednou kapitolou (č. 1) členěnou do deseti podkapitol; sám si nejsem vědom, zda jsem tuto věc při čtení průběžných verzí přehlédnul, aneb vznikla až při finální editaci textu. Občas se vyskytují gramatické („</w:t>
          </w:r>
          <w:proofErr w:type="spellStart"/>
          <w:r>
            <w:rPr>
              <w:rStyle w:val="st1Char"/>
            </w:rPr>
            <w:t>Fidesz</w:t>
          </w:r>
          <w:proofErr w:type="spellEnd"/>
          <w:r>
            <w:rPr>
              <w:rStyle w:val="st1Char"/>
            </w:rPr>
            <w:t xml:space="preserve"> a KDH se připojili …, str. 79) i stylistické chybky. Odkazy a citace jsou řádně vyznačeny, dílčím problémem je nejednotnost tvorby seznamu bibliografických údajů – proč jsou u některých článků názvy uvedeny v kapitálkách a u většiny ostatních v </w:t>
          </w:r>
          <w:proofErr w:type="spellStart"/>
          <w:r>
            <w:rPr>
              <w:rStyle w:val="st1Char"/>
            </w:rPr>
            <w:t>běžnékm</w:t>
          </w:r>
          <w:proofErr w:type="spellEnd"/>
          <w:r>
            <w:rPr>
              <w:rStyle w:val="st1Char"/>
            </w:rPr>
            <w:t xml:space="preserve"> stylu písma (viz např. </w:t>
          </w:r>
          <w:proofErr w:type="spellStart"/>
          <w:r w:rsidR="003343A5">
            <w:rPr>
              <w:rStyle w:val="st1Char"/>
            </w:rPr>
            <w:t>Batory</w:t>
          </w:r>
          <w:proofErr w:type="spellEnd"/>
          <w:r w:rsidR="003343A5">
            <w:rPr>
              <w:rStyle w:val="st1Char"/>
            </w:rPr>
            <w:t xml:space="preserve"> na str. 95 či </w:t>
          </w:r>
          <w:proofErr w:type="spellStart"/>
          <w:r w:rsidR="003343A5">
            <w:rPr>
              <w:rStyle w:val="st1Char"/>
            </w:rPr>
            <w:t>Vachudova</w:t>
          </w:r>
          <w:proofErr w:type="spellEnd"/>
          <w:r w:rsidR="003343A5">
            <w:rPr>
              <w:rStyle w:val="st1Char"/>
            </w:rPr>
            <w:t xml:space="preserve"> na str. 99). Kriticky se bohužel musím vyjádřit i jazykové a stylistické úrovni cizojazyčného resumé.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3343A5" w:rsidRDefault="003343A5" w:rsidP="001B1B6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proofErr w:type="spellStart"/>
          <w:r>
            <w:rPr>
              <w:rStyle w:val="st1Char"/>
            </w:rPr>
            <w:t>Předoložená</w:t>
          </w:r>
          <w:proofErr w:type="spellEnd"/>
          <w:r>
            <w:rPr>
              <w:rStyle w:val="st1Char"/>
            </w:rPr>
            <w:t xml:space="preserve"> práce vychází z využití základních konceptuálních přístupů k </w:t>
          </w:r>
          <w:proofErr w:type="spellStart"/>
          <w:r>
            <w:rPr>
              <w:rStyle w:val="st1Char"/>
            </w:rPr>
            <w:t>euroskepticismu</w:t>
          </w:r>
          <w:proofErr w:type="spellEnd"/>
          <w:r>
            <w:rPr>
              <w:rStyle w:val="st1Char"/>
            </w:rPr>
            <w:t xml:space="preserve"> politických stran – Kopecký a </w:t>
          </w:r>
          <w:proofErr w:type="spellStart"/>
          <w:r>
            <w:rPr>
              <w:rStyle w:val="st1Char"/>
            </w:rPr>
            <w:t>Mudde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Taggart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Szczerbiak</w:t>
          </w:r>
          <w:proofErr w:type="spellEnd"/>
          <w:r>
            <w:rPr>
              <w:rStyle w:val="st1Char"/>
            </w:rPr>
            <w:t xml:space="preserve">, zejména pak </w:t>
          </w:r>
          <w:proofErr w:type="spellStart"/>
          <w:r>
            <w:rPr>
              <w:rStyle w:val="st1Char"/>
            </w:rPr>
            <w:t>Kaniok</w:t>
          </w:r>
          <w:proofErr w:type="spellEnd"/>
          <w:r>
            <w:rPr>
              <w:rStyle w:val="st1Char"/>
            </w:rPr>
            <w:t xml:space="preserve">, s jehož trojčlennou typologií studentka nejvýrazněji pracuje. Vlastní analýza politických stran, jejich </w:t>
          </w:r>
          <w:r>
            <w:rPr>
              <w:rStyle w:val="st1Char"/>
            </w:rPr>
            <w:lastRenderedPageBreak/>
            <w:t xml:space="preserve">vývoj, </w:t>
          </w:r>
          <w:proofErr w:type="spellStart"/>
          <w:r>
            <w:rPr>
              <w:rStyle w:val="st1Char"/>
            </w:rPr>
            <w:t>programatiky</w:t>
          </w:r>
          <w:proofErr w:type="spellEnd"/>
          <w:r>
            <w:rPr>
              <w:rStyle w:val="st1Char"/>
            </w:rPr>
            <w:t xml:space="preserve"> apod. je provedena uspokojivě, stejně jako její komparativní část zařazená v závěru práce. Mírně intuitivní je sám výběr stran, nicméně lze souhlasit s tím, že se jedná o nejvýraznější křesťansky orientované subjekty v rámci vybraných stranických systémů (byť KDH je nyní již dlouhodobě v rámci národní stranické arény slabší než SDKÚ). Heuristika je uspokojivá včetně práce s programy politických stran a dalšími materiály spíše pramenné než sekundární povahy.</w:t>
          </w:r>
        </w:p>
        <w:p w:rsidR="002821D2" w:rsidRPr="002821D2" w:rsidRDefault="003343A5" w:rsidP="001B1B6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text považuji za zcela přijatelný a doporučuji jej k obhajobě.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343A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S odkazem na L. Kopečka studentka označuje původní </w:t>
          </w:r>
          <w:proofErr w:type="spellStart"/>
          <w:r>
            <w:rPr>
              <w:rStyle w:val="st1Char"/>
            </w:rPr>
            <w:t>Čarnogurského</w:t>
          </w:r>
          <w:proofErr w:type="spellEnd"/>
          <w:r>
            <w:rPr>
              <w:rStyle w:val="st1Char"/>
            </w:rPr>
            <w:t xml:space="preserve"> křídlo v KDH jako „idealistické“ (oproti křídlu směřujícímu pragmaticky do středu spektra). Proč je užit právě tento termín pro označení faktických (ultra)konzervativců?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  <w:r w:rsidR="003343A5">
            <w:rPr>
              <w:rStyle w:val="st1Char"/>
            </w:rPr>
            <w:t xml:space="preserve">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4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A72179">
            <w:t>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61EE1"/>
    <w:rsid w:val="005A2057"/>
    <w:rsid w:val="00650DAC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50DEE"/>
    <w:rsid w:val="00A721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A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51E"/>
    <w:rsid w:val="00520F00"/>
    <w:rsid w:val="005A142B"/>
    <w:rsid w:val="006C307F"/>
    <w:rsid w:val="007C651E"/>
    <w:rsid w:val="008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307F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7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ladislavcabada</cp:lastModifiedBy>
  <cp:revision>2</cp:revision>
  <dcterms:created xsi:type="dcterms:W3CDTF">2015-05-04T11:38:00Z</dcterms:created>
  <dcterms:modified xsi:type="dcterms:W3CDTF">2015-05-04T11:38:00Z</dcterms:modified>
</cp:coreProperties>
</file>