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279C862E17149ACA513A8E4B2803EC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520D30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F1B7BAEE9D7477A99EBCE681B17AF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2F433C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520D30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E0172D4340845238288EB13B6F289E8"/>
          </w:placeholder>
        </w:sdtPr>
        <w:sdtEndPr>
          <w:rPr>
            <w:rStyle w:val="Standardnpsmoodstavce"/>
            <w:b w:val="0"/>
          </w:rPr>
        </w:sdtEndPr>
        <w:sdtContent>
          <w:r w:rsidR="00520D30">
            <w:rPr>
              <w:rStyle w:val="Styl1Char"/>
            </w:rPr>
            <w:t>Alfred Kramer</w:t>
          </w:r>
        </w:sdtContent>
      </w:sdt>
    </w:p>
    <w:p w:rsidR="00D10D7C" w:rsidRPr="00435ED6" w:rsidRDefault="00D10D7C" w:rsidP="00520D30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6E2A22FD0BD42E380CAB908186D7BA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520D30">
            <w:rPr>
              <w:rStyle w:val="Styl7Char"/>
            </w:rPr>
            <w:t>Politické a ekonomické vztahy mezi JAR a Brazílií po skončení studené války</w:t>
          </w:r>
        </w:sdtContent>
      </w:sdt>
    </w:p>
    <w:p w:rsidR="00D10D7C" w:rsidRPr="00435ED6" w:rsidRDefault="00D10D7C" w:rsidP="00520D30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EFEA4683D87441D9A73B404554F16B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520D30">
            <w:rPr>
              <w:rStyle w:val="Styl3Char"/>
            </w:rPr>
            <w:t>PhDr. Martina Ponížilová,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E450FE9BF38476A93E8457A1EA280B6"/>
        </w:placeholder>
      </w:sdtPr>
      <w:sdtEndPr>
        <w:rPr>
          <w:rStyle w:val="StA"/>
          <w:szCs w:val="22"/>
        </w:rPr>
      </w:sdtEndPr>
      <w:sdtContent>
        <w:p w:rsidR="002821D2" w:rsidRPr="00EA4F90" w:rsidRDefault="00582211" w:rsidP="0058221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je „analyzovat brazilsko-jihoafrické vztahy po skončení studené války po současnost v kontextu (...) jiho-jižní spolupráce“ (s. 12).</w:t>
          </w:r>
          <w:r w:rsidR="00330941">
            <w:rPr>
              <w:rStyle w:val="st1Char"/>
            </w:rPr>
            <w:t xml:space="preserve"> </w:t>
          </w:r>
          <w:r w:rsidR="00F67C38">
            <w:rPr>
              <w:rStyle w:val="st1Char"/>
            </w:rPr>
            <w:t xml:space="preserve">Autor pak chtěl v práci ověřit platnost následující teze: „spolupráce mezi Brazílií a Jihoafrickou republikou po konci studené války nabírala během 90. let na intenzitě, což souviselo s jejich reintegrací do mezinárodních vztahů a důrazem kladeným na jiho-jižní dimenzi v rámci jejich zahraničních politik, což může dokládat spolupráce mezi oběma státy v uskupeních IBSA a BRICS“ (s. 12–13). </w:t>
          </w:r>
          <w:r w:rsidR="00330941">
            <w:rPr>
              <w:rStyle w:val="st1Char"/>
            </w:rPr>
            <w:t xml:space="preserve">Cíl práce byl splněn.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92B3C6551AD4531A072FE6CA72780E1"/>
        </w:placeholder>
      </w:sdtPr>
      <w:sdtEndPr>
        <w:rPr>
          <w:rStyle w:val="Standardnpsmoodstavce"/>
          <w:sz w:val="22"/>
          <w:szCs w:val="22"/>
        </w:rPr>
      </w:sdtEndPr>
      <w:sdtContent>
        <w:p w:rsidR="007E1EAC" w:rsidRDefault="00330941" w:rsidP="00BA2597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Student se ve své diplomové práci zabýval dvěmi rostoucími mocnostmi – JAR a Brazíli</w:t>
          </w:r>
          <w:r w:rsidR="00674C4F">
            <w:rPr>
              <w:rStyle w:val="st1Char"/>
            </w:rPr>
            <w:t>í</w:t>
          </w:r>
          <w:r>
            <w:rPr>
              <w:rStyle w:val="st1Char"/>
            </w:rPr>
            <w:t xml:space="preserve"> –, což je téma samo o sobě u autorů z oboru mezinárodních vztahů čím dál oblíbenější. Navíc jej ještě spojil s problematikou spolupráce zemí tzv. globálního Jihu (jiho-jižní spoluprací), která se v posledních letech v akademickém prostředí těší nemenší pozornosti. </w:t>
          </w:r>
          <w:r w:rsidR="00674C4F">
            <w:rPr>
              <w:rStyle w:val="st1Char"/>
            </w:rPr>
            <w:t>Jeho analýza vzájemných brazi</w:t>
          </w:r>
          <w:r>
            <w:rPr>
              <w:rStyle w:val="st1Char"/>
            </w:rPr>
            <w:t>l</w:t>
          </w:r>
          <w:r w:rsidR="00674C4F">
            <w:rPr>
              <w:rStyle w:val="st1Char"/>
            </w:rPr>
            <w:t>s</w:t>
          </w:r>
          <w:r>
            <w:rPr>
              <w:rStyle w:val="st1Char"/>
            </w:rPr>
            <w:t xml:space="preserve">ko-jihoafrických vztahů tak získala </w:t>
          </w:r>
          <w:r w:rsidR="00BA2597">
            <w:rPr>
              <w:rStyle w:val="st1Char"/>
            </w:rPr>
            <w:t>zajímavé</w:t>
          </w:r>
          <w:r>
            <w:rPr>
              <w:rStyle w:val="st1Char"/>
            </w:rPr>
            <w:t xml:space="preserve"> zarámování, ačkoli se na rozdíl od autora práce nedomnívám</w:t>
          </w:r>
          <w:r w:rsidR="00BA2597">
            <w:rPr>
              <w:rStyle w:val="st1Char"/>
            </w:rPr>
            <w:t xml:space="preserve">, že část, kde autor </w:t>
          </w:r>
          <w:r w:rsidR="007E1EAC">
            <w:rPr>
              <w:rStyle w:val="st1Char"/>
            </w:rPr>
            <w:t>popisuje vývoj</w:t>
          </w:r>
          <w:r w:rsidR="00BA2597">
            <w:rPr>
              <w:rStyle w:val="st1Char"/>
            </w:rPr>
            <w:t xml:space="preserve"> jiho-jižní spoluprác</w:t>
          </w:r>
          <w:r w:rsidR="007E1EAC">
            <w:rPr>
              <w:rStyle w:val="st1Char"/>
            </w:rPr>
            <w:t>e</w:t>
          </w:r>
          <w:r w:rsidR="00BA2597">
            <w:rPr>
              <w:rStyle w:val="st1Char"/>
            </w:rPr>
            <w:t xml:space="preserve">, můžeme označit za teoretickou část práce. </w:t>
          </w:r>
          <w:r w:rsidR="009E7A60">
            <w:rPr>
              <w:rStyle w:val="st1Char"/>
            </w:rPr>
            <w:t>V úvodu</w:t>
          </w:r>
          <w:r w:rsidR="00BA2597">
            <w:rPr>
              <w:rStyle w:val="st1Char"/>
            </w:rPr>
            <w:t xml:space="preserve"> se totiž</w:t>
          </w:r>
          <w:r w:rsidR="009E7A60">
            <w:rPr>
              <w:rStyle w:val="st1Char"/>
            </w:rPr>
            <w:t xml:space="preserve"> dočteme, že teoretickou část práce tvoří jiho-jižní spolupráce, jež „je definována několika strategickými dokumenty OSN, neboť ´univerzální´ definice tohoto konceptu neexistuje“ (s. 12). </w:t>
          </w:r>
          <w:r w:rsidR="00BA2597">
            <w:rPr>
              <w:rStyle w:val="st1Char"/>
            </w:rPr>
            <w:t>P</w:t>
          </w:r>
          <w:r w:rsidR="009317A9">
            <w:rPr>
              <w:rStyle w:val="st1Char"/>
            </w:rPr>
            <w:t>opis vývoj</w:t>
          </w:r>
          <w:r w:rsidR="00BA2597">
            <w:rPr>
              <w:rStyle w:val="st1Char"/>
            </w:rPr>
            <w:t>e</w:t>
          </w:r>
          <w:r w:rsidR="009317A9">
            <w:rPr>
              <w:rStyle w:val="st1Char"/>
            </w:rPr>
            <w:t xml:space="preserve"> jiho</w:t>
          </w:r>
          <w:r w:rsidR="00326F99">
            <w:rPr>
              <w:rStyle w:val="st1Char"/>
            </w:rPr>
            <w:t>-</w:t>
          </w:r>
          <w:r w:rsidR="009317A9">
            <w:rPr>
              <w:rStyle w:val="st1Char"/>
            </w:rPr>
            <w:t xml:space="preserve">jižní spolupráce </w:t>
          </w:r>
          <w:r w:rsidR="00BA2597">
            <w:rPr>
              <w:rStyle w:val="st1Char"/>
            </w:rPr>
            <w:t xml:space="preserve">nelze považovat </w:t>
          </w:r>
          <w:r w:rsidR="009317A9">
            <w:rPr>
              <w:rStyle w:val="st1Char"/>
            </w:rPr>
            <w:t>za teoretick</w:t>
          </w:r>
          <w:r w:rsidR="00BA2597">
            <w:rPr>
              <w:rStyle w:val="st1Char"/>
            </w:rPr>
            <w:t>ou</w:t>
          </w:r>
          <w:r w:rsidR="009317A9">
            <w:rPr>
              <w:rStyle w:val="st1Char"/>
            </w:rPr>
            <w:t xml:space="preserve"> kapitolu, což autor sám asi tuší</w:t>
          </w:r>
          <w:r w:rsidR="00326F99">
            <w:rPr>
              <w:rStyle w:val="st1Char"/>
            </w:rPr>
            <w:t xml:space="preserve"> (viz s. 13, kde píše „teoretická kapitola“ v uvozovkách)</w:t>
          </w:r>
          <w:r w:rsidR="009317A9">
            <w:rPr>
              <w:rStyle w:val="st1Char"/>
            </w:rPr>
            <w:t xml:space="preserve">, přesto </w:t>
          </w:r>
          <w:r w:rsidR="00674C4F">
            <w:rPr>
              <w:rStyle w:val="st1Char"/>
            </w:rPr>
            <w:t xml:space="preserve">ale </w:t>
          </w:r>
          <w:r w:rsidR="00BA2597">
            <w:rPr>
              <w:rStyle w:val="st1Char"/>
            </w:rPr>
            <w:t xml:space="preserve">v kapitole 2.1 nalezneme definici základních pojmů (jižní, resp. rozvojové státy apod.), s nimiž dál autor v práci operuje a obecně se </w:t>
          </w:r>
          <w:r w:rsidR="009317A9">
            <w:rPr>
              <w:rStyle w:val="st1Char"/>
            </w:rPr>
            <w:t xml:space="preserve">s touto problematikou </w:t>
          </w:r>
          <w:r w:rsidR="00BA2597">
            <w:rPr>
              <w:rStyle w:val="st1Char"/>
            </w:rPr>
            <w:t xml:space="preserve">obstojně </w:t>
          </w:r>
          <w:r w:rsidR="009317A9">
            <w:rPr>
              <w:rStyle w:val="st1Char"/>
            </w:rPr>
            <w:t>vypořád</w:t>
          </w:r>
          <w:r w:rsidR="00BA2597">
            <w:rPr>
              <w:rStyle w:val="st1Char"/>
            </w:rPr>
            <w:t>al a nadefinoval</w:t>
          </w:r>
          <w:r w:rsidR="009317A9">
            <w:rPr>
              <w:rStyle w:val="st1Char"/>
            </w:rPr>
            <w:t xml:space="preserve"> si </w:t>
          </w:r>
          <w:r w:rsidR="00BA2597">
            <w:rPr>
              <w:rStyle w:val="st1Char"/>
            </w:rPr>
            <w:t xml:space="preserve">rámec, který </w:t>
          </w:r>
          <w:r w:rsidR="009317A9">
            <w:rPr>
              <w:rStyle w:val="st1Char"/>
            </w:rPr>
            <w:t xml:space="preserve">mu pomohl zkoumat </w:t>
          </w:r>
          <w:r w:rsidR="00BA2597">
            <w:rPr>
              <w:rStyle w:val="st1Char"/>
            </w:rPr>
            <w:t>brazilsko-jihoafrické vztahy jako</w:t>
          </w:r>
          <w:r w:rsidR="009317A9">
            <w:rPr>
              <w:rStyle w:val="st1Char"/>
            </w:rPr>
            <w:t xml:space="preserve"> konkrétní příklad jiho-jižní spolupráce. </w:t>
          </w:r>
        </w:p>
        <w:p w:rsidR="003A7F7E" w:rsidRDefault="00A07170" w:rsidP="00674C4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Obávám se však, </w:t>
          </w:r>
          <w:r w:rsidR="007E1EAC">
            <w:rPr>
              <w:rStyle w:val="st1Char"/>
            </w:rPr>
            <w:t xml:space="preserve">že se autor </w:t>
          </w:r>
          <w:r>
            <w:rPr>
              <w:rStyle w:val="st1Char"/>
            </w:rPr>
            <w:t xml:space="preserve">nechal tématem jiho-jižní spolupráce unést přespříliš, neboť </w:t>
          </w:r>
          <w:r w:rsidR="007E1EAC">
            <w:rPr>
              <w:rStyle w:val="st1Char"/>
            </w:rPr>
            <w:t>některé kapitoly práce se věnují</w:t>
          </w:r>
          <w:r>
            <w:rPr>
              <w:rStyle w:val="st1Char"/>
            </w:rPr>
            <w:t xml:space="preserve"> více tomuto tématu než </w:t>
          </w:r>
          <w:r w:rsidR="007E1EAC">
            <w:rPr>
              <w:rStyle w:val="st1Char"/>
            </w:rPr>
            <w:t xml:space="preserve">samotné </w:t>
          </w:r>
          <w:r>
            <w:rPr>
              <w:rStyle w:val="st1Char"/>
            </w:rPr>
            <w:t>analýze brazilsko-jihoafrických vztahů</w:t>
          </w:r>
          <w:r w:rsidR="007E1EAC">
            <w:rPr>
              <w:rStyle w:val="st1Char"/>
            </w:rPr>
            <w:t xml:space="preserve">. </w:t>
          </w:r>
          <w:r>
            <w:rPr>
              <w:rStyle w:val="st1Char"/>
            </w:rPr>
            <w:t>A</w:t>
          </w:r>
          <w:r w:rsidR="00BA2597">
            <w:rPr>
              <w:rStyle w:val="st1Char"/>
            </w:rPr>
            <w:t xml:space="preserve">utor mohl v úvodu jasněji popsat postup, jakým hodlal politické a </w:t>
          </w:r>
          <w:r w:rsidR="00BA2597">
            <w:rPr>
              <w:rStyle w:val="st1Char"/>
            </w:rPr>
            <w:lastRenderedPageBreak/>
            <w:t xml:space="preserve">ekonomické vztahy Brazílie a JAR analyzovat, </w:t>
          </w:r>
          <w:r w:rsidR="00674C4F">
            <w:rPr>
              <w:rStyle w:val="st1Char"/>
            </w:rPr>
            <w:t>a to hlavně proto, že se v kapitole 3.2 zabývá chvíli vzájemnými vztahy obou států, chvíli dílčím tématům zahraniční politicky JAR nebo naopak Brazílie, které se spíše dotýkají postavení těchto zemí v mezinárodním systému než nutně vzájemných vztahů. Na druhou stranu musím obdivně uznat, že ačkoli se v </w:t>
          </w:r>
          <w:r w:rsidR="007E1EAC">
            <w:rPr>
              <w:rStyle w:val="st1Char"/>
            </w:rPr>
            <w:t>kapitole</w:t>
          </w:r>
          <w:r w:rsidR="00674C4F">
            <w:rPr>
              <w:rStyle w:val="st1Char"/>
            </w:rPr>
            <w:t xml:space="preserve"> autor věnuje řadě různých témat, dokáza</w:t>
          </w:r>
          <w:r w:rsidR="007E1EAC">
            <w:rPr>
              <w:rStyle w:val="st1Char"/>
            </w:rPr>
            <w:t>l</w:t>
          </w:r>
          <w:r w:rsidR="00674C4F">
            <w:rPr>
              <w:rStyle w:val="st1Char"/>
            </w:rPr>
            <w:t xml:space="preserve"> je pr</w:t>
          </w:r>
          <w:r w:rsidR="007E1EAC">
            <w:rPr>
              <w:rStyle w:val="st1Char"/>
            </w:rPr>
            <w:t xml:space="preserve">opojit tak, že je text plynulý </w:t>
          </w:r>
          <w:r w:rsidR="00674C4F">
            <w:rPr>
              <w:rStyle w:val="st1Char"/>
            </w:rPr>
            <w:t xml:space="preserve">a čtenář vůbec nezíská dojem, že aby autor </w:t>
          </w:r>
          <w:r w:rsidR="007E1EAC">
            <w:rPr>
              <w:rStyle w:val="st1Char"/>
            </w:rPr>
            <w:t>bez rozmyslu</w:t>
          </w:r>
          <w:r w:rsidR="00674C4F">
            <w:rPr>
              <w:rStyle w:val="st1Char"/>
            </w:rPr>
            <w:t xml:space="preserve"> skákal od tématu k tématu. </w:t>
          </w:r>
          <w:r w:rsidR="007E1EAC">
            <w:rPr>
              <w:rStyle w:val="st1Char"/>
            </w:rPr>
            <w:t xml:space="preserve">Jednoduše jde o povedenou kapitolu bez ohledu na výše uvedenou kritickou poznámku. </w:t>
          </w:r>
        </w:p>
        <w:p w:rsidR="00761EE2" w:rsidRDefault="007E1EAC" w:rsidP="00674C4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 k</w:t>
          </w:r>
          <w:r w:rsidR="00A07170">
            <w:rPr>
              <w:rStyle w:val="st1Char"/>
            </w:rPr>
            <w:t>apitol</w:t>
          </w:r>
          <w:r w:rsidR="003A7F7E">
            <w:rPr>
              <w:rStyle w:val="st1Char"/>
            </w:rPr>
            <w:t>ách 4 a 5 je pak</w:t>
          </w:r>
          <w:r>
            <w:rPr>
              <w:rStyle w:val="st1Char"/>
            </w:rPr>
            <w:t xml:space="preserve"> zjevné autorovo zaujetí tématem jiho-jižní spolupráce, protože se zde</w:t>
          </w:r>
          <w:r w:rsidR="00A07170">
            <w:rPr>
              <w:rStyle w:val="st1Char"/>
            </w:rPr>
            <w:t xml:space="preserve"> věnuj</w:t>
          </w:r>
          <w:r>
            <w:rPr>
              <w:rStyle w:val="st1Char"/>
            </w:rPr>
            <w:t>e</w:t>
          </w:r>
          <w:r w:rsidR="00A07170">
            <w:rPr>
              <w:rStyle w:val="st1Char"/>
            </w:rPr>
            <w:t xml:space="preserve"> spíše aktivitám a struktuře uskupení IBSA a BRICS jako celkům, než aby v jejich rámci autor analyzoval vzt</w:t>
          </w:r>
          <w:r>
            <w:rPr>
              <w:rStyle w:val="st1Char"/>
            </w:rPr>
            <w:t>ahy a spolupráci Brazílie a JAR, na které měl primárně zaměřit svoji pozornost.</w:t>
          </w:r>
        </w:p>
        <w:p w:rsidR="00761EE2" w:rsidRDefault="00761EE2" w:rsidP="00674C4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Poněkud mě zklamala kapitola 2.2, kde </w:t>
          </w:r>
          <w:r w:rsidR="007E1EAC">
            <w:rPr>
              <w:rStyle w:val="st1Char"/>
            </w:rPr>
            <w:t xml:space="preserve">jsem se těšila na avizovanou </w:t>
          </w:r>
          <w:r>
            <w:rPr>
              <w:rStyle w:val="st1Char"/>
            </w:rPr>
            <w:t>kriti</w:t>
          </w:r>
          <w:r w:rsidR="007E1EAC">
            <w:rPr>
              <w:rStyle w:val="st1Char"/>
            </w:rPr>
            <w:t>ku</w:t>
          </w:r>
          <w:r>
            <w:rPr>
              <w:rStyle w:val="st1Char"/>
            </w:rPr>
            <w:t xml:space="preserve"> konceptu jiho-jižní spolupráce (s. 13), avšak nakonec </w:t>
          </w:r>
          <w:r w:rsidR="007E1EAC">
            <w:rPr>
              <w:rStyle w:val="st1Char"/>
            </w:rPr>
            <w:t xml:space="preserve">autor </w:t>
          </w:r>
          <w:r>
            <w:rPr>
              <w:rStyle w:val="st1Char"/>
            </w:rPr>
            <w:t xml:space="preserve">spíše sklouzl </w:t>
          </w:r>
          <w:r w:rsidR="007E1EAC">
            <w:rPr>
              <w:rStyle w:val="st1Char"/>
            </w:rPr>
            <w:t>ke kritice států Jihu</w:t>
          </w:r>
          <w:r>
            <w:rPr>
              <w:rStyle w:val="st1Char"/>
            </w:rPr>
            <w:t>, než aby skutečně kritizova</w:t>
          </w:r>
          <w:r w:rsidR="007E1EAC">
            <w:rPr>
              <w:rStyle w:val="st1Char"/>
            </w:rPr>
            <w:t>l</w:t>
          </w:r>
          <w:r>
            <w:rPr>
              <w:rStyle w:val="st1Char"/>
            </w:rPr>
            <w:t xml:space="preserve"> daný koncept. </w:t>
          </w:r>
        </w:p>
        <w:p w:rsidR="002821D2" w:rsidRPr="00674C4F" w:rsidRDefault="00761EE2" w:rsidP="00674C4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Avšak kromě těchto dílčích výtek se celkově jedná o podařený text a v závěru autor jasně a srozumitelně vysvětluje, proč se domnívá, že se mu podařilo potvrzit platnost teze vytčné v úvodu </w:t>
          </w:r>
          <w:r w:rsidR="007E1EAC">
            <w:rPr>
              <w:rStyle w:val="st1Char"/>
            </w:rPr>
            <w:t>práce. K</w:t>
          </w:r>
          <w:r w:rsidR="00A07170">
            <w:rPr>
              <w:rStyle w:val="st1Char"/>
            </w:rPr>
            <w:t> jeho vysvětlení nemám co dodat.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900A325C1904F108175903E52572072"/>
        </w:placeholder>
      </w:sdtPr>
      <w:sdtEndPr>
        <w:rPr>
          <w:rStyle w:val="Standardnpsmoodstavce"/>
          <w:sz w:val="22"/>
          <w:szCs w:val="22"/>
        </w:rPr>
      </w:sdtEndPr>
      <w:sdtContent>
        <w:p w:rsidR="00DE3BC4" w:rsidRPr="00CC6558" w:rsidRDefault="00CC6558" w:rsidP="00CC655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Formální úprava práce je téměř bezproblémová, vytkla bych snad jen fakt, že a</w:t>
          </w:r>
          <w:r w:rsidR="00520D30">
            <w:rPr>
              <w:rStyle w:val="st1Char"/>
            </w:rPr>
            <w:t xml:space="preserve">utor překročil daný rozsah práce o </w:t>
          </w:r>
          <w:r>
            <w:rPr>
              <w:rStyle w:val="st1Char"/>
            </w:rPr>
            <w:t xml:space="preserve">cca dvacet normostran a v textu se občas vyskytují pravopisné chyby, avšak jejich počet není nijak vysoký a celkově nekazí dojem z práce. Jinak je ale autorův jazykový projev na velmi dobré úrovni, text je plynulý, čtivý a psaný kultivovaným jazykem. </w:t>
          </w:r>
          <w:r w:rsidR="00520D30">
            <w:rPr>
              <w:rStyle w:val="st1Char"/>
            </w:rPr>
            <w:t>Autor čerpá z</w:t>
          </w:r>
          <w:r w:rsidR="00AB216A">
            <w:rPr>
              <w:rStyle w:val="st1Char"/>
            </w:rPr>
            <w:t> </w:t>
          </w:r>
          <w:r w:rsidR="00520D30">
            <w:rPr>
              <w:rStyle w:val="st1Char"/>
            </w:rPr>
            <w:t>r</w:t>
          </w:r>
          <w:r w:rsidR="00AB216A">
            <w:rPr>
              <w:rStyle w:val="st1Char"/>
            </w:rPr>
            <w:t>ozsáhlého počtu odborné</w:t>
          </w:r>
          <w:r w:rsidR="00520D30">
            <w:rPr>
              <w:rStyle w:val="st1Char"/>
            </w:rPr>
            <w:t xml:space="preserve"> literatury</w:t>
          </w:r>
          <w:r w:rsidR="00AB216A">
            <w:rPr>
              <w:rStyle w:val="st1Char"/>
            </w:rPr>
            <w:t xml:space="preserve"> a internetových zdrojů, je</w:t>
          </w:r>
          <w:r>
            <w:rPr>
              <w:rStyle w:val="st1Char"/>
            </w:rPr>
            <w:t>jic</w:t>
          </w:r>
          <w:r w:rsidR="007E1EAC">
            <w:rPr>
              <w:rStyle w:val="st1Char"/>
            </w:rPr>
            <w:t>hž kvalitě není co vytknout. N</w:t>
          </w:r>
          <w:r>
            <w:rPr>
              <w:rStyle w:val="st1Char"/>
            </w:rPr>
            <w:t xml:space="preserve">a </w:t>
          </w:r>
          <w:r w:rsidR="00AB216A">
            <w:rPr>
              <w:rStyle w:val="st1Char"/>
            </w:rPr>
            <w:t>použité zdroje</w:t>
          </w:r>
          <w:r w:rsidR="007E1EAC">
            <w:rPr>
              <w:rStyle w:val="st1Char"/>
            </w:rPr>
            <w:t xml:space="preserve"> pak</w:t>
          </w:r>
          <w:r>
            <w:rPr>
              <w:rStyle w:val="st1Char"/>
            </w:rPr>
            <w:t xml:space="preserve"> řádně odkazuje. Grafická úprava je </w:t>
          </w:r>
          <w:r w:rsidR="007E1EAC">
            <w:rPr>
              <w:rStyle w:val="st1Char"/>
            </w:rPr>
            <w:t>zcela v pořádku</w:t>
          </w:r>
          <w:r>
            <w:rPr>
              <w:rStyle w:val="st1Char"/>
            </w:rPr>
            <w:t xml:space="preserve">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E4FCBDA22264265B24269C978D2AF3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E1EA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Ačkoli</w:t>
          </w:r>
          <w:r w:rsidR="00CC6558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mě </w:t>
          </w:r>
          <w:r w:rsidR="00CC6558">
            <w:rPr>
              <w:rStyle w:val="st1Char"/>
            </w:rPr>
            <w:t xml:space="preserve">určitá </w:t>
          </w:r>
          <w:r>
            <w:rPr>
              <w:rStyle w:val="st1Char"/>
            </w:rPr>
            <w:t>formální a</w:t>
          </w:r>
          <w:r w:rsidR="00CC6558">
            <w:rPr>
              <w:rStyle w:val="st1Char"/>
            </w:rPr>
            <w:t xml:space="preserve"> obsahová </w:t>
          </w:r>
          <w:r>
            <w:rPr>
              <w:rStyle w:val="st1Char"/>
            </w:rPr>
            <w:t>zaváhání</w:t>
          </w:r>
          <w:r w:rsidR="00CC6558">
            <w:rPr>
              <w:rStyle w:val="st1Char"/>
            </w:rPr>
            <w:t xml:space="preserve"> </w:t>
          </w:r>
          <w:r>
            <w:rPr>
              <w:rStyle w:val="st1Char"/>
            </w:rPr>
            <w:t>vedla k nižšímu</w:t>
          </w:r>
          <w:r w:rsidR="00761EE2">
            <w:rPr>
              <w:rStyle w:val="st1Char"/>
            </w:rPr>
            <w:t xml:space="preserve"> hodnocení práce, </w:t>
          </w:r>
          <w:r w:rsidR="003A7F7E">
            <w:rPr>
              <w:rStyle w:val="st1Char"/>
            </w:rPr>
            <w:t>text celkově působí</w:t>
          </w:r>
          <w:r w:rsidR="00CC6558">
            <w:rPr>
              <w:rStyle w:val="st1Char"/>
            </w:rPr>
            <w:t xml:space="preserve"> dobrý</w:t>
          </w:r>
          <w:r w:rsidR="003A7F7E">
            <w:rPr>
              <w:rStyle w:val="st1Char"/>
            </w:rPr>
            <w:t>m</w:t>
          </w:r>
          <w:r w:rsidR="00CC6558">
            <w:rPr>
              <w:rStyle w:val="st1Char"/>
            </w:rPr>
            <w:t xml:space="preserve"> dojm</w:t>
          </w:r>
          <w:r w:rsidR="003A7F7E">
            <w:rPr>
              <w:rStyle w:val="st1Char"/>
            </w:rPr>
            <w:t xml:space="preserve">em, neboť je z něj patrná pečlivá a svědomitá práce autora, kterému se jen občas „zadařilo“ mírně </w:t>
          </w:r>
          <w:r w:rsidR="00FE41C6">
            <w:rPr>
              <w:rStyle w:val="st1Char"/>
            </w:rPr>
            <w:t>se zatoulat, avšak cíl práce byl</w:t>
          </w:r>
          <w:r w:rsidR="003A7F7E">
            <w:rPr>
              <w:rStyle w:val="st1Char"/>
            </w:rPr>
            <w:t xml:space="preserve"> naplněn zdárně.</w:t>
          </w:r>
          <w:r w:rsidR="00CC6558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678741E69F0424AA37D5CA0C7A6CA4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A7F7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Je spolupráce</w:t>
          </w:r>
          <w:r w:rsidR="007E1EAC">
            <w:rPr>
              <w:rStyle w:val="st1Char"/>
            </w:rPr>
            <w:t xml:space="preserve"> Brazílie a JAR na půdě uskupení IBSA a BRICS </w:t>
          </w:r>
          <w:r>
            <w:rPr>
              <w:rStyle w:val="st1Char"/>
            </w:rPr>
            <w:t>intenzivnější</w:t>
          </w:r>
          <w:r w:rsidR="007E1EAC">
            <w:rPr>
              <w:rStyle w:val="st1Char"/>
            </w:rPr>
            <w:t xml:space="preserve"> než </w:t>
          </w:r>
          <w:r>
            <w:rPr>
              <w:rStyle w:val="st1Char"/>
            </w:rPr>
            <w:t xml:space="preserve">spolupráce těchto států </w:t>
          </w:r>
          <w:r w:rsidR="007E1EAC">
            <w:rPr>
              <w:rStyle w:val="st1Char"/>
            </w:rPr>
            <w:t xml:space="preserve">s jinými členy </w:t>
          </w:r>
          <w:r>
            <w:rPr>
              <w:rStyle w:val="st1Char"/>
            </w:rPr>
            <w:t xml:space="preserve">těchto institucí? Pokud ano, </w:t>
          </w:r>
          <w:r w:rsidR="007E1EAC">
            <w:rPr>
              <w:rStyle w:val="st1Char"/>
            </w:rPr>
            <w:t>proč tomu tak je?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595E6A24CFF4063915D5A5C5C58841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F179A" w:rsidP="003521EF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</w:t>
          </w:r>
          <w:r w:rsidR="003521EF">
            <w:rPr>
              <w:rStyle w:val="st1Char"/>
            </w:rPr>
            <w:t>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520D30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4DBDD5D15FF4FA8863278E99CEC8975"/>
          </w:placeholder>
          <w:date w:fullDate="2015-06-0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20D30">
            <w:t>1. června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E7" w:rsidRDefault="00F60DE7" w:rsidP="00D10D7C">
      <w:pPr>
        <w:spacing w:after="0" w:line="240" w:lineRule="auto"/>
      </w:pPr>
      <w:r>
        <w:separator/>
      </w:r>
    </w:p>
  </w:endnote>
  <w:endnote w:type="continuationSeparator" w:id="0">
    <w:p w:rsidR="00F60DE7" w:rsidRDefault="00F60DE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E7" w:rsidRDefault="00F60DE7" w:rsidP="00D10D7C">
      <w:pPr>
        <w:spacing w:after="0" w:line="240" w:lineRule="auto"/>
      </w:pPr>
      <w:r>
        <w:separator/>
      </w:r>
    </w:p>
  </w:footnote>
  <w:footnote w:type="continuationSeparator" w:id="0">
    <w:p w:rsidR="00F60DE7" w:rsidRDefault="00F60DE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4"/>
    <w:rsid w:val="00026179"/>
    <w:rsid w:val="00056A57"/>
    <w:rsid w:val="00067104"/>
    <w:rsid w:val="00094AEA"/>
    <w:rsid w:val="000B2F76"/>
    <w:rsid w:val="00115661"/>
    <w:rsid w:val="0012043E"/>
    <w:rsid w:val="00225D99"/>
    <w:rsid w:val="002821D2"/>
    <w:rsid w:val="002C61BC"/>
    <w:rsid w:val="002D150D"/>
    <w:rsid w:val="002F433C"/>
    <w:rsid w:val="002F65DA"/>
    <w:rsid w:val="00326F99"/>
    <w:rsid w:val="00330941"/>
    <w:rsid w:val="003521EF"/>
    <w:rsid w:val="003A7F7E"/>
    <w:rsid w:val="003C559B"/>
    <w:rsid w:val="004108EC"/>
    <w:rsid w:val="00435ED6"/>
    <w:rsid w:val="00455EC0"/>
    <w:rsid w:val="0051739B"/>
    <w:rsid w:val="00520D30"/>
    <w:rsid w:val="00582211"/>
    <w:rsid w:val="005A2057"/>
    <w:rsid w:val="00655521"/>
    <w:rsid w:val="00674C4F"/>
    <w:rsid w:val="00694816"/>
    <w:rsid w:val="006D7DF0"/>
    <w:rsid w:val="00750099"/>
    <w:rsid w:val="00761EE2"/>
    <w:rsid w:val="00777D65"/>
    <w:rsid w:val="007E1EAC"/>
    <w:rsid w:val="007F179A"/>
    <w:rsid w:val="00810D2F"/>
    <w:rsid w:val="008824FA"/>
    <w:rsid w:val="008D3B0D"/>
    <w:rsid w:val="008F6415"/>
    <w:rsid w:val="009155EE"/>
    <w:rsid w:val="009317A9"/>
    <w:rsid w:val="0098768E"/>
    <w:rsid w:val="009C488A"/>
    <w:rsid w:val="009E7A60"/>
    <w:rsid w:val="009F58C1"/>
    <w:rsid w:val="00A07170"/>
    <w:rsid w:val="00A50DEE"/>
    <w:rsid w:val="00AB216A"/>
    <w:rsid w:val="00AF61CD"/>
    <w:rsid w:val="00BA2597"/>
    <w:rsid w:val="00BA6188"/>
    <w:rsid w:val="00BE2CFD"/>
    <w:rsid w:val="00BE5255"/>
    <w:rsid w:val="00C301CB"/>
    <w:rsid w:val="00CC0891"/>
    <w:rsid w:val="00CC6558"/>
    <w:rsid w:val="00CD53F8"/>
    <w:rsid w:val="00D04C6A"/>
    <w:rsid w:val="00D10D7C"/>
    <w:rsid w:val="00D72661"/>
    <w:rsid w:val="00DA6CEF"/>
    <w:rsid w:val="00DC34AE"/>
    <w:rsid w:val="00DE3BC4"/>
    <w:rsid w:val="00E70B18"/>
    <w:rsid w:val="00E7531A"/>
    <w:rsid w:val="00EA4F90"/>
    <w:rsid w:val="00EC6897"/>
    <w:rsid w:val="00F36049"/>
    <w:rsid w:val="00F5335B"/>
    <w:rsid w:val="00F60DE7"/>
    <w:rsid w:val="00F67C38"/>
    <w:rsid w:val="00F75877"/>
    <w:rsid w:val="00FA71CC"/>
    <w:rsid w:val="00FD6A2E"/>
    <w:rsid w:val="00FE3B5E"/>
    <w:rsid w:val="00FE41C6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9C862E17149ACA513A8E4B2803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32ECF-87ED-479F-A8DD-364DCDDA56A0}"/>
      </w:docPartPr>
      <w:docPartBody>
        <w:p w:rsidR="004316E0" w:rsidRDefault="005973BA">
          <w:pPr>
            <w:pStyle w:val="E279C862E17149ACA513A8E4B2803EC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F1B7BAEE9D7477A99EBCE681B17A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D5F54-0AE5-46F1-A1D9-76675048C401}"/>
      </w:docPartPr>
      <w:docPartBody>
        <w:p w:rsidR="004316E0" w:rsidRDefault="005973BA">
          <w:pPr>
            <w:pStyle w:val="AF1B7BAEE9D7477A99EBCE681B17AF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E0172D4340845238288EB13B6F28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25EF0-07FE-44B7-BECA-056BF535014C}"/>
      </w:docPartPr>
      <w:docPartBody>
        <w:p w:rsidR="004316E0" w:rsidRDefault="005973BA">
          <w:pPr>
            <w:pStyle w:val="8E0172D4340845238288EB13B6F289E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6E2A22FD0BD42E380CAB908186D7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40695-2ACA-4543-B2F5-318E30ECF94F}"/>
      </w:docPartPr>
      <w:docPartBody>
        <w:p w:rsidR="004316E0" w:rsidRDefault="005973BA">
          <w:pPr>
            <w:pStyle w:val="A6E2A22FD0BD42E380CAB908186D7BA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EFEA4683D87441D9A73B404554F1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8B676-5C05-4E43-8BBB-D9D66CCF84A6}"/>
      </w:docPartPr>
      <w:docPartBody>
        <w:p w:rsidR="004316E0" w:rsidRDefault="005973BA">
          <w:pPr>
            <w:pStyle w:val="DEFEA4683D87441D9A73B404554F16B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E450FE9BF38476A93E8457A1EA28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918D6-3AC5-40BE-821A-0867FCD78F0E}"/>
      </w:docPartPr>
      <w:docPartBody>
        <w:p w:rsidR="004316E0" w:rsidRDefault="005973BA">
          <w:pPr>
            <w:pStyle w:val="0E450FE9BF38476A93E8457A1EA280B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92B3C6551AD4531A072FE6CA7278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BDB06-B294-4A58-AB58-44D43039FA77}"/>
      </w:docPartPr>
      <w:docPartBody>
        <w:p w:rsidR="004316E0" w:rsidRDefault="005973BA">
          <w:pPr>
            <w:pStyle w:val="592B3C6551AD4531A072FE6CA72780E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900A325C1904F108175903E525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57943-A1FE-4D8E-8D3E-D31702DEA338}"/>
      </w:docPartPr>
      <w:docPartBody>
        <w:p w:rsidR="004316E0" w:rsidRDefault="005973BA">
          <w:pPr>
            <w:pStyle w:val="4900A325C1904F108175903E5257207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E4FCBDA22264265B24269C978D2A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2B1F-DA74-489C-947A-AED78E95E555}"/>
      </w:docPartPr>
      <w:docPartBody>
        <w:p w:rsidR="004316E0" w:rsidRDefault="005973BA">
          <w:pPr>
            <w:pStyle w:val="0E4FCBDA22264265B24269C978D2AF3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678741E69F0424AA37D5CA0C7A6C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737EC-35C6-4591-9C30-440A69F7FEDB}"/>
      </w:docPartPr>
      <w:docPartBody>
        <w:p w:rsidR="004316E0" w:rsidRDefault="005973BA">
          <w:pPr>
            <w:pStyle w:val="B678741E69F0424AA37D5CA0C7A6CA4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595E6A24CFF4063915D5A5C5C588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15431-DCFF-40B2-A782-59DB0DECB05D}"/>
      </w:docPartPr>
      <w:docPartBody>
        <w:p w:rsidR="004316E0" w:rsidRDefault="005973BA">
          <w:pPr>
            <w:pStyle w:val="5595E6A24CFF4063915D5A5C5C58841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4DBDD5D15FF4FA8863278E99CEC8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133E-EB85-41FC-BD0D-C17A0F28D4CF}"/>
      </w:docPartPr>
      <w:docPartBody>
        <w:p w:rsidR="004316E0" w:rsidRDefault="005973BA">
          <w:pPr>
            <w:pStyle w:val="74DBDD5D15FF4FA8863278E99CEC897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A"/>
    <w:rsid w:val="004316E0"/>
    <w:rsid w:val="005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414</TotalTime>
  <Pages>3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Kollerová</dc:creator>
  <cp:lastModifiedBy>Martina Ponížilová</cp:lastModifiedBy>
  <cp:revision>24</cp:revision>
  <cp:lastPrinted>2015-06-02T16:06:00Z</cp:lastPrinted>
  <dcterms:created xsi:type="dcterms:W3CDTF">2015-05-03T12:50:00Z</dcterms:created>
  <dcterms:modified xsi:type="dcterms:W3CDTF">2015-06-02T16:06:00Z</dcterms:modified>
</cp:coreProperties>
</file>