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5E64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7498E3F55ABCB428E3376301D316DF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4535EF21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C8D6BB4F931F249A9AA1F0D7F75641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14:paraId="4123A5CC" w14:textId="77777777" w:rsidR="00435ED6" w:rsidRDefault="00435ED6" w:rsidP="00D10D7C">
      <w:pPr>
        <w:tabs>
          <w:tab w:val="left" w:pos="3480"/>
        </w:tabs>
      </w:pPr>
    </w:p>
    <w:p w14:paraId="0F9C50AA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9975D562703EC24D955F279D7516CADC"/>
          </w:placeholder>
        </w:sdtPr>
        <w:sdtEndPr>
          <w:rPr>
            <w:rStyle w:val="DefaultParagraphFont"/>
            <w:b w:val="0"/>
          </w:rPr>
        </w:sdtEndPr>
        <w:sdtContent>
          <w:r w:rsidR="0050212F">
            <w:rPr>
              <w:rStyle w:val="Styl1Char"/>
            </w:rPr>
            <w:t>Milan Boháč</w:t>
          </w:r>
        </w:sdtContent>
      </w:sdt>
    </w:p>
    <w:p w14:paraId="7ACF3D28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40A674DAE09814A91BF8B0D9BC14E39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>Environmentální</w:t>
          </w:r>
          <w:proofErr w:type="spellEnd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>politika</w:t>
          </w:r>
          <w:proofErr w:type="spellEnd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>Islandu</w:t>
          </w:r>
          <w:proofErr w:type="spellEnd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od </w:t>
          </w:r>
          <w:proofErr w:type="spellStart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>roku</w:t>
          </w:r>
          <w:proofErr w:type="spellEnd"/>
          <w:r w:rsidR="0050212F" w:rsidRPr="00D85AA9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1945 </w:t>
          </w:r>
          <w:r w:rsidR="0050212F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 </w:t>
          </w:r>
        </w:sdtContent>
      </w:sdt>
    </w:p>
    <w:p w14:paraId="7B6A1898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9BA37BBF9B7424A8EC3CE32356FD670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0212F">
            <w:rPr>
              <w:rStyle w:val="Styl3Char"/>
            </w:rPr>
            <w:t>Petra Burzová</w:t>
          </w:r>
        </w:sdtContent>
      </w:sdt>
    </w:p>
    <w:p w14:paraId="303E832B" w14:textId="77777777" w:rsidR="00D10D7C" w:rsidRDefault="00D10D7C" w:rsidP="002821D2">
      <w:pPr>
        <w:tabs>
          <w:tab w:val="left" w:pos="3480"/>
        </w:tabs>
        <w:ind w:left="142" w:hanging="142"/>
      </w:pPr>
    </w:p>
    <w:p w14:paraId="693ADD83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3015F571ADBC948A16AFDF0BF84024B"/>
        </w:placeholder>
      </w:sdtPr>
      <w:sdtEndPr>
        <w:rPr>
          <w:rStyle w:val="StA"/>
          <w:szCs w:val="22"/>
        </w:rPr>
      </w:sdtEndPr>
      <w:sdtContent>
        <w:p w14:paraId="1250E314" w14:textId="77777777" w:rsidR="00AD38A2" w:rsidRDefault="0050212F" w:rsidP="00AD38A2">
          <w:pPr>
            <w:widowControl w:val="0"/>
            <w:autoSpaceDE w:val="0"/>
            <w:autoSpaceDN w:val="0"/>
            <w:adjustRightInd w:val="0"/>
            <w:spacing w:after="240"/>
            <w:jc w:val="both"/>
            <w:rPr>
              <w:rFonts w:asciiTheme="majorHAnsi" w:hAnsiTheme="majorHAnsi" w:cs="Times New Roman"/>
              <w:sz w:val="24"/>
              <w:szCs w:val="24"/>
              <w:lang w:val="en-US"/>
            </w:rPr>
          </w:pPr>
          <w:r>
            <w:rPr>
              <w:rStyle w:val="st1Char"/>
            </w:rPr>
            <w:t>Cíl práce je formulován následovně: „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Cílem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této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práce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je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analyzovat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environmentální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politiku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Islandu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základe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̌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obecné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teorie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environmentální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politiky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společne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̌ s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faktory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které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ovlivňují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-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důraz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je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kladen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zejména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vzájemne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̌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kolidující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oblasti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ekonomiky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a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environmentální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politiky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.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Dalším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cílem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je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charakterizovat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jakým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způsobem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se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environmentální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politika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Islandu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etablovala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co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mělo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její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dnešní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podobu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největší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vliv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jaká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jsou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její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specifika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oproti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ostatním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severským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zemím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a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jak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a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zda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vůbec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byla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tato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politika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ovlivněna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finanční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krizí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která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zemi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zasáhla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v </w:t>
          </w:r>
          <w:proofErr w:type="spellStart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>roce</w:t>
          </w:r>
          <w:proofErr w:type="spellEnd"/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2008.</w:t>
          </w:r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”</w:t>
          </w:r>
        </w:p>
        <w:p w14:paraId="44242CBD" w14:textId="77777777" w:rsidR="00FB61EA" w:rsidRDefault="00A16C86" w:rsidP="00AD38A2">
          <w:pPr>
            <w:widowControl w:val="0"/>
            <w:autoSpaceDE w:val="0"/>
            <w:autoSpaceDN w:val="0"/>
            <w:adjustRightInd w:val="0"/>
            <w:spacing w:after="240"/>
            <w:jc w:val="both"/>
            <w:rPr>
              <w:rFonts w:asciiTheme="majorHAnsi" w:hAnsiTheme="majorHAnsi" w:cs="Times New Roman"/>
              <w:sz w:val="24"/>
              <w:szCs w:val="24"/>
              <w:lang w:val="en-US"/>
            </w:rPr>
          </w:pPr>
          <w:proofErr w:type="spellStart"/>
          <w:proofErr w:type="gramStart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Cíl</w:t>
          </w:r>
          <w:proofErr w:type="spellEnd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práce</w:t>
          </w:r>
          <w:proofErr w:type="spellEnd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byl</w:t>
          </w:r>
          <w:proofErr w:type="spellEnd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naplněn</w:t>
          </w:r>
          <w:proofErr w:type="spellEnd"/>
          <w:r>
            <w:rPr>
              <w:rFonts w:asciiTheme="majorHAnsi" w:hAnsiTheme="majorHAnsi" w:cs="Times New Roman"/>
              <w:sz w:val="24"/>
              <w:szCs w:val="24"/>
              <w:lang w:val="en-US"/>
            </w:rPr>
            <w:t>.</w:t>
          </w:r>
          <w:proofErr w:type="gramEnd"/>
        </w:p>
        <w:p w14:paraId="3AD52A86" w14:textId="77777777" w:rsidR="002821D2" w:rsidRPr="0050212F" w:rsidRDefault="0050212F" w:rsidP="0050212F">
          <w:pPr>
            <w:widowControl w:val="0"/>
            <w:autoSpaceDE w:val="0"/>
            <w:autoSpaceDN w:val="0"/>
            <w:adjustRightInd w:val="0"/>
            <w:spacing w:after="240"/>
            <w:jc w:val="both"/>
            <w:rPr>
              <w:rFonts w:asciiTheme="majorHAnsi" w:hAnsiTheme="majorHAnsi" w:cs="Times"/>
              <w:sz w:val="24"/>
              <w:szCs w:val="24"/>
              <w:lang w:val="en-US"/>
            </w:rPr>
          </w:pPr>
          <w:r w:rsidRPr="00FF64D5">
            <w:rPr>
              <w:rFonts w:asciiTheme="majorHAnsi" w:hAnsiTheme="majorHAnsi" w:cs="Times New Roman"/>
              <w:sz w:val="24"/>
              <w:szCs w:val="24"/>
              <w:lang w:val="en-US"/>
            </w:rPr>
            <w:t xml:space="preserve"> </w:t>
          </w:r>
        </w:p>
      </w:sdtContent>
    </w:sdt>
    <w:p w14:paraId="1ECD24AF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6AF84BFB8BD8D449632410ECFEAC9C7"/>
        </w:placeholder>
      </w:sdtPr>
      <w:sdtEndPr>
        <w:rPr>
          <w:rStyle w:val="DefaultParagraphFont"/>
          <w:sz w:val="20"/>
          <w:szCs w:val="20"/>
        </w:rPr>
      </w:sdtEndPr>
      <w:sdtContent>
        <w:p w14:paraId="3F05046C" w14:textId="77777777" w:rsidR="002821D2" w:rsidRPr="002821D2" w:rsidRDefault="00A16C8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Výsledná práce působí pozitivním dojmem. Autor </w:t>
          </w:r>
          <w:r w:rsidR="00F216FC">
            <w:rPr>
              <w:rStyle w:val="st1Char"/>
            </w:rPr>
            <w:t>si problematiku nastudoval z ne</w:t>
          </w:r>
          <w:r>
            <w:rPr>
              <w:rStyle w:val="st1Char"/>
            </w:rPr>
            <w:t xml:space="preserve">příliš dostupné a početní zahraniční literatury, </w:t>
          </w:r>
          <w:r w:rsidR="00B1664C">
            <w:rPr>
              <w:rStyle w:val="st1Char"/>
            </w:rPr>
            <w:t>prostudoval relevantní dokumenty a Island dle mých informa</w:t>
          </w:r>
          <w:bookmarkStart w:id="0" w:name="_GoBack"/>
          <w:bookmarkEnd w:id="0"/>
          <w:r w:rsidR="00B1664C">
            <w:rPr>
              <w:rStyle w:val="st1Char"/>
            </w:rPr>
            <w:t xml:space="preserve">cí také navštívil a problematiku konzultoval s experty. </w:t>
          </w:r>
          <w:r w:rsidR="00406630">
            <w:rPr>
              <w:rStyle w:val="st1Char"/>
            </w:rPr>
            <w:t>Práci by určitě prospělo kdyby si na její vypracování autor ponechal více času.</w:t>
          </w:r>
          <w:r>
            <w:rPr>
              <w:rStyle w:val="st1Char"/>
            </w:rPr>
            <w:t xml:space="preserve"> </w:t>
          </w:r>
        </w:p>
      </w:sdtContent>
    </w:sdt>
    <w:p w14:paraId="3E877B93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9B3E867BEB2D7468527867105DB4D07"/>
        </w:placeholder>
      </w:sdtPr>
      <w:sdtEndPr>
        <w:rPr>
          <w:rStyle w:val="DefaultParagraphFont"/>
          <w:sz w:val="20"/>
          <w:szCs w:val="20"/>
        </w:rPr>
      </w:sdtEndPr>
      <w:sdtContent>
        <w:p w14:paraId="6E9C9628" w14:textId="77777777" w:rsidR="00DE3BC4" w:rsidRPr="00DE3BC4" w:rsidRDefault="00FB61E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nedostatky jsou na akceptovatelné úrovni.</w:t>
          </w:r>
        </w:p>
      </w:sdtContent>
    </w:sdt>
    <w:p w14:paraId="083981FB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A8A3FEB9372674395BA03263C90A27A"/>
        </w:placeholder>
      </w:sdtPr>
      <w:sdtEndPr>
        <w:rPr>
          <w:rStyle w:val="DefaultParagraphFont"/>
          <w:sz w:val="20"/>
          <w:szCs w:val="20"/>
        </w:rPr>
      </w:sdtEndPr>
      <w:sdtContent>
        <w:p w14:paraId="213C40FE" w14:textId="77777777" w:rsidR="002821D2" w:rsidRPr="002821D2" w:rsidRDefault="00FB61E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Práci hodnotím pozitivně zejména vzhledem k výraznému pokroku, který zaznamenala během krátkého času. Na hodnotě jí přidala zejména práce se zahraniční literaturou a systematické vztažení teorie na případ Islandu. </w:t>
          </w:r>
        </w:p>
      </w:sdtContent>
    </w:sdt>
    <w:p w14:paraId="1F961CB4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FAC007CF8E5334AAAB101AD74D98FA9"/>
        </w:placeholder>
      </w:sdtPr>
      <w:sdtEndPr>
        <w:rPr>
          <w:rStyle w:val="DefaultParagraphFont"/>
          <w:sz w:val="20"/>
          <w:szCs w:val="20"/>
        </w:rPr>
      </w:sdtEndPr>
      <w:sdtContent>
        <w:p w14:paraId="5CD7E35B" w14:textId="77777777" w:rsidR="00FB61EA" w:rsidRDefault="00406630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 čem je environmentální politika </w:t>
          </w:r>
          <w:r w:rsidR="00FB61EA">
            <w:rPr>
              <w:rStyle w:val="st1Char"/>
            </w:rPr>
            <w:t>Islandu specifická?</w:t>
          </w:r>
        </w:p>
        <w:p w14:paraId="6139FC37" w14:textId="77777777" w:rsidR="002821D2" w:rsidRPr="002821D2" w:rsidRDefault="00FB61EA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Jaké jsou hlavní argumenty klíčových islandských aktérů ve vztahu k otázce rybolovu?</w:t>
          </w:r>
        </w:p>
      </w:sdtContent>
    </w:sdt>
    <w:p w14:paraId="088DA1E0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CA181B72F335E4AA5ED3EF01C127FFD"/>
        </w:placeholder>
      </w:sdtPr>
      <w:sdtEndPr>
        <w:rPr>
          <w:rStyle w:val="DefaultParagraphFont"/>
          <w:sz w:val="20"/>
          <w:szCs w:val="20"/>
        </w:rPr>
      </w:sdtEndPr>
      <w:sdtContent>
        <w:p w14:paraId="3C87C453" w14:textId="77777777" w:rsidR="002821D2" w:rsidRPr="002821D2" w:rsidRDefault="00B1664C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14:paraId="3F83759A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3143596E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7FCAAB8C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4A5B47F5DB0AA49AC20158ED62D7D98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B61EA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1D240ADB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C7CF" w14:textId="77777777" w:rsidR="00406630" w:rsidRDefault="00406630" w:rsidP="00D10D7C">
      <w:pPr>
        <w:spacing w:after="0" w:line="240" w:lineRule="auto"/>
      </w:pPr>
      <w:r>
        <w:separator/>
      </w:r>
    </w:p>
  </w:endnote>
  <w:endnote w:type="continuationSeparator" w:id="0">
    <w:p w14:paraId="74860132" w14:textId="77777777" w:rsidR="00406630" w:rsidRDefault="0040663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23BE" w14:textId="77777777" w:rsidR="00406630" w:rsidRDefault="00406630" w:rsidP="00D10D7C">
      <w:pPr>
        <w:spacing w:after="0" w:line="240" w:lineRule="auto"/>
      </w:pPr>
      <w:r>
        <w:separator/>
      </w:r>
    </w:p>
  </w:footnote>
  <w:footnote w:type="continuationSeparator" w:id="0">
    <w:p w14:paraId="39EAA4C0" w14:textId="77777777" w:rsidR="00406630" w:rsidRDefault="0040663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BA42" w14:textId="77777777" w:rsidR="00406630" w:rsidRDefault="00406630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85AE79" wp14:editId="2A833817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9B4E64" w14:textId="77777777" w:rsidR="00406630" w:rsidRDefault="00406630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341B390E" w14:textId="77777777" w:rsidR="00406630" w:rsidRPr="003C559B" w:rsidRDefault="00406630" w:rsidP="003C559B"/>
  <w:p w14:paraId="1368A920" w14:textId="77777777" w:rsidR="00406630" w:rsidRPr="003C559B" w:rsidRDefault="00406630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9"/>
    <w:rsid w:val="00003116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06630"/>
    <w:rsid w:val="00435ED6"/>
    <w:rsid w:val="00444F55"/>
    <w:rsid w:val="0050212F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16C86"/>
    <w:rsid w:val="00A50DEE"/>
    <w:rsid w:val="00A552F9"/>
    <w:rsid w:val="00AD38A2"/>
    <w:rsid w:val="00B1664C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216FC"/>
    <w:rsid w:val="00F36049"/>
    <w:rsid w:val="00F5335B"/>
    <w:rsid w:val="00F75877"/>
    <w:rsid w:val="00FB61EA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E9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000%20posudky:Formular_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98E3F55ABCB428E3376301D31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D170-629B-4C49-917D-3B10420141D7}"/>
      </w:docPartPr>
      <w:docPartBody>
        <w:p w:rsidR="003E4C27" w:rsidRDefault="003E4C27">
          <w:pPr>
            <w:pStyle w:val="47498E3F55ABCB428E3376301D316DF0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1C8D6BB4F931F249A9AA1F0D7F75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A2BF-9ABF-6A4E-9B17-4DD7A212DA07}"/>
      </w:docPartPr>
      <w:docPartBody>
        <w:p w:rsidR="003E4C27" w:rsidRDefault="003E4C27">
          <w:pPr>
            <w:pStyle w:val="1C8D6BB4F931F249A9AA1F0D7F756416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9975D562703EC24D955F279D7516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9D20-EC69-544B-83B4-549CFA55E7B6}"/>
      </w:docPartPr>
      <w:docPartBody>
        <w:p w:rsidR="003E4C27" w:rsidRDefault="003E4C27">
          <w:pPr>
            <w:pStyle w:val="9975D562703EC24D955F279D7516CAD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340A674DAE09814A91BF8B0D9BC1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10FF-C0E0-E646-B30C-7EABBC9EE740}"/>
      </w:docPartPr>
      <w:docPartBody>
        <w:p w:rsidR="003E4C27" w:rsidRDefault="003E4C27">
          <w:pPr>
            <w:pStyle w:val="340A674DAE09814A91BF8B0D9BC14E39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39BA37BBF9B7424A8EC3CE32356F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6D51-61D2-C748-990C-CBB37FE0D789}"/>
      </w:docPartPr>
      <w:docPartBody>
        <w:p w:rsidR="003E4C27" w:rsidRDefault="003E4C27">
          <w:pPr>
            <w:pStyle w:val="39BA37BBF9B7424A8EC3CE32356FD670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3015F571ADBC948A16AFDF0BF84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0340-892A-B948-B2EC-C631D38BCFE5}"/>
      </w:docPartPr>
      <w:docPartBody>
        <w:p w:rsidR="003E4C27" w:rsidRDefault="003E4C27">
          <w:pPr>
            <w:pStyle w:val="F3015F571ADBC948A16AFDF0BF84024B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B6AF84BFB8BD8D449632410ECFEA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C870-C9CC-9149-A7F2-390EDFB57D2A}"/>
      </w:docPartPr>
      <w:docPartBody>
        <w:p w:rsidR="003E4C27" w:rsidRDefault="003E4C27">
          <w:pPr>
            <w:pStyle w:val="B6AF84BFB8BD8D449632410ECFEAC9C7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E9B3E867BEB2D7468527867105DB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2881-9C69-4147-A755-5FA9F797E76B}"/>
      </w:docPartPr>
      <w:docPartBody>
        <w:p w:rsidR="003E4C27" w:rsidRDefault="003E4C27">
          <w:pPr>
            <w:pStyle w:val="E9B3E867BEB2D7468527867105DB4D07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6A8A3FEB9372674395BA03263C90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6EA3-4724-7842-A38E-B92516C781A0}"/>
      </w:docPartPr>
      <w:docPartBody>
        <w:p w:rsidR="003E4C27" w:rsidRDefault="003E4C27">
          <w:pPr>
            <w:pStyle w:val="6A8A3FEB9372674395BA03263C90A27A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CFAC007CF8E5334AAAB101AD74D9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501C-27AB-104C-AA5E-34D375130128}"/>
      </w:docPartPr>
      <w:docPartBody>
        <w:p w:rsidR="003E4C27" w:rsidRDefault="003E4C27">
          <w:pPr>
            <w:pStyle w:val="CFAC007CF8E5334AAAB101AD74D98FA9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FCA181B72F335E4AA5ED3EF01C12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D73A-7D0D-3A47-B526-B4AEDDB6FE4E}"/>
      </w:docPartPr>
      <w:docPartBody>
        <w:p w:rsidR="003E4C27" w:rsidRDefault="003E4C27">
          <w:pPr>
            <w:pStyle w:val="FCA181B72F335E4AA5ED3EF01C127FFD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34A5B47F5DB0AA49AC20158ED62D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3669-67CC-8045-9B2B-99C28BC72CAA}"/>
      </w:docPartPr>
      <w:docPartBody>
        <w:p w:rsidR="003E4C27" w:rsidRDefault="003E4C27">
          <w:pPr>
            <w:pStyle w:val="34A5B47F5DB0AA49AC20158ED62D7D98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7"/>
    <w:rsid w:val="003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498E3F55ABCB428E3376301D316DF0">
    <w:name w:val="47498E3F55ABCB428E3376301D316DF0"/>
  </w:style>
  <w:style w:type="paragraph" w:customStyle="1" w:styleId="1C8D6BB4F931F249A9AA1F0D7F756416">
    <w:name w:val="1C8D6BB4F931F249A9AA1F0D7F756416"/>
  </w:style>
  <w:style w:type="paragraph" w:customStyle="1" w:styleId="9975D562703EC24D955F279D7516CADC">
    <w:name w:val="9975D562703EC24D955F279D7516CADC"/>
  </w:style>
  <w:style w:type="paragraph" w:customStyle="1" w:styleId="340A674DAE09814A91BF8B0D9BC14E39">
    <w:name w:val="340A674DAE09814A91BF8B0D9BC14E39"/>
  </w:style>
  <w:style w:type="paragraph" w:customStyle="1" w:styleId="39BA37BBF9B7424A8EC3CE32356FD670">
    <w:name w:val="39BA37BBF9B7424A8EC3CE32356FD670"/>
  </w:style>
  <w:style w:type="paragraph" w:customStyle="1" w:styleId="F3015F571ADBC948A16AFDF0BF84024B">
    <w:name w:val="F3015F571ADBC948A16AFDF0BF84024B"/>
  </w:style>
  <w:style w:type="paragraph" w:customStyle="1" w:styleId="B6AF84BFB8BD8D449632410ECFEAC9C7">
    <w:name w:val="B6AF84BFB8BD8D449632410ECFEAC9C7"/>
  </w:style>
  <w:style w:type="paragraph" w:customStyle="1" w:styleId="E9B3E867BEB2D7468527867105DB4D07">
    <w:name w:val="E9B3E867BEB2D7468527867105DB4D07"/>
  </w:style>
  <w:style w:type="paragraph" w:customStyle="1" w:styleId="6A8A3FEB9372674395BA03263C90A27A">
    <w:name w:val="6A8A3FEB9372674395BA03263C90A27A"/>
  </w:style>
  <w:style w:type="paragraph" w:customStyle="1" w:styleId="CFAC007CF8E5334AAAB101AD74D98FA9">
    <w:name w:val="CFAC007CF8E5334AAAB101AD74D98FA9"/>
  </w:style>
  <w:style w:type="paragraph" w:customStyle="1" w:styleId="FCA181B72F335E4AA5ED3EF01C127FFD">
    <w:name w:val="FCA181B72F335E4AA5ED3EF01C127FFD"/>
  </w:style>
  <w:style w:type="paragraph" w:customStyle="1" w:styleId="34A5B47F5DB0AA49AC20158ED62D7D98">
    <w:name w:val="34A5B47F5DB0AA49AC20158ED62D7D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498E3F55ABCB428E3376301D316DF0">
    <w:name w:val="47498E3F55ABCB428E3376301D316DF0"/>
  </w:style>
  <w:style w:type="paragraph" w:customStyle="1" w:styleId="1C8D6BB4F931F249A9AA1F0D7F756416">
    <w:name w:val="1C8D6BB4F931F249A9AA1F0D7F756416"/>
  </w:style>
  <w:style w:type="paragraph" w:customStyle="1" w:styleId="9975D562703EC24D955F279D7516CADC">
    <w:name w:val="9975D562703EC24D955F279D7516CADC"/>
  </w:style>
  <w:style w:type="paragraph" w:customStyle="1" w:styleId="340A674DAE09814A91BF8B0D9BC14E39">
    <w:name w:val="340A674DAE09814A91BF8B0D9BC14E39"/>
  </w:style>
  <w:style w:type="paragraph" w:customStyle="1" w:styleId="39BA37BBF9B7424A8EC3CE32356FD670">
    <w:name w:val="39BA37BBF9B7424A8EC3CE32356FD670"/>
  </w:style>
  <w:style w:type="paragraph" w:customStyle="1" w:styleId="F3015F571ADBC948A16AFDF0BF84024B">
    <w:name w:val="F3015F571ADBC948A16AFDF0BF84024B"/>
  </w:style>
  <w:style w:type="paragraph" w:customStyle="1" w:styleId="B6AF84BFB8BD8D449632410ECFEAC9C7">
    <w:name w:val="B6AF84BFB8BD8D449632410ECFEAC9C7"/>
  </w:style>
  <w:style w:type="paragraph" w:customStyle="1" w:styleId="E9B3E867BEB2D7468527867105DB4D07">
    <w:name w:val="E9B3E867BEB2D7468527867105DB4D07"/>
  </w:style>
  <w:style w:type="paragraph" w:customStyle="1" w:styleId="6A8A3FEB9372674395BA03263C90A27A">
    <w:name w:val="6A8A3FEB9372674395BA03263C90A27A"/>
  </w:style>
  <w:style w:type="paragraph" w:customStyle="1" w:styleId="CFAC007CF8E5334AAAB101AD74D98FA9">
    <w:name w:val="CFAC007CF8E5334AAAB101AD74D98FA9"/>
  </w:style>
  <w:style w:type="paragraph" w:customStyle="1" w:styleId="FCA181B72F335E4AA5ED3EF01C127FFD">
    <w:name w:val="FCA181B72F335E4AA5ED3EF01C127FFD"/>
  </w:style>
  <w:style w:type="paragraph" w:customStyle="1" w:styleId="34A5B47F5DB0AA49AC20158ED62D7D98">
    <w:name w:val="34A5B47F5DB0AA49AC20158ED62D7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Formular_Jeníková_opo_BP.dotx</Template>
  <TotalTime>2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Hirt</dc:creator>
  <cp:lastModifiedBy>strizna</cp:lastModifiedBy>
  <cp:revision>3</cp:revision>
  <dcterms:created xsi:type="dcterms:W3CDTF">2015-06-01T08:30:00Z</dcterms:created>
  <dcterms:modified xsi:type="dcterms:W3CDTF">2015-06-01T10:56:00Z</dcterms:modified>
</cp:coreProperties>
</file>