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056401DB3EA4A1DA7A825AE3A170DA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7CE24FFF6E944C9BF71A163C22F9A0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681EC222B74449EE9A814C084C3A218F"/>
          </w:placeholder>
        </w:sdtPr>
        <w:sdtEndPr>
          <w:rPr>
            <w:rStyle w:val="Standardnpsmoodstavce"/>
            <w:b w:val="0"/>
          </w:rPr>
        </w:sdtEndPr>
        <w:sdtContent>
          <w:r w:rsidR="00C61C85">
            <w:rPr>
              <w:rStyle w:val="Styl1Char"/>
            </w:rPr>
            <w:t xml:space="preserve">Jelizaveta </w:t>
          </w:r>
          <w:proofErr w:type="spellStart"/>
          <w:r w:rsidR="00C61C85">
            <w:rPr>
              <w:rStyle w:val="Styl1Char"/>
            </w:rPr>
            <w:t>Nestercova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876AF9B209744052A699AA0DF4EC3F94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61C85">
            <w:rPr>
              <w:rStyle w:val="Styl7Char"/>
            </w:rPr>
            <w:t>Ukrajina – politická geografie vnitrostátního konfliktu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ACC693149D874DFAAABCB7C8CBAF0FB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61C85">
            <w:rPr>
              <w:rStyle w:val="Styl3Char"/>
            </w:rPr>
            <w:t xml:space="preserve">Dr. David </w:t>
          </w:r>
          <w:proofErr w:type="spellStart"/>
          <w:r w:rsidR="00C61C85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9CB417D86866448DA899990A59E3C217"/>
        </w:placeholder>
      </w:sdtPr>
      <w:sdtEndPr>
        <w:rPr>
          <w:rStyle w:val="StA"/>
          <w:szCs w:val="22"/>
        </w:rPr>
      </w:sdtEndPr>
      <w:sdtContent>
        <w:p w:rsidR="002821D2" w:rsidRPr="00EA4F90" w:rsidRDefault="00C61C8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s využitím politické geografie charakterizovat Ukrajinou a poté stanovit, jaký vliv měly/mají  politicko-geografické aspekty na vypuknutí a průběh ukrajinského vnitrostátního konfliktu. Na základě této analýzy autorka hodlá odpovědět na výzkumné otázky, jež jsou uvedeny v úvodu práce na s. 7. Cíl práce se autorce naplnit podařilo.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E428FB5F0954FBB92FCA9CA0C94C56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61C8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Obsah práce odpovídá původnímu záměru i cílům. Po spíše </w:t>
          </w:r>
          <w:r w:rsidR="008E6304">
            <w:rPr>
              <w:rStyle w:val="st1Char"/>
            </w:rPr>
            <w:t xml:space="preserve">všeobecné teoretické kapitole (2) následují kapitoly, jež charakterizují politicko-geografický vývoj a současný stav Ukrajiny. Při analýze politicko-geografických determinant Ukrajiny autorka postupuje tak, aby získala data, která slouží pro pochopení a interpretaci </w:t>
          </w:r>
          <w:r w:rsidR="008D1D17">
            <w:rPr>
              <w:rStyle w:val="st1Char"/>
            </w:rPr>
            <w:t>vzniku a průběhu ukrajinského konfliktu. V poslední kapitole (5) je ukrajinský konflikt zasazen i do geopolitického rámce. Autorka postupovala logicky a systematicky a podařilo se ji relativně náročné téma zvládnout. Práce obsahuje bohaté a dobře zvolené přílohy.</w:t>
          </w:r>
          <w:r w:rsidR="008E6304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734EE96A13444AACBFAAB4B0A624832F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8D1D1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 formální stránce je text ve všech ohledech vyhovující. Autorka píše adekvátním jazykem bez závažných chyb</w:t>
          </w:r>
          <w:r w:rsidR="0057717C">
            <w:rPr>
              <w:rStyle w:val="st1Char"/>
            </w:rPr>
            <w:t xml:space="preserve"> a formální náležitosti akademického textu bez potíží zvládá.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88FDF0DB5A394E418C5DF4045E79C4D9"/>
        </w:placeholder>
      </w:sdtPr>
      <w:sdtEndPr>
        <w:rPr>
          <w:rStyle w:val="Standardnpsmoodstavce"/>
          <w:sz w:val="20"/>
          <w:szCs w:val="20"/>
        </w:rPr>
      </w:sdtEndPr>
      <w:sdtContent>
        <w:p w:rsidR="0057717C" w:rsidRDefault="0057717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Celkově práce působí velmi dobrým dojmem. Autorka do velké míry obstála v té nejtěžší zkoušce – tedy nepodlehla pokušení napsat výtah z ukrajinské historie a pár demografických dat. Naopak se v celém textu drží politicko-geografické tématiky, a to i v historických kapitolách. Rovněž se kontinuálně věnuje problematice regionalismu a </w:t>
          </w:r>
          <w:proofErr w:type="spellStart"/>
          <w:r>
            <w:rPr>
              <w:rStyle w:val="st1Char"/>
            </w:rPr>
            <w:t>indentity</w:t>
          </w:r>
          <w:proofErr w:type="spellEnd"/>
          <w:r>
            <w:rPr>
              <w:rStyle w:val="st1Char"/>
            </w:rPr>
            <w:t xml:space="preserve">, jež je pro </w:t>
          </w:r>
          <w:proofErr w:type="gramStart"/>
          <w:r>
            <w:rPr>
              <w:rStyle w:val="st1Char"/>
            </w:rPr>
            <w:t>pochopeni</w:t>
          </w:r>
          <w:proofErr w:type="gramEnd"/>
          <w:r>
            <w:rPr>
              <w:rStyle w:val="st1Char"/>
            </w:rPr>
            <w:t xml:space="preserve"> politicko-geogr</w:t>
          </w:r>
          <w:bookmarkStart w:id="0" w:name="_GoBack"/>
          <w:bookmarkEnd w:id="0"/>
          <w:r>
            <w:rPr>
              <w:rStyle w:val="st1Char"/>
            </w:rPr>
            <w:t xml:space="preserve">afického aspektu ukrajinského konfliktu zásadní. Text představuje velmi dobře zvládnutou </w:t>
          </w:r>
          <w:proofErr w:type="spellStart"/>
          <w:r>
            <w:rPr>
              <w:rStyle w:val="st1Char"/>
            </w:rPr>
            <w:t>bakalářsku</w:t>
          </w:r>
          <w:proofErr w:type="spellEnd"/>
          <w:r>
            <w:rPr>
              <w:rStyle w:val="st1Char"/>
            </w:rPr>
            <w:t xml:space="preserve"> práci. </w:t>
          </w:r>
        </w:p>
        <w:p w:rsidR="0057717C" w:rsidRDefault="0057717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85135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3D052D96B9CF4042B11FF47DF499BC1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7717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Během obhajoby by autorka mohla s využitím získaných informací a vědomostí přiblížit možnosti dalšího vývoje na Ukrajině a pokusit se zhodnotit jejich pravděpodobnost.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AAD8678FF5714786A7333901A683FA5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7717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V případě vynikající obhajoby navrhuji práci hodnotit jako výbornou. 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5978E9391384372857502F1829F2B85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7717C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54" w:rsidRDefault="00851354" w:rsidP="00D10D7C">
      <w:pPr>
        <w:spacing w:after="0" w:line="240" w:lineRule="auto"/>
      </w:pPr>
      <w:r>
        <w:separator/>
      </w:r>
    </w:p>
  </w:endnote>
  <w:endnote w:type="continuationSeparator" w:id="0">
    <w:p w:rsidR="00851354" w:rsidRDefault="0085135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54" w:rsidRDefault="00851354" w:rsidP="00D10D7C">
      <w:pPr>
        <w:spacing w:after="0" w:line="240" w:lineRule="auto"/>
      </w:pPr>
      <w:r>
        <w:separator/>
      </w:r>
    </w:p>
  </w:footnote>
  <w:footnote w:type="continuationSeparator" w:id="0">
    <w:p w:rsidR="00851354" w:rsidRDefault="0085135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85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7717C"/>
    <w:rsid w:val="005A2057"/>
    <w:rsid w:val="00686450"/>
    <w:rsid w:val="00694816"/>
    <w:rsid w:val="006D7DF0"/>
    <w:rsid w:val="00777D65"/>
    <w:rsid w:val="00810D2F"/>
    <w:rsid w:val="00851354"/>
    <w:rsid w:val="008824FA"/>
    <w:rsid w:val="008D1D17"/>
    <w:rsid w:val="008D3B0D"/>
    <w:rsid w:val="008E6304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61C85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970BF-4370-429D-89BF-CB1EEF4B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Formular_posudku_KAP_new-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6401DB3EA4A1DA7A825AE3A170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CC1E6-C70B-41AF-B91D-05CB0674E080}"/>
      </w:docPartPr>
      <w:docPartBody>
        <w:p w:rsidR="00000000" w:rsidRDefault="00D041B3">
          <w:pPr>
            <w:pStyle w:val="D056401DB3EA4A1DA7A825AE3A170DA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7CE24FFF6E944C9BF71A163C22F9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61F9C-E4A1-4BBE-9F49-DD7DE387E7B9}"/>
      </w:docPartPr>
      <w:docPartBody>
        <w:p w:rsidR="00000000" w:rsidRDefault="00D041B3">
          <w:pPr>
            <w:pStyle w:val="87CE24FFF6E944C9BF71A163C22F9A0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81EC222B74449EE9A814C084C3A2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631C3-23EF-4C2F-8C8D-72DE29C6D552}"/>
      </w:docPartPr>
      <w:docPartBody>
        <w:p w:rsidR="00000000" w:rsidRDefault="00D041B3">
          <w:pPr>
            <w:pStyle w:val="681EC222B74449EE9A814C084C3A218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876AF9B209744052A699AA0DF4EC3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CEED4-8077-48A1-B406-3EE66394B0B1}"/>
      </w:docPartPr>
      <w:docPartBody>
        <w:p w:rsidR="00000000" w:rsidRDefault="00D041B3">
          <w:pPr>
            <w:pStyle w:val="876AF9B209744052A699AA0DF4EC3F94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ACC693149D874DFAAABCB7C8CBAF0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80676-472C-4A85-B92D-8B33F1809F26}"/>
      </w:docPartPr>
      <w:docPartBody>
        <w:p w:rsidR="00000000" w:rsidRDefault="00D041B3">
          <w:pPr>
            <w:pStyle w:val="ACC693149D874DFAAABCB7C8CBAF0FB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9CB417D86866448DA899990A59E3C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3FB60-B491-47B7-8F6B-ACB097271A47}"/>
      </w:docPartPr>
      <w:docPartBody>
        <w:p w:rsidR="00000000" w:rsidRDefault="00D041B3">
          <w:pPr>
            <w:pStyle w:val="9CB417D86866448DA899990A59E3C21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0E428FB5F0954FBB92FCA9CA0C94C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8156B-F85B-4C86-B5DB-457FB9B18477}"/>
      </w:docPartPr>
      <w:docPartBody>
        <w:p w:rsidR="00000000" w:rsidRDefault="00D041B3">
          <w:pPr>
            <w:pStyle w:val="0E428FB5F0954FBB92FCA9CA0C94C56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734EE96A13444AACBFAAB4B0A6248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C4AD9-47EC-48DB-986F-6D870FECD0BA}"/>
      </w:docPartPr>
      <w:docPartBody>
        <w:p w:rsidR="00000000" w:rsidRDefault="00D041B3">
          <w:pPr>
            <w:pStyle w:val="734EE96A13444AACBFAAB4B0A624832F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88FDF0DB5A394E418C5DF4045E79C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3CD1F-A9BC-4985-B9EF-8B0DA9026DA2}"/>
      </w:docPartPr>
      <w:docPartBody>
        <w:p w:rsidR="00000000" w:rsidRDefault="00D041B3">
          <w:pPr>
            <w:pStyle w:val="88FDF0DB5A394E418C5DF4045E79C4D9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3D052D96B9CF4042B11FF47DF499B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2B685-DB33-4F4A-AC67-E7D0E7801FD0}"/>
      </w:docPartPr>
      <w:docPartBody>
        <w:p w:rsidR="00000000" w:rsidRDefault="00D041B3">
          <w:pPr>
            <w:pStyle w:val="3D052D96B9CF4042B11FF47DF499BC13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AAD8678FF5714786A7333901A683FA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5824F-7582-4C71-ACE3-75EC294047BF}"/>
      </w:docPartPr>
      <w:docPartBody>
        <w:p w:rsidR="00000000" w:rsidRDefault="00D041B3">
          <w:pPr>
            <w:pStyle w:val="AAD8678FF5714786A7333901A683FA53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5978E9391384372857502F1829F2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E7B36-667A-4476-B144-C1127B6CE3A9}"/>
      </w:docPartPr>
      <w:docPartBody>
        <w:p w:rsidR="00000000" w:rsidRDefault="00D041B3">
          <w:pPr>
            <w:pStyle w:val="75978E9391384372857502F1829F2B8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3"/>
    <w:rsid w:val="00D0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056401DB3EA4A1DA7A825AE3A170DA0">
    <w:name w:val="D056401DB3EA4A1DA7A825AE3A170DA0"/>
  </w:style>
  <w:style w:type="paragraph" w:customStyle="1" w:styleId="87CE24FFF6E944C9BF71A163C22F9A0A">
    <w:name w:val="87CE24FFF6E944C9BF71A163C22F9A0A"/>
  </w:style>
  <w:style w:type="paragraph" w:customStyle="1" w:styleId="681EC222B74449EE9A814C084C3A218F">
    <w:name w:val="681EC222B74449EE9A814C084C3A218F"/>
  </w:style>
  <w:style w:type="paragraph" w:customStyle="1" w:styleId="876AF9B209744052A699AA0DF4EC3F94">
    <w:name w:val="876AF9B209744052A699AA0DF4EC3F94"/>
  </w:style>
  <w:style w:type="paragraph" w:customStyle="1" w:styleId="ACC693149D874DFAAABCB7C8CBAF0FBD">
    <w:name w:val="ACC693149D874DFAAABCB7C8CBAF0FBD"/>
  </w:style>
  <w:style w:type="paragraph" w:customStyle="1" w:styleId="9CB417D86866448DA899990A59E3C217">
    <w:name w:val="9CB417D86866448DA899990A59E3C217"/>
  </w:style>
  <w:style w:type="paragraph" w:customStyle="1" w:styleId="0E428FB5F0954FBB92FCA9CA0C94C561">
    <w:name w:val="0E428FB5F0954FBB92FCA9CA0C94C561"/>
  </w:style>
  <w:style w:type="paragraph" w:customStyle="1" w:styleId="734EE96A13444AACBFAAB4B0A624832F">
    <w:name w:val="734EE96A13444AACBFAAB4B0A624832F"/>
  </w:style>
  <w:style w:type="paragraph" w:customStyle="1" w:styleId="88FDF0DB5A394E418C5DF4045E79C4D9">
    <w:name w:val="88FDF0DB5A394E418C5DF4045E79C4D9"/>
  </w:style>
  <w:style w:type="paragraph" w:customStyle="1" w:styleId="3D052D96B9CF4042B11FF47DF499BC13">
    <w:name w:val="3D052D96B9CF4042B11FF47DF499BC13"/>
  </w:style>
  <w:style w:type="paragraph" w:customStyle="1" w:styleId="AAD8678FF5714786A7333901A683FA53">
    <w:name w:val="AAD8678FF5714786A7333901A683FA53"/>
  </w:style>
  <w:style w:type="paragraph" w:customStyle="1" w:styleId="75978E9391384372857502F1829F2B85">
    <w:name w:val="75978E9391384372857502F1829F2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Formular_posudku_KAP_new-5</Template>
  <TotalTime>40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2015-05-14T13:55:00Z</dcterms:created>
  <dcterms:modified xsi:type="dcterms:W3CDTF">2015-05-14T14:36:00Z</dcterms:modified>
</cp:coreProperties>
</file>