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1869EDC64754459B619BC3A0B69F0A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63026D4867443FC99419D595F33B83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46684658284B7EAD994DB2568AE562"/>
          </w:placeholder>
        </w:sdtPr>
        <w:sdtEndPr>
          <w:rPr>
            <w:rStyle w:val="Standardnpsmoodstavce"/>
            <w:b w:val="0"/>
          </w:rPr>
        </w:sdtEndPr>
        <w:sdtContent>
          <w:proofErr w:type="spellStart"/>
          <w:r w:rsidR="00767B03">
            <w:rPr>
              <w:rStyle w:val="Styl1Char"/>
            </w:rPr>
            <w:t>Tatiana</w:t>
          </w:r>
          <w:proofErr w:type="spellEnd"/>
          <w:r w:rsidR="00767B03">
            <w:rPr>
              <w:rStyle w:val="Styl1Char"/>
            </w:rPr>
            <w:t xml:space="preserve"> </w:t>
          </w:r>
          <w:proofErr w:type="spellStart"/>
          <w:r w:rsidR="00767B03">
            <w:rPr>
              <w:rStyle w:val="Styl1Char"/>
            </w:rPr>
            <w:t>Žiakova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CE3E9C89C94CA2A48B2A7DD518C689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767B03">
            <w:rPr>
              <w:rStyle w:val="Styl7Char"/>
            </w:rPr>
            <w:t>Postsovietska</w:t>
          </w:r>
          <w:proofErr w:type="spellEnd"/>
          <w:r w:rsidR="00767B03">
            <w:rPr>
              <w:rStyle w:val="Styl7Char"/>
            </w:rPr>
            <w:t xml:space="preserve"> </w:t>
          </w:r>
          <w:proofErr w:type="spellStart"/>
          <w:r w:rsidR="00767B03">
            <w:rPr>
              <w:rStyle w:val="Styl7Char"/>
            </w:rPr>
            <w:t>stredna</w:t>
          </w:r>
          <w:proofErr w:type="spellEnd"/>
          <w:r w:rsidR="00767B03">
            <w:rPr>
              <w:rStyle w:val="Styl7Char"/>
            </w:rPr>
            <w:t xml:space="preserve"> </w:t>
          </w:r>
          <w:proofErr w:type="spellStart"/>
          <w:r w:rsidR="00767B03">
            <w:rPr>
              <w:rStyle w:val="Styl7Char"/>
            </w:rPr>
            <w:t>Ázia</w:t>
          </w:r>
          <w:proofErr w:type="spellEnd"/>
          <w:r w:rsidR="00767B03">
            <w:rPr>
              <w:rStyle w:val="Styl7Char"/>
            </w:rPr>
            <w:t xml:space="preserve"> – </w:t>
          </w:r>
          <w:proofErr w:type="spellStart"/>
          <w:r w:rsidR="00767B03">
            <w:rPr>
              <w:rStyle w:val="Styl7Char"/>
            </w:rPr>
            <w:t>transnacionálny</w:t>
          </w:r>
          <w:proofErr w:type="spellEnd"/>
          <w:r w:rsidR="00767B03">
            <w:rPr>
              <w:rStyle w:val="Styl7Char"/>
            </w:rPr>
            <w:t xml:space="preserve"> región </w:t>
          </w:r>
          <w:proofErr w:type="spellStart"/>
          <w:r w:rsidR="00767B03">
            <w:rPr>
              <w:rStyle w:val="Styl7Char"/>
            </w:rPr>
            <w:t>medzi</w:t>
          </w:r>
          <w:proofErr w:type="spellEnd"/>
          <w:r w:rsidR="00767B03">
            <w:rPr>
              <w:rStyle w:val="Styl7Char"/>
            </w:rPr>
            <w:t xml:space="preserve"> </w:t>
          </w:r>
          <w:proofErr w:type="spellStart"/>
          <w:r w:rsidR="00767B03">
            <w:rPr>
              <w:rStyle w:val="Styl7Char"/>
            </w:rPr>
            <w:t>Ruskom</w:t>
          </w:r>
          <w:proofErr w:type="spellEnd"/>
          <w:r w:rsidR="00767B03">
            <w:rPr>
              <w:rStyle w:val="Styl7Char"/>
            </w:rPr>
            <w:t xml:space="preserve"> a Čínou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7C9CECD937A4A54B45A7F156216F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767B03">
            <w:rPr>
              <w:rStyle w:val="Styl3Char"/>
            </w:rPr>
            <w:t xml:space="preserve">Dr. David </w:t>
          </w:r>
          <w:proofErr w:type="spellStart"/>
          <w:r w:rsidR="00767B03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B6AD172A2D04B269B949A1B9CBB582A"/>
        </w:placeholder>
      </w:sdtPr>
      <w:sdtEndPr>
        <w:rPr>
          <w:rStyle w:val="StA"/>
          <w:szCs w:val="22"/>
        </w:rPr>
      </w:sdtEndPr>
      <w:sdtContent>
        <w:p w:rsidR="002821D2" w:rsidRPr="00EA4F90" w:rsidRDefault="00767B0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</w:t>
          </w:r>
          <w:r w:rsidR="00190BC4">
            <w:rPr>
              <w:rStyle w:val="st1Char"/>
            </w:rPr>
            <w:t xml:space="preserve">zjistit a zdůvodnit, zda se </w:t>
          </w:r>
          <w:proofErr w:type="spellStart"/>
          <w:r w:rsidR="00190BC4">
            <w:rPr>
              <w:rStyle w:val="st1Char"/>
            </w:rPr>
            <w:t>transnacionální</w:t>
          </w:r>
          <w:proofErr w:type="spellEnd"/>
          <w:r w:rsidR="00190BC4">
            <w:rPr>
              <w:rStyle w:val="st1Char"/>
            </w:rPr>
            <w:t xml:space="preserve"> region Střední Asie v </w:t>
          </w:r>
          <w:proofErr w:type="spellStart"/>
          <w:r w:rsidR="00190BC4">
            <w:rPr>
              <w:rStyle w:val="st1Char"/>
            </w:rPr>
            <w:t>současnoti</w:t>
          </w:r>
          <w:proofErr w:type="spellEnd"/>
          <w:r w:rsidR="00190BC4">
            <w:rPr>
              <w:rStyle w:val="st1Char"/>
            </w:rPr>
            <w:t xml:space="preserve"> (</w:t>
          </w:r>
          <w:proofErr w:type="spellStart"/>
          <w:r w:rsidR="00190BC4">
            <w:rPr>
              <w:rStyle w:val="st1Char"/>
            </w:rPr>
            <w:t>geo</w:t>
          </w:r>
          <w:proofErr w:type="spellEnd"/>
          <w:r w:rsidR="00190BC4">
            <w:rPr>
              <w:rStyle w:val="st1Char"/>
            </w:rPr>
            <w:t xml:space="preserve">)politicky a ekonomicky přibližuje spíše Rusku, či Číně, respektive zda můžeme v těchto intencích </w:t>
          </w:r>
          <w:proofErr w:type="spellStart"/>
          <w:r w:rsidR="00190BC4">
            <w:rPr>
              <w:rStyle w:val="st1Char"/>
            </w:rPr>
            <w:t>uvoažovat</w:t>
          </w:r>
          <w:proofErr w:type="spellEnd"/>
          <w:r w:rsidR="00190BC4">
            <w:rPr>
              <w:rStyle w:val="st1Char"/>
            </w:rPr>
            <w:t xml:space="preserve"> o zmíněném regionu jako o jednom víceméně homogenním celku. Cíl se autorce podařilo naplnit.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730BC27129E042E6AE7710D076DC7E4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90BC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Přes relativně malý rozsah textu se autorce podařilo originálním způsobem uchopit poměrně komplikované téma a zdařile jej zpracovat. Originalita </w:t>
          </w:r>
          <w:proofErr w:type="spellStart"/>
          <w:r>
            <w:rPr>
              <w:rStyle w:val="st1Char"/>
            </w:rPr>
            <w:t>zpočívá</w:t>
          </w:r>
          <w:proofErr w:type="spellEnd"/>
          <w:r>
            <w:rPr>
              <w:rStyle w:val="st1Char"/>
            </w:rPr>
            <w:t xml:space="preserve"> primárně v tom, že autorka nerozmělnila text do útržkovitých stručných kapitol, ale postupovala až esejistickým stylem – tedy do rozsáhlejších kapitol čtivým a logickým způsobem zakomponovala zásadní témata a proměnné vztahů mezi regionem a mocnostmi. Výsledkem je dle mého soudu velmi vydařená práce, která se formou liší od standardu, nicméně obsahově je plnohodnotná. Závěr práce je solidní, analytický a interpretace v něm uvedené akceptovatelné. Mrzuté je fakt, že autorka nevybavila práci přílohami; vzhledem k tomu, že se jedná o text, který pracuje s řadou politicko-geografických dat</w:t>
          </w:r>
          <w:r w:rsidR="00DD248F">
            <w:rPr>
              <w:rStyle w:val="st1Char"/>
            </w:rPr>
            <w:t>, by mapové přílohy textu výrazně prospěly.</w:t>
          </w:r>
          <w:r>
            <w:rPr>
              <w:rStyle w:val="st1Char"/>
            </w:rPr>
            <w:t xml:space="preserve">  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683D89912D3F48FEA4A78F83446DC455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DD248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 formální stránce je text v pořádku. Chyba, kdy autorka odkazuje na editory kolektivní monografie (</w:t>
          </w:r>
          <w:proofErr w:type="spellStart"/>
          <w:r>
            <w:rPr>
              <w:rStyle w:val="st1Char"/>
            </w:rPr>
            <w:t>Cabada</w:t>
          </w:r>
          <w:proofErr w:type="spellEnd"/>
          <w:r>
            <w:rPr>
              <w:rStyle w:val="st1Char"/>
            </w:rPr>
            <w:t xml:space="preserve"> – </w:t>
          </w:r>
          <w:proofErr w:type="spellStart"/>
          <w:r>
            <w:rPr>
              <w:rStyle w:val="st1Char"/>
            </w:rPr>
            <w:t>Šanc</w:t>
          </w:r>
          <w:proofErr w:type="spellEnd"/>
          <w:r>
            <w:rPr>
              <w:rStyle w:val="st1Char"/>
            </w:rPr>
            <w:t xml:space="preserve"> 2011) a ne na autora konkrétní kapitoly, je výjimečná. Ačkoliv nejsem schopen posoudit gramatickou stránku textu, stylisticky je jazykový projev velmi kultivovaný a čtivý.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7C3FEE78A904AAD823BE6A77F9AA9E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D248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Celkově text působí velmi dobrým dojmem. Zejména zaujme způsob, kterým se autorka zhostila komplexního a komplikovaného tématu – nutno zdůraznit, že určité zjednodušení a schematizace práci prospěly. Styl a stavba textu navíc dokládají, že autorka problematice porozuměla. Slabinou je absence příloh.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5EC4EB9F709473CB2B3334488B0F71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67B0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Vidí autorka v prostoru </w:t>
          </w:r>
          <w:r w:rsidR="00190BC4">
            <w:rPr>
              <w:rStyle w:val="st1Char"/>
            </w:rPr>
            <w:t>S</w:t>
          </w:r>
          <w:r>
            <w:rPr>
              <w:rStyle w:val="st1Char"/>
            </w:rPr>
            <w:t xml:space="preserve">třední Asie ještě nějaké jiné aktéry, kteří se tam snaží výrazně ekonomicky, respektive geopoliticky působit (tedy </w:t>
          </w:r>
          <w:proofErr w:type="spellStart"/>
          <w:r>
            <w:rPr>
              <w:rStyle w:val="st1Char"/>
            </w:rPr>
            <w:t>kormě</w:t>
          </w:r>
          <w:proofErr w:type="spellEnd"/>
          <w:r>
            <w:rPr>
              <w:rStyle w:val="st1Char"/>
            </w:rPr>
            <w:t xml:space="preserve"> Ruska, ČLR a zmíněných USA)? Jestliže ne, proč? Jestliže ano, kteří to jsou a jaké aktivity a s jakým </w:t>
          </w:r>
          <w:proofErr w:type="spellStart"/>
          <w:r>
            <w:rPr>
              <w:rStyle w:val="st1Char"/>
            </w:rPr>
            <w:t>úpěchem</w:t>
          </w:r>
          <w:proofErr w:type="spellEnd"/>
          <w:r>
            <w:rPr>
              <w:rStyle w:val="st1Char"/>
            </w:rPr>
            <w:t xml:space="preserve"> vyvíjejí?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189C739E4022447797AE09892DECB7C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D248F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</w:t>
          </w:r>
          <w:r w:rsidR="00767B03">
            <w:rPr>
              <w:rStyle w:val="st1Char"/>
            </w:rPr>
            <w:t>i hodnotím stupněm výborně.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460C4E76EA848EB8622E7AFB4386302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767B03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F2" w:rsidRDefault="00E674F2" w:rsidP="00D10D7C">
      <w:pPr>
        <w:spacing w:after="0" w:line="240" w:lineRule="auto"/>
      </w:pPr>
      <w:r>
        <w:separator/>
      </w:r>
    </w:p>
  </w:endnote>
  <w:endnote w:type="continuationSeparator" w:id="0">
    <w:p w:rsidR="00E674F2" w:rsidRDefault="00E674F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F2" w:rsidRDefault="00E674F2" w:rsidP="00D10D7C">
      <w:pPr>
        <w:spacing w:after="0" w:line="240" w:lineRule="auto"/>
      </w:pPr>
      <w:r>
        <w:separator/>
      </w:r>
    </w:p>
  </w:footnote>
  <w:footnote w:type="continuationSeparator" w:id="0">
    <w:p w:rsidR="00E674F2" w:rsidRDefault="00E674F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BC4"/>
    <w:rsid w:val="00026179"/>
    <w:rsid w:val="00056A57"/>
    <w:rsid w:val="00094AEA"/>
    <w:rsid w:val="00115661"/>
    <w:rsid w:val="0012043E"/>
    <w:rsid w:val="00190BC4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67B03"/>
    <w:rsid w:val="00777D65"/>
    <w:rsid w:val="00810D2F"/>
    <w:rsid w:val="008824FA"/>
    <w:rsid w:val="008D3B0D"/>
    <w:rsid w:val="008F6415"/>
    <w:rsid w:val="009155EE"/>
    <w:rsid w:val="0098768E"/>
    <w:rsid w:val="009B5995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D248F"/>
    <w:rsid w:val="00DE3BC4"/>
    <w:rsid w:val="00E674F2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99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869EDC64754459B619BC3A0B69F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5640A-5256-4A7D-8F74-20FE1E509DA2}"/>
      </w:docPartPr>
      <w:docPartBody>
        <w:p w:rsidR="00000000" w:rsidRDefault="00A65832">
          <w:pPr>
            <w:pStyle w:val="11869EDC64754459B619BC3A0B69F0A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63026D4867443FC99419D595F33B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79464-9B50-4A33-A8E4-74C83D65BB76}"/>
      </w:docPartPr>
      <w:docPartBody>
        <w:p w:rsidR="00000000" w:rsidRDefault="00A65832">
          <w:pPr>
            <w:pStyle w:val="863026D4867443FC99419D595F33B83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46684658284B7EAD994DB2568AE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B3061-EEA4-4CAA-BE88-44C8DB58B36E}"/>
      </w:docPartPr>
      <w:docPartBody>
        <w:p w:rsidR="00000000" w:rsidRDefault="00A65832">
          <w:pPr>
            <w:pStyle w:val="4B46684658284B7EAD994DB2568AE56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CE3E9C89C94CA2A48B2A7DD518C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2A030-8C16-4798-BCED-F0CBEF5AAD33}"/>
      </w:docPartPr>
      <w:docPartBody>
        <w:p w:rsidR="00000000" w:rsidRDefault="00A65832">
          <w:pPr>
            <w:pStyle w:val="ABCE3E9C89C94CA2A48B2A7DD518C689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37C9CECD937A4A54B45A7F156216F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0697F-8C98-4732-A4DB-DC3A478A6A6D}"/>
      </w:docPartPr>
      <w:docPartBody>
        <w:p w:rsidR="00000000" w:rsidRDefault="00A65832">
          <w:pPr>
            <w:pStyle w:val="37C9CECD937A4A54B45A7F156216F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B6AD172A2D04B269B949A1B9CBB5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CF251-A909-44C6-9922-3820C49F1F89}"/>
      </w:docPartPr>
      <w:docPartBody>
        <w:p w:rsidR="00000000" w:rsidRDefault="00A65832">
          <w:pPr>
            <w:pStyle w:val="FB6AD172A2D04B269B949A1B9CBB582A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730BC27129E042E6AE7710D076DC7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18DF1-3A9F-48FE-9708-73042A401F9B}"/>
      </w:docPartPr>
      <w:docPartBody>
        <w:p w:rsidR="00000000" w:rsidRDefault="00A65832">
          <w:pPr>
            <w:pStyle w:val="730BC27129E042E6AE7710D076DC7E4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683D89912D3F48FEA4A78F83446DC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52C34-FE03-4188-A270-368A1CD01CFC}"/>
      </w:docPartPr>
      <w:docPartBody>
        <w:p w:rsidR="00000000" w:rsidRDefault="00A65832">
          <w:pPr>
            <w:pStyle w:val="683D89912D3F48FEA4A78F83446DC455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7C3FEE78A904AAD823BE6A77F9AA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76269-ADDD-48D8-BCD4-56A020A55D10}"/>
      </w:docPartPr>
      <w:docPartBody>
        <w:p w:rsidR="00000000" w:rsidRDefault="00A65832">
          <w:pPr>
            <w:pStyle w:val="67C3FEE78A904AAD823BE6A77F9AA9E4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5EC4EB9F709473CB2B3334488B0F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D918B-E2AC-4A6E-BA90-219D3D5EA7F7}"/>
      </w:docPartPr>
      <w:docPartBody>
        <w:p w:rsidR="00000000" w:rsidRDefault="00A65832">
          <w:pPr>
            <w:pStyle w:val="45EC4EB9F709473CB2B3334488B0F71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189C739E4022447797AE09892DECB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369D9-D3E1-4B8B-976D-91F22FBFEBD7}"/>
      </w:docPartPr>
      <w:docPartBody>
        <w:p w:rsidR="00000000" w:rsidRDefault="00A65832">
          <w:pPr>
            <w:pStyle w:val="189C739E4022447797AE09892DECB7C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460C4E76EA848EB8622E7AFB4386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6A0D7-55FA-4F3F-9686-2113A923D4CD}"/>
      </w:docPartPr>
      <w:docPartBody>
        <w:p w:rsidR="00000000" w:rsidRDefault="00A65832">
          <w:pPr>
            <w:pStyle w:val="B460C4E76EA848EB8622E7AFB438630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5832"/>
    <w:rsid w:val="00A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1869EDC64754459B619BC3A0B69F0A3">
    <w:name w:val="11869EDC64754459B619BC3A0B69F0A3"/>
  </w:style>
  <w:style w:type="paragraph" w:customStyle="1" w:styleId="863026D4867443FC99419D595F33B835">
    <w:name w:val="863026D4867443FC99419D595F33B835"/>
  </w:style>
  <w:style w:type="paragraph" w:customStyle="1" w:styleId="4B46684658284B7EAD994DB2568AE562">
    <w:name w:val="4B46684658284B7EAD994DB2568AE562"/>
  </w:style>
  <w:style w:type="paragraph" w:customStyle="1" w:styleId="ABCE3E9C89C94CA2A48B2A7DD518C689">
    <w:name w:val="ABCE3E9C89C94CA2A48B2A7DD518C689"/>
  </w:style>
  <w:style w:type="paragraph" w:customStyle="1" w:styleId="37C9CECD937A4A54B45A7F156216F6BC">
    <w:name w:val="37C9CECD937A4A54B45A7F156216F6BC"/>
  </w:style>
  <w:style w:type="paragraph" w:customStyle="1" w:styleId="FB6AD172A2D04B269B949A1B9CBB582A">
    <w:name w:val="FB6AD172A2D04B269B949A1B9CBB582A"/>
  </w:style>
  <w:style w:type="paragraph" w:customStyle="1" w:styleId="730BC27129E042E6AE7710D076DC7E41">
    <w:name w:val="730BC27129E042E6AE7710D076DC7E41"/>
  </w:style>
  <w:style w:type="paragraph" w:customStyle="1" w:styleId="683D89912D3F48FEA4A78F83446DC455">
    <w:name w:val="683D89912D3F48FEA4A78F83446DC455"/>
  </w:style>
  <w:style w:type="paragraph" w:customStyle="1" w:styleId="67C3FEE78A904AAD823BE6A77F9AA9E4">
    <w:name w:val="67C3FEE78A904AAD823BE6A77F9AA9E4"/>
  </w:style>
  <w:style w:type="paragraph" w:customStyle="1" w:styleId="45EC4EB9F709473CB2B3334488B0F710">
    <w:name w:val="45EC4EB9F709473CB2B3334488B0F710"/>
  </w:style>
  <w:style w:type="paragraph" w:customStyle="1" w:styleId="189C739E4022447797AE09892DECB7CE">
    <w:name w:val="189C739E4022447797AE09892DECB7CE"/>
  </w:style>
  <w:style w:type="paragraph" w:customStyle="1" w:styleId="B460C4E76EA848EB8622E7AFB4386302">
    <w:name w:val="B460C4E76EA848EB8622E7AFB43863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27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lenkastrnadova</cp:lastModifiedBy>
  <cp:revision>1</cp:revision>
  <dcterms:created xsi:type="dcterms:W3CDTF">2015-05-11T05:50:00Z</dcterms:created>
  <dcterms:modified xsi:type="dcterms:W3CDTF">2015-05-11T06:17:00Z</dcterms:modified>
</cp:coreProperties>
</file>