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EF1ABD6BE9034F87918865DF0161A67D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3775862EC4AC494AA5E43C3C51F49C7B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DD44E1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B2BF09DF8BBE4490848AFE2C35044FBC"/>
          </w:placeholder>
        </w:sdtPr>
        <w:sdtEndPr>
          <w:rPr>
            <w:rStyle w:val="Standardnpsmoodstavce"/>
            <w:b w:val="0"/>
          </w:rPr>
        </w:sdtEndPr>
        <w:sdtContent>
          <w:r w:rsidR="00DD44E1">
            <w:rPr>
              <w:rStyle w:val="Styl1Char"/>
            </w:rPr>
            <w:t>Veronika Kubíčková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F7E3EA8C66AE4AD8BC6F269B1E337D45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DD44E1">
            <w:rPr>
              <w:rStyle w:val="Styl7Char"/>
            </w:rPr>
            <w:t xml:space="preserve">Politický systém rentiérských států – Kuvajt 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1C22E176E82F427CAE753C0D91C1ADA6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DD44E1">
            <w:rPr>
              <w:rStyle w:val="Styl3Char"/>
            </w:rPr>
            <w:t>Doc. Přemysl Rosůlek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534946198F97461A9A0E96E493798821"/>
        </w:placeholder>
      </w:sdtPr>
      <w:sdtEndPr>
        <w:rPr>
          <w:rStyle w:val="StA"/>
          <w:szCs w:val="22"/>
        </w:rPr>
      </w:sdtEndPr>
      <w:sdtContent>
        <w:p w:rsidR="002821D2" w:rsidRPr="00EA4F90" w:rsidRDefault="00DD44E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proofErr w:type="spellStart"/>
          <w:r>
            <w:rPr>
              <w:rStyle w:val="st1Char"/>
            </w:rPr>
            <w:t>Cílm</w:t>
          </w:r>
          <w:proofErr w:type="spellEnd"/>
          <w:r>
            <w:rPr>
              <w:rStyle w:val="st1Char"/>
            </w:rPr>
            <w:t xml:space="preserve"> práce, který si autorka vytyčila, je „zmapovat dopady protestů Arabského jara na politický systém Kuvajtu.“ Domnívám se, že výše uvedený cíl byl splněn pouze zčásti. Konkrétní výhrady uvádím níže.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C31388EA65C346FBB654DC1D63F82490"/>
        </w:placeholder>
      </w:sdtPr>
      <w:sdtEndPr>
        <w:rPr>
          <w:rStyle w:val="Standardnpsmoodstavce"/>
          <w:sz w:val="20"/>
          <w:szCs w:val="20"/>
        </w:rPr>
      </w:sdtEndPr>
      <w:sdtContent>
        <w:p w:rsidR="00DD44E1" w:rsidRDefault="00DD44E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Po nezbytném úvodu, který je opatřen také poznámkou k</w:t>
          </w:r>
          <w:r w:rsidR="003265AC">
            <w:rPr>
              <w:rStyle w:val="st1Char"/>
            </w:rPr>
            <w:t> </w:t>
          </w:r>
          <w:r>
            <w:rPr>
              <w:rStyle w:val="st1Char"/>
            </w:rPr>
            <w:t>transkripci</w:t>
          </w:r>
          <w:r w:rsidR="003265AC">
            <w:rPr>
              <w:rStyle w:val="st1Char"/>
            </w:rPr>
            <w:t>,</w:t>
          </w:r>
          <w:r>
            <w:rPr>
              <w:rStyle w:val="st1Char"/>
            </w:rPr>
            <w:t xml:space="preserve"> následuje vymezení pojmů. Autorka se více věnuje pojmu renta a pak přechází na teoretickou část práce. Zde se zaměřuje na teorie rentiérského státu, ale také na korelaci ropného bohatství a absenci demokracie. </w:t>
          </w:r>
        </w:p>
        <w:p w:rsidR="00D9692F" w:rsidRDefault="00DD44E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Od s. 19 pak přec</w:t>
          </w:r>
          <w:r w:rsidR="003265AC">
            <w:rPr>
              <w:rStyle w:val="st1Char"/>
            </w:rPr>
            <w:t xml:space="preserve">hází na </w:t>
          </w:r>
          <w:proofErr w:type="spellStart"/>
          <w:r w:rsidR="003265AC">
            <w:rPr>
              <w:rStyle w:val="st1Char"/>
            </w:rPr>
            <w:t>jednopřípadovou</w:t>
          </w:r>
          <w:proofErr w:type="spellEnd"/>
          <w:r w:rsidR="003265AC">
            <w:rPr>
              <w:rStyle w:val="st1Char"/>
            </w:rPr>
            <w:t xml:space="preserve"> studii </w:t>
          </w:r>
          <w:r>
            <w:rPr>
              <w:rStyle w:val="st1Char"/>
            </w:rPr>
            <w:t xml:space="preserve">Kuvajt, byť se ještě na s. 27 objevuje Arabské jaro, které svým faktickým rozsahem reflektovaným též v textu Kuvajt zdaleka přesahuje. Bylo by vhodnější, kdyby tato část textu začínala </w:t>
          </w:r>
          <w:r w:rsidR="00D9692F">
            <w:rPr>
              <w:rStyle w:val="st1Char"/>
            </w:rPr>
            <w:t xml:space="preserve">hned po teoretické části. </w:t>
          </w:r>
        </w:p>
        <w:p w:rsidR="00D9692F" w:rsidRDefault="00D9692F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K obsahové části lze mít ještě další výhrady. Například pojem renta autorka vysvětluje dle A. Smithe, Ricarda a J. S. </w:t>
          </w:r>
          <w:proofErr w:type="spellStart"/>
          <w:r>
            <w:rPr>
              <w:rStyle w:val="st1Char"/>
            </w:rPr>
            <w:t>Milla</w:t>
          </w:r>
          <w:proofErr w:type="spellEnd"/>
          <w:r>
            <w:rPr>
              <w:rStyle w:val="st1Char"/>
            </w:rPr>
            <w:t xml:space="preserve">, ale zcela chybí reflexe pojmu od soudobých ekonomů. Na základě této skutečnosti pak obsahový „skok“ od klasiků rovnou do „externě generované renty“ v rentiérském státu (s. 14) působí poněkud nepřirozeně.  Vysvětlení rentiérského státu je na úroveň bakalářské práce v pořádku, byť mohlo být analytičtější, nota bene, když autorka v úvodu uvádí, jak je překvapena z velkého množství existujících zdrojů na toto téma. </w:t>
          </w:r>
        </w:p>
        <w:p w:rsidR="002821D2" w:rsidRPr="00592FAA" w:rsidRDefault="00D9692F" w:rsidP="00592FAA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 xml:space="preserve">Slibovaný výzkum na téma korelace ropného bohatství a absence demokracie je v práci jen na s. 17 a 18 (na 1,5 stránky a </w:t>
          </w:r>
          <w:proofErr w:type="gramStart"/>
          <w:r>
            <w:rPr>
              <w:rStyle w:val="st1Char"/>
            </w:rPr>
            <w:t>ze</w:t>
          </w:r>
          <w:proofErr w:type="gramEnd"/>
          <w:r>
            <w:rPr>
              <w:rStyle w:val="st1Char"/>
            </w:rPr>
            <w:t xml:space="preserve"> 2 zdrojů). Autorka zcela přejímá bez hlubšího vlastního výzkumu názor autora </w:t>
          </w:r>
          <w:proofErr w:type="spellStart"/>
          <w:r>
            <w:rPr>
              <w:rStyle w:val="st1Char"/>
            </w:rPr>
            <w:t>Rosse</w:t>
          </w:r>
          <w:proofErr w:type="spellEnd"/>
          <w:r>
            <w:rPr>
              <w:rStyle w:val="st1Char"/>
            </w:rPr>
            <w:t xml:space="preserve">. </w:t>
          </w:r>
          <w:r w:rsidR="0075529D">
            <w:rPr>
              <w:rStyle w:val="st1Char"/>
            </w:rPr>
            <w:t>S otázkou,</w:t>
          </w:r>
          <w:r w:rsidR="00592FAA">
            <w:rPr>
              <w:rStyle w:val="st1Char"/>
            </w:rPr>
            <w:t xml:space="preserve"> zda je Kuvajt demokratický</w:t>
          </w:r>
          <w:r w:rsidR="0075529D">
            <w:rPr>
              <w:rStyle w:val="st1Char"/>
            </w:rPr>
            <w:t xml:space="preserve"> či není, se vypořádává na základě jediné studie (Polity IV </w:t>
          </w:r>
          <w:proofErr w:type="spellStart"/>
          <w:r w:rsidR="0075529D">
            <w:rPr>
              <w:rStyle w:val="st1Char"/>
            </w:rPr>
            <w:t>Individual</w:t>
          </w:r>
          <w:proofErr w:type="spellEnd"/>
          <w:r w:rsidR="0075529D">
            <w:rPr>
              <w:rStyle w:val="st1Char"/>
            </w:rPr>
            <w:t xml:space="preserve"> Country </w:t>
          </w:r>
          <w:proofErr w:type="spellStart"/>
          <w:r w:rsidR="0075529D">
            <w:rPr>
              <w:rStyle w:val="st1Char"/>
            </w:rPr>
            <w:t>Regime</w:t>
          </w:r>
          <w:proofErr w:type="spellEnd"/>
          <w:r w:rsidR="0075529D">
            <w:rPr>
              <w:rStyle w:val="st1Char"/>
            </w:rPr>
            <w:t xml:space="preserve"> </w:t>
          </w:r>
          <w:proofErr w:type="spellStart"/>
          <w:r w:rsidR="0075529D">
            <w:rPr>
              <w:rStyle w:val="st1Char"/>
            </w:rPr>
            <w:t>Trends</w:t>
          </w:r>
          <w:proofErr w:type="spellEnd"/>
          <w:r w:rsidR="0075529D">
            <w:rPr>
              <w:rStyle w:val="st1Char"/>
            </w:rPr>
            <w:t>, 1946-2010)</w:t>
          </w:r>
          <w:r w:rsidR="00592FAA">
            <w:rPr>
              <w:rStyle w:val="st1Char"/>
            </w:rPr>
            <w:t xml:space="preserve">, ale názory dalších expertů vyjma zmiňovaného </w:t>
          </w:r>
          <w:proofErr w:type="spellStart"/>
          <w:r w:rsidR="00592FAA">
            <w:rPr>
              <w:rStyle w:val="st1Char"/>
            </w:rPr>
            <w:t>Rosse</w:t>
          </w:r>
          <w:proofErr w:type="spellEnd"/>
          <w:r w:rsidR="00592FAA">
            <w:rPr>
              <w:rStyle w:val="st1Char"/>
            </w:rPr>
            <w:t xml:space="preserve"> či nevládních organizací (AI, HRW, </w:t>
          </w:r>
          <w:proofErr w:type="spellStart"/>
          <w:r w:rsidR="00592FAA">
            <w:rPr>
              <w:rStyle w:val="st1Char"/>
            </w:rPr>
            <w:t>Freedom</w:t>
          </w:r>
          <w:proofErr w:type="spellEnd"/>
          <w:r w:rsidR="00592FAA">
            <w:rPr>
              <w:rStyle w:val="st1Char"/>
            </w:rPr>
            <w:t xml:space="preserve"> House atp.) se v textu již neobjevují. Tvrzení, že </w:t>
          </w:r>
          <w:r>
            <w:rPr>
              <w:rStyle w:val="st1Char"/>
            </w:rPr>
            <w:t>ropa a demokracie nejdou dohromady (</w:t>
          </w:r>
          <w:r w:rsidR="00592FAA">
            <w:rPr>
              <w:rStyle w:val="st1Char"/>
            </w:rPr>
            <w:t xml:space="preserve">např. </w:t>
          </w:r>
          <w:r>
            <w:rPr>
              <w:rStyle w:val="st1Char"/>
            </w:rPr>
            <w:t>s. 10)</w:t>
          </w:r>
          <w:r w:rsidR="00592FAA">
            <w:rPr>
              <w:rStyle w:val="st1Char"/>
            </w:rPr>
            <w:t xml:space="preserve">, se tak neopírá o širokou základnu zdrojů ověřovaných vlastními silami. </w:t>
          </w:r>
          <w:r w:rsidR="00DD44E1">
            <w:rPr>
              <w:rStyle w:val="st1Char"/>
            </w:rPr>
            <w:t xml:space="preserve">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lastRenderedPageBreak/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B19130DD047E4352BAE7F085BB8EB13D"/>
        </w:placeholder>
      </w:sdtPr>
      <w:sdtEndPr>
        <w:rPr>
          <w:rStyle w:val="Standardnpsmoodstavce"/>
          <w:sz w:val="22"/>
          <w:szCs w:val="22"/>
        </w:rPr>
      </w:sdtEndPr>
      <w:sdtContent>
        <w:p w:rsidR="004739C7" w:rsidRDefault="00592FAA" w:rsidP="00592FAA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Jazykový projev je na odpovídající úrovni. Používaná literatura je z české provenience i v pasážích, kde na dané téma existuje dostatek zahraničních zdrojů. </w:t>
          </w:r>
        </w:p>
        <w:p w:rsidR="00DE3BC4" w:rsidRPr="00592FAA" w:rsidRDefault="00592FAA" w:rsidP="00592FAA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 xml:space="preserve">Práce </w:t>
          </w:r>
          <w:r w:rsidR="004739C7">
            <w:rPr>
              <w:rStyle w:val="st1Char"/>
            </w:rPr>
            <w:t xml:space="preserve">však rozhodně </w:t>
          </w:r>
          <w:r>
            <w:rPr>
              <w:rStyle w:val="st1Char"/>
            </w:rPr>
            <w:t xml:space="preserve">měla projít důslednější jazykovou korekturou. </w:t>
          </w:r>
          <w:r w:rsidR="004739C7">
            <w:rPr>
              <w:rStyle w:val="st1Char"/>
            </w:rPr>
            <w:t xml:space="preserve">Hned při úvodním poděkování je Martina Ponížilová jen s titulem PhDr. </w:t>
          </w:r>
          <w:r>
            <w:rPr>
              <w:rStyle w:val="st1Char"/>
            </w:rPr>
            <w:t xml:space="preserve">Například na s. 24 se objevuje mezi poznámkami pod čarou velká mezera, která jinde v textu není. Nestejně jsou odsazené také odstavce – např. na s. 32 (srov. 2. a 3. odst.), přičemž např. na s. 36 není odstavec odsazen vůbec. Používání znaků „procentní“ neakcentuje rozdíl v českém jazyce mezi </w:t>
          </w:r>
          <w:proofErr w:type="gramStart"/>
          <w:r>
            <w:rPr>
              <w:rStyle w:val="st1Char"/>
            </w:rPr>
            <w:t>procenty  a procentním</w:t>
          </w:r>
          <w:proofErr w:type="gramEnd"/>
          <w:r>
            <w:rPr>
              <w:rStyle w:val="st1Char"/>
            </w:rPr>
            <w:t xml:space="preserve"> (neodsazené X% a odsazené X %). Seznam literatury též není jednotný. Například někdy se názvy kapitol objevují v citacích (</w:t>
          </w:r>
          <w:proofErr w:type="spellStart"/>
          <w:r>
            <w:rPr>
              <w:rStyle w:val="st1Char"/>
            </w:rPr>
            <w:t>Beblawi</w:t>
          </w:r>
          <w:proofErr w:type="spellEnd"/>
          <w:r>
            <w:rPr>
              <w:rStyle w:val="st1Char"/>
            </w:rPr>
            <w:t xml:space="preserve">), jindy ale nikoliv. </w:t>
          </w:r>
          <w:r w:rsidR="004739C7">
            <w:rPr>
              <w:rStyle w:val="st1Char"/>
            </w:rPr>
            <w:t xml:space="preserve">Někdy jsou </w:t>
          </w:r>
          <w:r>
            <w:rPr>
              <w:rStyle w:val="st1Char"/>
            </w:rPr>
            <w:t>křestní jména jen začínajícím písmenem</w:t>
          </w:r>
          <w:r w:rsidR="004739C7">
            <w:rPr>
              <w:rStyle w:val="st1Char"/>
            </w:rPr>
            <w:t xml:space="preserve"> (</w:t>
          </w:r>
          <w:proofErr w:type="spellStart"/>
          <w:r w:rsidR="004739C7">
            <w:rPr>
              <w:rStyle w:val="st1Char"/>
            </w:rPr>
            <w:t>Aladsani</w:t>
          </w:r>
          <w:proofErr w:type="spellEnd"/>
          <w:r w:rsidR="004739C7">
            <w:rPr>
              <w:rStyle w:val="st1Char"/>
            </w:rPr>
            <w:t>, A.)</w:t>
          </w:r>
          <w:r>
            <w:rPr>
              <w:rStyle w:val="st1Char"/>
            </w:rPr>
            <w:t xml:space="preserve">, ale </w:t>
          </w:r>
          <w:r w:rsidR="004739C7">
            <w:rPr>
              <w:rStyle w:val="st1Char"/>
            </w:rPr>
            <w:t xml:space="preserve">jindy se objevuje </w:t>
          </w:r>
          <w:r>
            <w:rPr>
              <w:rStyle w:val="st1Char"/>
            </w:rPr>
            <w:t>celé jméno a příjmení</w:t>
          </w:r>
          <w:r w:rsidR="004739C7">
            <w:rPr>
              <w:rStyle w:val="st1Char"/>
            </w:rPr>
            <w:t>, a to buď ve variantě oddělené čárkou</w:t>
          </w:r>
          <w:r>
            <w:rPr>
              <w:rStyle w:val="st1Char"/>
            </w:rPr>
            <w:t xml:space="preserve"> </w:t>
          </w:r>
          <w:r w:rsidR="004739C7">
            <w:rPr>
              <w:rStyle w:val="st1Char"/>
            </w:rPr>
            <w:t xml:space="preserve">(Beránek, Ondřej) či nikoliv (Giacomo Luciani), jindy se jméno a příjmení objevuje i s tituly před a za jménem </w:t>
          </w:r>
          <w:r>
            <w:rPr>
              <w:rStyle w:val="st1Char"/>
            </w:rPr>
            <w:t>(</w:t>
          </w:r>
          <w:r w:rsidR="004739C7">
            <w:rPr>
              <w:rStyle w:val="st1Char"/>
            </w:rPr>
            <w:t>Fuchs Kamil</w:t>
          </w:r>
          <w:r>
            <w:rPr>
              <w:rStyle w:val="st1Char"/>
            </w:rPr>
            <w:t>)</w:t>
          </w:r>
          <w:r w:rsidR="004739C7">
            <w:rPr>
              <w:rStyle w:val="st1Char"/>
            </w:rPr>
            <w:t xml:space="preserve">, atp. Vložený obrázek na s. 29 je jediným počinem na této straně textu, navíc ani nekoresponduje se zbytkem textu – obrázek se týká typologizace Arabského jara v celém regionu, text ale nikoliv. 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4284A0333ADE4A3F9FDA9033D418A740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4739C7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Vzhledem k výše uvedenému výčtu výtek je zřejmé, že celkový dojem z práce nemůže být velmi pozitivní. </w:t>
          </w:r>
          <w:r w:rsidR="003265AC">
            <w:rPr>
              <w:rStyle w:val="st1Char"/>
            </w:rPr>
            <w:t xml:space="preserve">Pocity jsou spíše smíšené, rovněž vzhledem k tomu, že autorka měla mít na dopracování práce dostatečné množství času navíc.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522CBD28F57146B8923FEB5160C25A50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3265AC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Viz výtky výše, zejména pak teoretická část práce – a její hlubší rozpracování, totéž platí o praktické části práce. Formální část práce. 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6254E740688F496AACBCCF8D03C60024"/>
        </w:placeholder>
      </w:sdtPr>
      <w:sdtEndPr>
        <w:rPr>
          <w:rStyle w:val="Standardnpsmoodstavce"/>
          <w:sz w:val="22"/>
          <w:szCs w:val="22"/>
        </w:rPr>
      </w:sdtEndPr>
      <w:sdtContent>
        <w:p w:rsidR="002821D2" w:rsidRPr="003265AC" w:rsidRDefault="003265AC" w:rsidP="003265AC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4"/>
              <w:szCs w:val="24"/>
            </w:rPr>
          </w:pPr>
          <w:proofErr w:type="gramStart"/>
          <w:r>
            <w:rPr>
              <w:rStyle w:val="st1Char"/>
            </w:rPr>
            <w:t>Navrhuji</w:t>
          </w:r>
          <w:proofErr w:type="gramEnd"/>
          <w:r>
            <w:rPr>
              <w:rStyle w:val="st1Char"/>
            </w:rPr>
            <w:t xml:space="preserve"> hodnocení na hranici </w:t>
          </w:r>
          <w:proofErr w:type="gramStart"/>
          <w:r>
            <w:rPr>
              <w:rStyle w:val="st1Char"/>
            </w:rPr>
            <w:t>nevyhověla</w:t>
          </w:r>
          <w:proofErr w:type="gramEnd"/>
          <w:r>
            <w:rPr>
              <w:rStyle w:val="st1Char"/>
            </w:rPr>
            <w:t xml:space="preserve"> –</w:t>
          </w:r>
          <w:bookmarkStart w:id="0" w:name="_GoBack"/>
          <w:bookmarkEnd w:id="0"/>
          <w:r>
            <w:rPr>
              <w:rStyle w:val="st1Char"/>
            </w:rPr>
            <w:t xml:space="preserve"> dobře.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7BF7B5AA901B4712A95BC5ED08856711"/>
          </w:placeholder>
          <w:date w:fullDate="2015-08-12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3265AC">
            <w:t>12. srpna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170" w:rsidRDefault="000E2170" w:rsidP="00D10D7C">
      <w:pPr>
        <w:spacing w:after="0" w:line="240" w:lineRule="auto"/>
      </w:pPr>
      <w:r>
        <w:separator/>
      </w:r>
    </w:p>
  </w:endnote>
  <w:endnote w:type="continuationSeparator" w:id="0">
    <w:p w:rsidR="000E2170" w:rsidRDefault="000E2170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170" w:rsidRDefault="000E2170" w:rsidP="00D10D7C">
      <w:pPr>
        <w:spacing w:after="0" w:line="240" w:lineRule="auto"/>
      </w:pPr>
      <w:r>
        <w:separator/>
      </w:r>
    </w:p>
  </w:footnote>
  <w:footnote w:type="continuationSeparator" w:id="0">
    <w:p w:rsidR="000E2170" w:rsidRDefault="000E2170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E1"/>
    <w:rsid w:val="00026179"/>
    <w:rsid w:val="00056A57"/>
    <w:rsid w:val="00094AEA"/>
    <w:rsid w:val="000E2170"/>
    <w:rsid w:val="00115661"/>
    <w:rsid w:val="0012043E"/>
    <w:rsid w:val="00225D99"/>
    <w:rsid w:val="002821D2"/>
    <w:rsid w:val="002C61BC"/>
    <w:rsid w:val="002D150D"/>
    <w:rsid w:val="002F65DA"/>
    <w:rsid w:val="003265AC"/>
    <w:rsid w:val="003C559B"/>
    <w:rsid w:val="00435ED6"/>
    <w:rsid w:val="004739C7"/>
    <w:rsid w:val="0051739B"/>
    <w:rsid w:val="00592FAA"/>
    <w:rsid w:val="005A2057"/>
    <w:rsid w:val="00694816"/>
    <w:rsid w:val="006D7DF0"/>
    <w:rsid w:val="0075529D"/>
    <w:rsid w:val="00777D65"/>
    <w:rsid w:val="00810D2F"/>
    <w:rsid w:val="008824FA"/>
    <w:rsid w:val="008D3B0D"/>
    <w:rsid w:val="008F6415"/>
    <w:rsid w:val="009155EE"/>
    <w:rsid w:val="0098768E"/>
    <w:rsid w:val="009C488A"/>
    <w:rsid w:val="009F58C1"/>
    <w:rsid w:val="00A50DEE"/>
    <w:rsid w:val="00BA6188"/>
    <w:rsid w:val="00BE2CFD"/>
    <w:rsid w:val="00C301CB"/>
    <w:rsid w:val="00CC0891"/>
    <w:rsid w:val="00CD53F8"/>
    <w:rsid w:val="00D04C6A"/>
    <w:rsid w:val="00D10D7C"/>
    <w:rsid w:val="00D72661"/>
    <w:rsid w:val="00D9692F"/>
    <w:rsid w:val="00DA6CEF"/>
    <w:rsid w:val="00DD44E1"/>
    <w:rsid w:val="00DE3BC4"/>
    <w:rsid w:val="00E70B18"/>
    <w:rsid w:val="00E7531A"/>
    <w:rsid w:val="00EA4F90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95055A-BF6A-485F-AD08-1EF8B63A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P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1ABD6BE9034F87918865DF0161A6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47B2EF-F735-4EB8-9F77-742ED4836589}"/>
      </w:docPartPr>
      <w:docPartBody>
        <w:p w:rsidR="00000000" w:rsidRDefault="000224BF">
          <w:pPr>
            <w:pStyle w:val="EF1ABD6BE9034F87918865DF0161A67D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3775862EC4AC494AA5E43C3C51F49C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02E024-0830-4E20-88A0-1A528F270656}"/>
      </w:docPartPr>
      <w:docPartBody>
        <w:p w:rsidR="00000000" w:rsidRDefault="000224BF">
          <w:pPr>
            <w:pStyle w:val="3775862EC4AC494AA5E43C3C51F49C7B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B2BF09DF8BBE4490848AFE2C35044F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DEAEDF-A00A-463F-9EBE-9CAB4AB476FD}"/>
      </w:docPartPr>
      <w:docPartBody>
        <w:p w:rsidR="00000000" w:rsidRDefault="000224BF">
          <w:pPr>
            <w:pStyle w:val="B2BF09DF8BBE4490848AFE2C35044FBC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F7E3EA8C66AE4AD8BC6F269B1E337D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A28932-1D0D-4B38-9885-1713C9AA17C3}"/>
      </w:docPartPr>
      <w:docPartBody>
        <w:p w:rsidR="00000000" w:rsidRDefault="000224BF">
          <w:pPr>
            <w:pStyle w:val="F7E3EA8C66AE4AD8BC6F269B1E337D45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1C22E176E82F427CAE753C0D91C1AD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7D1FC3-10F3-478D-A366-24B7C0091DCA}"/>
      </w:docPartPr>
      <w:docPartBody>
        <w:p w:rsidR="00000000" w:rsidRDefault="000224BF">
          <w:pPr>
            <w:pStyle w:val="1C22E176E82F427CAE753C0D91C1ADA6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534946198F97461A9A0E96E4937988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4DA6F3-F981-40F4-BF27-0DA5A913421D}"/>
      </w:docPartPr>
      <w:docPartBody>
        <w:p w:rsidR="00000000" w:rsidRDefault="000224BF">
          <w:pPr>
            <w:pStyle w:val="534946198F97461A9A0E96E493798821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C31388EA65C346FBB654DC1D63F824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E23B46-221C-4C26-AB95-AA4BFAB7AB77}"/>
      </w:docPartPr>
      <w:docPartBody>
        <w:p w:rsidR="00000000" w:rsidRDefault="000224BF">
          <w:pPr>
            <w:pStyle w:val="C31388EA65C346FBB654DC1D63F82490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B19130DD047E4352BAE7F085BB8EB1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52B7C4-89A5-452C-B8B9-87AA650B41EA}"/>
      </w:docPartPr>
      <w:docPartBody>
        <w:p w:rsidR="00000000" w:rsidRDefault="000224BF">
          <w:pPr>
            <w:pStyle w:val="B19130DD047E4352BAE7F085BB8EB13D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4284A0333ADE4A3F9FDA9033D418A7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5D93D9-B6F5-4F19-ACA8-8D570A4AD979}"/>
      </w:docPartPr>
      <w:docPartBody>
        <w:p w:rsidR="00000000" w:rsidRDefault="000224BF">
          <w:pPr>
            <w:pStyle w:val="4284A0333ADE4A3F9FDA9033D418A740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522CBD28F57146B8923FEB5160C25A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A126AB-50B3-4630-97B3-F83880D9A063}"/>
      </w:docPartPr>
      <w:docPartBody>
        <w:p w:rsidR="00000000" w:rsidRDefault="000224BF">
          <w:pPr>
            <w:pStyle w:val="522CBD28F57146B8923FEB5160C25A50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6254E740688F496AACBCCF8D03C60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B7B52C-DD8F-4F11-904A-ACF8DA4013A5}"/>
      </w:docPartPr>
      <w:docPartBody>
        <w:p w:rsidR="00000000" w:rsidRDefault="000224BF">
          <w:pPr>
            <w:pStyle w:val="6254E740688F496AACBCCF8D03C60024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7BF7B5AA901B4712A95BC5ED088567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22CB6F-C4F1-4769-8122-938777945D1F}"/>
      </w:docPartPr>
      <w:docPartBody>
        <w:p w:rsidR="00000000" w:rsidRDefault="000224BF">
          <w:pPr>
            <w:pStyle w:val="7BF7B5AA901B4712A95BC5ED08856711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BF"/>
    <w:rsid w:val="0002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F1ABD6BE9034F87918865DF0161A67D">
    <w:name w:val="EF1ABD6BE9034F87918865DF0161A67D"/>
  </w:style>
  <w:style w:type="paragraph" w:customStyle="1" w:styleId="3775862EC4AC494AA5E43C3C51F49C7B">
    <w:name w:val="3775862EC4AC494AA5E43C3C51F49C7B"/>
  </w:style>
  <w:style w:type="paragraph" w:customStyle="1" w:styleId="B2BF09DF8BBE4490848AFE2C35044FBC">
    <w:name w:val="B2BF09DF8BBE4490848AFE2C35044FBC"/>
  </w:style>
  <w:style w:type="paragraph" w:customStyle="1" w:styleId="F7E3EA8C66AE4AD8BC6F269B1E337D45">
    <w:name w:val="F7E3EA8C66AE4AD8BC6F269B1E337D45"/>
  </w:style>
  <w:style w:type="paragraph" w:customStyle="1" w:styleId="1C22E176E82F427CAE753C0D91C1ADA6">
    <w:name w:val="1C22E176E82F427CAE753C0D91C1ADA6"/>
  </w:style>
  <w:style w:type="paragraph" w:customStyle="1" w:styleId="534946198F97461A9A0E96E493798821">
    <w:name w:val="534946198F97461A9A0E96E493798821"/>
  </w:style>
  <w:style w:type="paragraph" w:customStyle="1" w:styleId="C31388EA65C346FBB654DC1D63F82490">
    <w:name w:val="C31388EA65C346FBB654DC1D63F82490"/>
  </w:style>
  <w:style w:type="paragraph" w:customStyle="1" w:styleId="B19130DD047E4352BAE7F085BB8EB13D">
    <w:name w:val="B19130DD047E4352BAE7F085BB8EB13D"/>
  </w:style>
  <w:style w:type="paragraph" w:customStyle="1" w:styleId="4284A0333ADE4A3F9FDA9033D418A740">
    <w:name w:val="4284A0333ADE4A3F9FDA9033D418A740"/>
  </w:style>
  <w:style w:type="paragraph" w:customStyle="1" w:styleId="522CBD28F57146B8923FEB5160C25A50">
    <w:name w:val="522CBD28F57146B8923FEB5160C25A50"/>
  </w:style>
  <w:style w:type="paragraph" w:customStyle="1" w:styleId="6254E740688F496AACBCCF8D03C60024">
    <w:name w:val="6254E740688F496AACBCCF8D03C60024"/>
  </w:style>
  <w:style w:type="paragraph" w:customStyle="1" w:styleId="7BF7B5AA901B4712A95BC5ED08856711">
    <w:name w:val="7BF7B5AA901B4712A95BC5ED088567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57</TotalTime>
  <Pages>2</Pages>
  <Words>604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</dc:creator>
  <cp:lastModifiedBy>KAP</cp:lastModifiedBy>
  <cp:revision>1</cp:revision>
  <dcterms:created xsi:type="dcterms:W3CDTF">2015-08-12T07:46:00Z</dcterms:created>
  <dcterms:modified xsi:type="dcterms:W3CDTF">2015-08-12T08:43:00Z</dcterms:modified>
</cp:coreProperties>
</file>