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B4B5B57497B4071AEADC7DF325C8DD6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3B7F7FF164534D869DE57BAF5C418502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EA31370EACE144439AEEDBD4C22C1613"/>
          </w:placeholder>
        </w:sdtPr>
        <w:sdtEndPr>
          <w:rPr>
            <w:rStyle w:val="Standardnpsmoodstavce"/>
            <w:b w:val="0"/>
          </w:rPr>
        </w:sdtEndPr>
        <w:sdtContent>
          <w:r w:rsidR="009974DD">
            <w:rPr>
              <w:rStyle w:val="Styl1Char"/>
            </w:rPr>
            <w:t>Vendula Pechová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F093AA0352E4D18BD74C7EC93054740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9974DD">
            <w:rPr>
              <w:rStyle w:val="Styl7Char"/>
            </w:rPr>
            <w:t>Stranický systém Austrálie a Nového Zélandu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9CD54286119404AA1A3C6F41C00E075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9974DD">
            <w:rPr>
              <w:rStyle w:val="Styl3Char"/>
            </w:rPr>
            <w:t xml:space="preserve">Dr. David </w:t>
          </w:r>
          <w:proofErr w:type="spellStart"/>
          <w:r w:rsidR="009974DD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14CABC5543C24203B7FB634CE6B4F4B3"/>
        </w:placeholder>
      </w:sdtPr>
      <w:sdtEndPr>
        <w:rPr>
          <w:rStyle w:val="StA"/>
          <w:szCs w:val="22"/>
        </w:rPr>
      </w:sdtEndPr>
      <w:sdtContent>
        <w:p w:rsidR="002821D2" w:rsidRPr="00EA4F90" w:rsidRDefault="009974D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práce autorka vymezila jedinou větou na straně 5: „Úkolem práce je komparace stranických systémů Austrálie a Nového Zélandu“ a dále bychom zmínky o cíli práce nalezli v úvodu práce. Problém je, že úvod je velmi chaotickou změtí všeobecných informací, metodologie, teorie, historického exkurzu. Zorientovat se a pochopit, na základě čeh</w:t>
          </w:r>
          <w:r w:rsidR="00AE503D">
            <w:rPr>
              <w:rStyle w:val="st1Char"/>
            </w:rPr>
            <w:t>o hodlá autorka systémy kompar</w:t>
          </w:r>
          <w:r>
            <w:rPr>
              <w:rStyle w:val="st1Char"/>
            </w:rPr>
            <w:t>o</w:t>
          </w:r>
          <w:r w:rsidR="00AE503D">
            <w:rPr>
              <w:rStyle w:val="st1Char"/>
            </w:rPr>
            <w:t>v</w:t>
          </w:r>
          <w:r>
            <w:rPr>
              <w:rStyle w:val="st1Char"/>
            </w:rPr>
            <w:t xml:space="preserve">at, jaká jsou kritéria komparace a hlavně, co hodlá na základě komparace zjistit/ověřit/vyvrátit, je téměř nemožné. V posledním odstavci úvodu nalezneme několik výzkumných otázek, které </w:t>
          </w:r>
          <w:r w:rsidR="00AE503D">
            <w:rPr>
              <w:rStyle w:val="st1Char"/>
            </w:rPr>
            <w:t>se především vztahují k </w:t>
          </w:r>
          <w:proofErr w:type="spellStart"/>
          <w:proofErr w:type="gramStart"/>
          <w:r w:rsidR="00AE503D">
            <w:rPr>
              <w:rStyle w:val="st1Char"/>
            </w:rPr>
            <w:t>Sartoriho</w:t>
          </w:r>
          <w:proofErr w:type="spellEnd"/>
          <w:proofErr w:type="gramEnd"/>
          <w:r w:rsidR="00AE503D">
            <w:rPr>
              <w:rStyle w:val="st1Char"/>
            </w:rPr>
            <w:t xml:space="preserve"> typologii stranických systémů. Jedna z uvedených otázek je přinejmenším zvláštní: </w:t>
          </w:r>
          <w:r>
            <w:rPr>
              <w:rStyle w:val="st1Char"/>
            </w:rPr>
            <w:t>„(…) jaký političtí aktéři vytvářejí stranický systém?“ (s. 9).</w:t>
          </w:r>
          <w:r w:rsidR="00AE503D">
            <w:rPr>
              <w:rStyle w:val="st1Char"/>
            </w:rPr>
            <w:t xml:space="preserve"> Celkově lze konstatovat, že určitým velmi základním způsobem se autorce nejasně stanovený cíl práce naplnit podařilo.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F0A24B561FF449D3AA8EBB17972E091C"/>
        </w:placeholder>
      </w:sdtPr>
      <w:sdtEndPr>
        <w:rPr>
          <w:rStyle w:val="Standardnpsmoodstavce"/>
          <w:sz w:val="20"/>
          <w:szCs w:val="20"/>
        </w:rPr>
      </w:sdtEndPr>
      <w:sdtContent>
        <w:p w:rsidR="00994DDF" w:rsidRDefault="00AE503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Obsahová stránka předložené práce trpí stejným problémem, který jsem uvedl v souvislosti s úvodem – práce je chaotická a nelogicky uspořádaná. Autorka nepostupuje od všeobecného ke konkrétnímu, od </w:t>
          </w:r>
          <w:proofErr w:type="gramStart"/>
          <w:r>
            <w:rPr>
              <w:rStyle w:val="st1Char"/>
            </w:rPr>
            <w:t>teorii</w:t>
          </w:r>
          <w:proofErr w:type="gramEnd"/>
          <w:r>
            <w:rPr>
              <w:rStyle w:val="st1Char"/>
            </w:rPr>
            <w:t xml:space="preserve"> k praxi. Teoretické části práce a </w:t>
          </w:r>
          <w:proofErr w:type="spellStart"/>
          <w:r>
            <w:rPr>
              <w:rStyle w:val="st1Char"/>
            </w:rPr>
            <w:t>konceptualizaci</w:t>
          </w:r>
          <w:proofErr w:type="spellEnd"/>
          <w:r>
            <w:rPr>
              <w:rStyle w:val="st1Char"/>
            </w:rPr>
            <w:t xml:space="preserve"> pojmů nalezneme v kapitole 3 a 4, před těmito kapitolami </w:t>
          </w:r>
          <w:r w:rsidR="00994DDF">
            <w:rPr>
              <w:rStyle w:val="st1Char"/>
            </w:rPr>
            <w:t>je však za</w:t>
          </w:r>
          <w:r w:rsidR="005D677E">
            <w:rPr>
              <w:rStyle w:val="st1Char"/>
            </w:rPr>
            <w:t>ř</w:t>
          </w:r>
          <w:r w:rsidR="00994DDF">
            <w:rPr>
              <w:rStyle w:val="st1Char"/>
            </w:rPr>
            <w:t>azena kapitola 2, jež přináší velmi základní a nedostatečný popis australských a novozélandských politických stran. Velmi nešťastné je to, že autorka se v případě Austrálie věnuje jen třem hlavním stranám a zcela ignoruje další (byť malé) strany v parlamentu – bez jejich zmínění totiž není schopna postihnout vývoj australského stranického systemuje a mechanismy, které jeho podobu ovlivňují nebo mohou ovlivnit.</w:t>
          </w:r>
          <w:r w:rsidR="00B20288">
            <w:rPr>
              <w:rStyle w:val="st1Char"/>
            </w:rPr>
            <w:t xml:space="preserve"> Autorka sama uvádí: „Budou nás zajímat především ty politické strany australského federálního parlamentu, které působí</w:t>
          </w:r>
          <w:r w:rsidR="001005EB">
            <w:rPr>
              <w:rStyle w:val="st1Char"/>
            </w:rPr>
            <w:t xml:space="preserve"> již od začátku fungování parlamentu“ (s. 8). Takto se přece stranický systém studovat nedá… </w:t>
          </w:r>
          <w:r w:rsidR="00B20288">
            <w:rPr>
              <w:rStyle w:val="st1Char"/>
            </w:rPr>
            <w:t xml:space="preserve"> </w:t>
          </w:r>
        </w:p>
        <w:p w:rsidR="00994DDF" w:rsidRDefault="00994DD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Autorka práci zakládá na typologii stranických systému G. </w:t>
          </w:r>
          <w:proofErr w:type="spellStart"/>
          <w:r>
            <w:rPr>
              <w:rStyle w:val="st1Char"/>
            </w:rPr>
            <w:t>Sartoriho</w:t>
          </w:r>
          <w:proofErr w:type="spellEnd"/>
          <w:r>
            <w:rPr>
              <w:rStyle w:val="st1Char"/>
            </w:rPr>
            <w:t xml:space="preserve">, nicméně v textu se omezila na (velmi stručnou) rozpravu o </w:t>
          </w:r>
          <w:proofErr w:type="spellStart"/>
          <w:r>
            <w:rPr>
              <w:rStyle w:val="st1Char"/>
            </w:rPr>
            <w:t>bipartismu</w:t>
          </w:r>
          <w:proofErr w:type="spellEnd"/>
          <w:r>
            <w:rPr>
              <w:rStyle w:val="st1Char"/>
            </w:rPr>
            <w:t xml:space="preserve">. To je s podivem, neboť v praktické kapitole 6 hovoří o novozélandském stranickém systému jako o </w:t>
          </w:r>
          <w:proofErr w:type="spellStart"/>
          <w:r>
            <w:rPr>
              <w:rStyle w:val="st1Char"/>
            </w:rPr>
            <w:t>multipartismu</w:t>
          </w:r>
          <w:proofErr w:type="spellEnd"/>
          <w:r>
            <w:rPr>
              <w:rStyle w:val="st1Char"/>
            </w:rPr>
            <w:t xml:space="preserve"> (jinde v téže kapitola opět jako o </w:t>
          </w:r>
          <w:proofErr w:type="spellStart"/>
          <w:r>
            <w:rPr>
              <w:rStyle w:val="st1Char"/>
            </w:rPr>
            <w:t>bipartismu</w:t>
          </w:r>
          <w:proofErr w:type="spellEnd"/>
          <w:r>
            <w:rPr>
              <w:rStyle w:val="st1Char"/>
            </w:rPr>
            <w:t xml:space="preserve">). </w:t>
          </w:r>
        </w:p>
        <w:p w:rsidR="00E66194" w:rsidRDefault="00994DD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lastRenderedPageBreak/>
            <w:t xml:space="preserve">Práce nevykazuje nic, co bychom mohli označit jako náročnost a tvůrčí přístup – jedná se neumělé nasazení </w:t>
          </w:r>
          <w:proofErr w:type="spellStart"/>
          <w:r>
            <w:rPr>
              <w:rStyle w:val="st1Char"/>
            </w:rPr>
            <w:t>Sartoriho</w:t>
          </w:r>
          <w:proofErr w:type="spellEnd"/>
          <w:r>
            <w:rPr>
              <w:rStyle w:val="st1Char"/>
            </w:rPr>
            <w:t xml:space="preserve"> konceptu na </w:t>
          </w:r>
          <w:r w:rsidR="00E66194">
            <w:rPr>
              <w:rStyle w:val="st1Char"/>
            </w:rPr>
            <w:t>nedostatečně popsané stranické</w:t>
          </w:r>
          <w:r>
            <w:rPr>
              <w:rStyle w:val="st1Char"/>
            </w:rPr>
            <w:t xml:space="preserve"> systémy </w:t>
          </w:r>
          <w:r w:rsidR="00E66194">
            <w:rPr>
              <w:rStyle w:val="st1Char"/>
            </w:rPr>
            <w:t xml:space="preserve">Austrálie a Nového Zélandu. </w:t>
          </w:r>
        </w:p>
        <w:p w:rsidR="002821D2" w:rsidRPr="002821D2" w:rsidRDefault="00E6619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obsahuje dvě přílohy, které jsou tristní. Autorka přílohy nijak nenazvala, ale pravděpodobně má jít o volební </w:t>
          </w:r>
          <w:proofErr w:type="spellStart"/>
          <w:r>
            <w:rPr>
              <w:rStyle w:val="st1Char"/>
            </w:rPr>
            <w:t>výslekdy</w:t>
          </w:r>
          <w:proofErr w:type="spellEnd"/>
          <w:r>
            <w:rPr>
              <w:rStyle w:val="st1Char"/>
            </w:rPr>
            <w:t xml:space="preserve"> v </w:t>
          </w:r>
          <w:proofErr w:type="spellStart"/>
          <w:r>
            <w:rPr>
              <w:rStyle w:val="st1Char"/>
            </w:rPr>
            <w:t>Asutrálii</w:t>
          </w:r>
          <w:proofErr w:type="spellEnd"/>
          <w:r>
            <w:rPr>
              <w:rStyle w:val="st1Char"/>
            </w:rPr>
            <w:t xml:space="preserve"> a Novém Zélandu. Proč jsou tabulky odlišné? Proč každá </w:t>
          </w:r>
          <w:proofErr w:type="spellStart"/>
          <w:r>
            <w:rPr>
              <w:rStyle w:val="st1Char"/>
            </w:rPr>
            <w:t>úvadí</w:t>
          </w:r>
          <w:proofErr w:type="spellEnd"/>
          <w:r>
            <w:rPr>
              <w:rStyle w:val="st1Char"/>
            </w:rPr>
            <w:t xml:space="preserve"> jiná data? Proč v přehledu nejsou výsledky posledních voleb? </w:t>
          </w:r>
          <w:r w:rsidR="00AE503D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D0BE0F3E614895B3D3162D247894CB"/>
        </w:placeholder>
      </w:sdtPr>
      <w:sdtEndPr>
        <w:rPr>
          <w:rStyle w:val="Standardnpsmoodstavce"/>
          <w:sz w:val="20"/>
          <w:szCs w:val="20"/>
        </w:rPr>
      </w:sdtEndPr>
      <w:sdtContent>
        <w:p w:rsidR="00E66194" w:rsidRDefault="00E6619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Po formální stránce text doznal oproti první verzi řadu zlepšení – autorka správně odkazuje a dost omezen je výskyt pravopisných chyb (i když řada hrubých chyb v textu stále je). I tak však předložená práce vykazuje řadu problémů. </w:t>
          </w:r>
          <w:r w:rsidR="00AE503D">
            <w:rPr>
              <w:rStyle w:val="st1Char"/>
            </w:rPr>
            <w:t>Text je do velké míry založen na českých (navíc spíše přehledových) zdrojích a autorka prakticky nevyužívá novější odborné články, které se problematice stranického, respektive politického systému Austrálie a Nového Zélandu věnují.</w:t>
          </w:r>
          <w:r>
            <w:rPr>
              <w:rStyle w:val="st1Char"/>
            </w:rPr>
            <w:t xml:space="preserve"> To se na výsledném textu neblaze projevuje –</w:t>
          </w:r>
          <w:r w:rsidR="005D677E">
            <w:rPr>
              <w:rStyle w:val="st1Char"/>
            </w:rPr>
            <w:t xml:space="preserve"> text j</w:t>
          </w:r>
          <w:r>
            <w:rPr>
              <w:rStyle w:val="st1Char"/>
            </w:rPr>
            <w:t>e neanalytický, přehledový, schematický. Hlavním problémem práce je však a</w:t>
          </w:r>
          <w:r w:rsidR="005D677E">
            <w:rPr>
              <w:rStyle w:val="st1Char"/>
            </w:rPr>
            <w:t>utorčin jazykový projev, který j</w:t>
          </w:r>
          <w:r>
            <w:rPr>
              <w:rStyle w:val="st1Char"/>
            </w:rPr>
            <w:t>e nekompatibilní s odborným textem. Téměř v každém odstavci nalezneme obrat či větu, která je nepochopitelná, nelogická či zavádějící. Tento fakt ztěžuje orientaci v textu i jeho samotnou četbu. Např.:</w:t>
          </w:r>
        </w:p>
        <w:p w:rsidR="00B20288" w:rsidRDefault="00B2028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„Vláda politických stran“ (co si pod tím představit?), </w:t>
          </w:r>
        </w:p>
        <w:p w:rsidR="00B20288" w:rsidRDefault="00B2028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„Časové vymezení působení politických stran, kdy strany participují na moci, ovlivňují společnost a u</w:t>
          </w:r>
          <w:r w:rsidR="001005EB">
            <w:rPr>
              <w:rStyle w:val="st1Char"/>
            </w:rPr>
            <w:t>tváří vládní rozhodnutí je odliš</w:t>
          </w:r>
          <w:r>
            <w:rPr>
              <w:rStyle w:val="st1Char"/>
            </w:rPr>
            <w:t>ný.“ (s. 7)</w:t>
          </w:r>
        </w:p>
        <w:p w:rsidR="001005EB" w:rsidRDefault="00B2028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„</w:t>
          </w:r>
          <w:r w:rsidR="001005EB">
            <w:rPr>
              <w:rStyle w:val="st1Char"/>
            </w:rPr>
            <w:t>Politické strany (…) utvářejí vládu a ovládají federální parlament.“ (s. 10)</w:t>
          </w:r>
        </w:p>
        <w:p w:rsidR="003647B9" w:rsidRDefault="003647B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„Dlouholetá tradice její přítomnosti ve federálním parlamentu Austrálie ukazuje sílu této strany.“ (s. 13)</w:t>
          </w:r>
        </w:p>
        <w:p w:rsidR="003647B9" w:rsidRDefault="003647B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„Principy, které charakterizují, stranu jsou pragmatické, odkazují na toleranci.“ (s. 18). (Jak to spolu souvisí?)</w:t>
          </w:r>
        </w:p>
        <w:p w:rsidR="00D67752" w:rsidRDefault="003647B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V práci rovněž nalezneme celou řadu slov a slovních pojení, která alternují termíny odborné a ustálené (např. </w:t>
          </w:r>
          <w:r w:rsidR="00D67752">
            <w:rPr>
              <w:rStyle w:val="st1Char"/>
            </w:rPr>
            <w:t xml:space="preserve">relativně většinový volební systém, </w:t>
          </w:r>
          <w:proofErr w:type="spellStart"/>
          <w:r w:rsidR="00D67752">
            <w:rPr>
              <w:rStyle w:val="st1Char"/>
            </w:rPr>
            <w:t>dvoustranický</w:t>
          </w:r>
          <w:proofErr w:type="spellEnd"/>
          <w:r w:rsidR="00D67752">
            <w:rPr>
              <w:rStyle w:val="st1Char"/>
            </w:rPr>
            <w:t xml:space="preserve"> systém dle pravidel počítání, reprezentační demokracie). </w:t>
          </w:r>
        </w:p>
        <w:p w:rsidR="00D67752" w:rsidRDefault="00D6775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Velmi slabý je závěr práce, kde autorka pouze opakuje pasáže textu a provádí určitou rekapitulaci.</w:t>
          </w:r>
        </w:p>
        <w:p w:rsidR="00DE3BC4" w:rsidRPr="00DE3BC4" w:rsidRDefault="00D6775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Až tragikomické je cizojazyčné resumé – úroveň užité angličtiny je těžko popsatelná.</w:t>
          </w:r>
          <w:r w:rsidR="003647B9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2DEA7A7FCCDB40AD90CC4D8E7128030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6775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Ačkoliv se v druhé verzi práce autorka pokusila o analýzu a komparaci stranických systémů Austrálie a Nového Zélandu, výsledek je nedostatečný, a to z důvodů uvedených výše. Z předloženého textu je jasně patrné, že si autorka neosvojila z</w:t>
          </w:r>
          <w:r w:rsidR="005D677E">
            <w:rPr>
              <w:rStyle w:val="st1Char"/>
            </w:rPr>
            <w:t>ákladní kompetence</w:t>
          </w:r>
          <w:r>
            <w:rPr>
              <w:rStyle w:val="st1Char"/>
            </w:rPr>
            <w:t>, které by ji umožnily napsat akceptovatelný text z oboru komparativní politologie.</w:t>
          </w:r>
          <w:r w:rsidR="005D677E">
            <w:rPr>
              <w:rStyle w:val="st1Char"/>
            </w:rPr>
            <w:t xml:space="preserve"> </w:t>
          </w:r>
          <w:proofErr w:type="spellStart"/>
          <w:r w:rsidR="005D677E">
            <w:rPr>
              <w:rStyle w:val="st1Char"/>
            </w:rPr>
            <w:t>Sand</w:t>
          </w:r>
          <w:proofErr w:type="spellEnd"/>
          <w:r w:rsidR="005D677E">
            <w:rPr>
              <w:rStyle w:val="st1Char"/>
            </w:rPr>
            <w:t xml:space="preserve"> nejsmutnější</w:t>
          </w:r>
          <w:r w:rsidR="00191757">
            <w:rPr>
              <w:rStyle w:val="st1Char"/>
            </w:rPr>
            <w:t>m</w:t>
          </w:r>
          <w:r w:rsidR="005D677E">
            <w:rPr>
              <w:rStyle w:val="st1Char"/>
            </w:rPr>
            <w:t xml:space="preserve"> aspekt</w:t>
          </w:r>
          <w:r w:rsidR="00191757">
            <w:rPr>
              <w:rStyle w:val="st1Char"/>
            </w:rPr>
            <w:t>em</w:t>
          </w:r>
          <w:r w:rsidR="005D677E">
            <w:rPr>
              <w:rStyle w:val="st1Char"/>
            </w:rPr>
            <w:t xml:space="preserve"> spojený</w:t>
          </w:r>
          <w:r w:rsidR="00191757">
            <w:rPr>
              <w:rStyle w:val="st1Char"/>
            </w:rPr>
            <w:t>m</w:t>
          </w:r>
          <w:r w:rsidR="005D677E">
            <w:rPr>
              <w:rStyle w:val="st1Char"/>
            </w:rPr>
            <w:t xml:space="preserve"> s předloženou prací je to, že autorka neužívá jazyk, </w:t>
          </w:r>
          <w:r w:rsidR="005D677E">
            <w:rPr>
              <w:rStyle w:val="st1Char"/>
            </w:rPr>
            <w:lastRenderedPageBreak/>
            <w:t xml:space="preserve">respektive odborné termíny, které jsou </w:t>
          </w:r>
          <w:r w:rsidR="00191757">
            <w:rPr>
              <w:rStyle w:val="st1Char"/>
            </w:rPr>
            <w:t xml:space="preserve">(měly by být) </w:t>
          </w:r>
          <w:proofErr w:type="spellStart"/>
          <w:r w:rsidR="005D677E">
            <w:rPr>
              <w:rStyle w:val="st1Char"/>
            </w:rPr>
            <w:t>základaní</w:t>
          </w:r>
          <w:proofErr w:type="spellEnd"/>
          <w:r w:rsidR="005D677E">
            <w:rPr>
              <w:rStyle w:val="st1Char"/>
            </w:rPr>
            <w:t xml:space="preserve"> výbavou studenta politologie</w:t>
          </w:r>
          <w:r w:rsidR="00191757">
            <w:rPr>
              <w:rStyle w:val="st1Char"/>
            </w:rPr>
            <w:t>.</w:t>
          </w:r>
          <w:r w:rsidR="005D677E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14A71CD9BB0545B48348EC03721E4E3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41658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Viz otázky a připomínky výše v textu posudku.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3CB54DD82A3E44A7BB49DED5BA1E958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41658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hodnotím jako nevyhovující.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ADBB3ACA831B4216AAF07019396F7FDC"/>
          </w:placeholder>
          <w:date w:fullDate="2015-08-20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41658">
            <w:t>20.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91" w:rsidRDefault="00322491" w:rsidP="00D10D7C">
      <w:pPr>
        <w:spacing w:after="0" w:line="240" w:lineRule="auto"/>
      </w:pPr>
      <w:r>
        <w:separator/>
      </w:r>
    </w:p>
  </w:endnote>
  <w:endnote w:type="continuationSeparator" w:id="0">
    <w:p w:rsidR="00322491" w:rsidRDefault="0032249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91" w:rsidRDefault="00322491" w:rsidP="00D10D7C">
      <w:pPr>
        <w:spacing w:after="0" w:line="240" w:lineRule="auto"/>
      </w:pPr>
      <w:r>
        <w:separator/>
      </w:r>
    </w:p>
  </w:footnote>
  <w:footnote w:type="continuationSeparator" w:id="0">
    <w:p w:rsidR="00322491" w:rsidRDefault="0032249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503D"/>
    <w:rsid w:val="00026179"/>
    <w:rsid w:val="00041658"/>
    <w:rsid w:val="00056A57"/>
    <w:rsid w:val="00094AEA"/>
    <w:rsid w:val="001005EB"/>
    <w:rsid w:val="00115661"/>
    <w:rsid w:val="0012043E"/>
    <w:rsid w:val="00191757"/>
    <w:rsid w:val="00225D99"/>
    <w:rsid w:val="002821D2"/>
    <w:rsid w:val="002C61BC"/>
    <w:rsid w:val="002D150D"/>
    <w:rsid w:val="002F65DA"/>
    <w:rsid w:val="00322491"/>
    <w:rsid w:val="003647B9"/>
    <w:rsid w:val="003C559B"/>
    <w:rsid w:val="00435ED6"/>
    <w:rsid w:val="0051739B"/>
    <w:rsid w:val="005A2057"/>
    <w:rsid w:val="005D677E"/>
    <w:rsid w:val="00694816"/>
    <w:rsid w:val="006D7DF0"/>
    <w:rsid w:val="00777D65"/>
    <w:rsid w:val="00810D2F"/>
    <w:rsid w:val="0082214B"/>
    <w:rsid w:val="008824FA"/>
    <w:rsid w:val="008D3B0D"/>
    <w:rsid w:val="008F6415"/>
    <w:rsid w:val="009155EE"/>
    <w:rsid w:val="0098768E"/>
    <w:rsid w:val="00994DDF"/>
    <w:rsid w:val="009974DD"/>
    <w:rsid w:val="009C488A"/>
    <w:rsid w:val="009F0F50"/>
    <w:rsid w:val="009F58C1"/>
    <w:rsid w:val="00A50DEE"/>
    <w:rsid w:val="00AE503D"/>
    <w:rsid w:val="00B20288"/>
    <w:rsid w:val="00BA6188"/>
    <w:rsid w:val="00BE2CFD"/>
    <w:rsid w:val="00C301CB"/>
    <w:rsid w:val="00CC0891"/>
    <w:rsid w:val="00CD53F8"/>
    <w:rsid w:val="00D04C6A"/>
    <w:rsid w:val="00D10D7C"/>
    <w:rsid w:val="00D67752"/>
    <w:rsid w:val="00D72661"/>
    <w:rsid w:val="00DA6CEF"/>
    <w:rsid w:val="00DE3BC4"/>
    <w:rsid w:val="00DE5315"/>
    <w:rsid w:val="00E6619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14B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ocuments\Posudky-2015\L&#233;to-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4B5B57497B4071AEADC7DF325C8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4B9AE-7AF7-49C5-A3C6-1AFFE8BD3100}"/>
      </w:docPartPr>
      <w:docPartBody>
        <w:p w:rsidR="00DB1D51" w:rsidRDefault="00CD63F3">
          <w:pPr>
            <w:pStyle w:val="FB4B5B57497B4071AEADC7DF325C8DD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3B7F7FF164534D869DE57BAF5C418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8BF86-2121-4622-9F9A-F491647B9602}"/>
      </w:docPartPr>
      <w:docPartBody>
        <w:p w:rsidR="00DB1D51" w:rsidRDefault="00CD63F3">
          <w:pPr>
            <w:pStyle w:val="3B7F7FF164534D869DE57BAF5C41850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EA31370EACE144439AEEDBD4C22C1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C1288-326D-486E-91ED-EF60945E7047}"/>
      </w:docPartPr>
      <w:docPartBody>
        <w:p w:rsidR="00DB1D51" w:rsidRDefault="00CD63F3">
          <w:pPr>
            <w:pStyle w:val="EA31370EACE144439AEEDBD4C22C1613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F093AA0352E4D18BD74C7EC93054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68684-EFF0-46D6-8AD2-F45340F7207F}"/>
      </w:docPartPr>
      <w:docPartBody>
        <w:p w:rsidR="00DB1D51" w:rsidRDefault="00CD63F3">
          <w:pPr>
            <w:pStyle w:val="AF093AA0352E4D18BD74C7EC93054740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9CD54286119404AA1A3C6F41C00E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DBFC3-3FB2-44AA-9F4E-2F21C175B7B7}"/>
      </w:docPartPr>
      <w:docPartBody>
        <w:p w:rsidR="00DB1D51" w:rsidRDefault="00CD63F3">
          <w:pPr>
            <w:pStyle w:val="29CD54286119404AA1A3C6F41C00E075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14CABC5543C24203B7FB634CE6B4F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9CE61-8E79-4580-8615-85D54F908314}"/>
      </w:docPartPr>
      <w:docPartBody>
        <w:p w:rsidR="00DB1D51" w:rsidRDefault="00CD63F3">
          <w:pPr>
            <w:pStyle w:val="14CABC5543C24203B7FB634CE6B4F4B3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F0A24B561FF449D3AA8EBB17972E0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20B85-963E-4EB7-AB60-3AB94FDB6B23}"/>
      </w:docPartPr>
      <w:docPartBody>
        <w:p w:rsidR="00DB1D51" w:rsidRDefault="00CD63F3">
          <w:pPr>
            <w:pStyle w:val="F0A24B561FF449D3AA8EBB17972E091C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D0BE0F3E614895B3D3162D24789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4F1F6-0110-4845-9F54-F070A4D3283D}"/>
      </w:docPartPr>
      <w:docPartBody>
        <w:p w:rsidR="00DB1D51" w:rsidRDefault="00CD63F3">
          <w:pPr>
            <w:pStyle w:val="9BD0BE0F3E614895B3D3162D247894CB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2DEA7A7FCCDB40AD90CC4D8E71280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D8FAF-EAA2-4F0C-A045-5DBAF28FEA4B}"/>
      </w:docPartPr>
      <w:docPartBody>
        <w:p w:rsidR="00DB1D51" w:rsidRDefault="00CD63F3">
          <w:pPr>
            <w:pStyle w:val="2DEA7A7FCCDB40AD90CC4D8E71280306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14A71CD9BB0545B48348EC03721E4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7C4CE-9E81-4380-AF47-3D6464EF8B54}"/>
      </w:docPartPr>
      <w:docPartBody>
        <w:p w:rsidR="00DB1D51" w:rsidRDefault="00CD63F3">
          <w:pPr>
            <w:pStyle w:val="14A71CD9BB0545B48348EC03721E4E30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3CB54DD82A3E44A7BB49DED5BA1E9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A3DD7-16D2-4BD8-9BAC-AC23F87E5775}"/>
      </w:docPartPr>
      <w:docPartBody>
        <w:p w:rsidR="00DB1D51" w:rsidRDefault="00CD63F3">
          <w:pPr>
            <w:pStyle w:val="3CB54DD82A3E44A7BB49DED5BA1E9582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ADBB3ACA831B4216AAF07019396F7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5E6E9-E723-4C7A-82F4-80F1296B49AB}"/>
      </w:docPartPr>
      <w:docPartBody>
        <w:p w:rsidR="00DB1D51" w:rsidRDefault="00CD63F3">
          <w:pPr>
            <w:pStyle w:val="ADBB3ACA831B4216AAF07019396F7FDC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3F3"/>
    <w:rsid w:val="00CD63F3"/>
    <w:rsid w:val="00DB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D51"/>
    <w:rPr>
      <w:color w:val="808080"/>
    </w:rPr>
  </w:style>
  <w:style w:type="paragraph" w:customStyle="1" w:styleId="FB4B5B57497B4071AEADC7DF325C8DD6">
    <w:name w:val="FB4B5B57497B4071AEADC7DF325C8DD6"/>
    <w:rsid w:val="00DB1D51"/>
  </w:style>
  <w:style w:type="paragraph" w:customStyle="1" w:styleId="3B7F7FF164534D869DE57BAF5C418502">
    <w:name w:val="3B7F7FF164534D869DE57BAF5C418502"/>
    <w:rsid w:val="00DB1D51"/>
  </w:style>
  <w:style w:type="paragraph" w:customStyle="1" w:styleId="EA31370EACE144439AEEDBD4C22C1613">
    <w:name w:val="EA31370EACE144439AEEDBD4C22C1613"/>
    <w:rsid w:val="00DB1D51"/>
  </w:style>
  <w:style w:type="paragraph" w:customStyle="1" w:styleId="AF093AA0352E4D18BD74C7EC93054740">
    <w:name w:val="AF093AA0352E4D18BD74C7EC93054740"/>
    <w:rsid w:val="00DB1D51"/>
  </w:style>
  <w:style w:type="paragraph" w:customStyle="1" w:styleId="29CD54286119404AA1A3C6F41C00E075">
    <w:name w:val="29CD54286119404AA1A3C6F41C00E075"/>
    <w:rsid w:val="00DB1D51"/>
  </w:style>
  <w:style w:type="paragraph" w:customStyle="1" w:styleId="14CABC5543C24203B7FB634CE6B4F4B3">
    <w:name w:val="14CABC5543C24203B7FB634CE6B4F4B3"/>
    <w:rsid w:val="00DB1D51"/>
  </w:style>
  <w:style w:type="paragraph" w:customStyle="1" w:styleId="F0A24B561FF449D3AA8EBB17972E091C">
    <w:name w:val="F0A24B561FF449D3AA8EBB17972E091C"/>
    <w:rsid w:val="00DB1D51"/>
  </w:style>
  <w:style w:type="paragraph" w:customStyle="1" w:styleId="9BD0BE0F3E614895B3D3162D247894CB">
    <w:name w:val="9BD0BE0F3E614895B3D3162D247894CB"/>
    <w:rsid w:val="00DB1D51"/>
  </w:style>
  <w:style w:type="paragraph" w:customStyle="1" w:styleId="2DEA7A7FCCDB40AD90CC4D8E71280306">
    <w:name w:val="2DEA7A7FCCDB40AD90CC4D8E71280306"/>
    <w:rsid w:val="00DB1D51"/>
  </w:style>
  <w:style w:type="paragraph" w:customStyle="1" w:styleId="14A71CD9BB0545B48348EC03721E4E30">
    <w:name w:val="14A71CD9BB0545B48348EC03721E4E30"/>
    <w:rsid w:val="00DB1D51"/>
  </w:style>
  <w:style w:type="paragraph" w:customStyle="1" w:styleId="3CB54DD82A3E44A7BB49DED5BA1E9582">
    <w:name w:val="3CB54DD82A3E44A7BB49DED5BA1E9582"/>
    <w:rsid w:val="00DB1D51"/>
  </w:style>
  <w:style w:type="paragraph" w:customStyle="1" w:styleId="ADBB3ACA831B4216AAF07019396F7FDC">
    <w:name w:val="ADBB3ACA831B4216AAF07019396F7FDC"/>
    <w:rsid w:val="00DB1D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100</TotalTime>
  <Pages>3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Šanc</cp:lastModifiedBy>
  <cp:revision>3</cp:revision>
  <dcterms:created xsi:type="dcterms:W3CDTF">2015-08-20T19:47:00Z</dcterms:created>
  <dcterms:modified xsi:type="dcterms:W3CDTF">2015-08-26T11:12:00Z</dcterms:modified>
</cp:coreProperties>
</file>