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F917DD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>
        <w:t>: bakalářská</w:t>
      </w: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2B45FD">
        <w:rPr>
          <w:b/>
          <w:bCs/>
        </w:rPr>
        <w:t>:</w:t>
      </w:r>
      <w:r>
        <w:rPr>
          <w:b/>
          <w:bCs/>
        </w:rPr>
        <w:t xml:space="preserve"> </w:t>
      </w:r>
      <w:r>
        <w:t>oponenta</w:t>
      </w:r>
    </w:p>
    <w:p w:rsidR="003012B1" w:rsidRDefault="00F20108" w:rsidP="005D17A3">
      <w:pPr>
        <w:jc w:val="both"/>
      </w:pPr>
      <w:r>
        <w:rPr>
          <w:b/>
          <w:bCs/>
        </w:rPr>
        <w:t>Práci hodnotil:</w:t>
      </w:r>
      <w:r w:rsidR="002B45FD">
        <w:rPr>
          <w:b/>
          <w:bCs/>
        </w:rPr>
        <w:t xml:space="preserve"> </w:t>
      </w:r>
      <w:r w:rsidR="002B45FD">
        <w:t xml:space="preserve">PhDr. Jaromír </w:t>
      </w:r>
      <w:proofErr w:type="spellStart"/>
      <w:r w:rsidR="002B45FD">
        <w:t>Murgaš</w:t>
      </w:r>
      <w:proofErr w:type="spellEnd"/>
      <w:r w:rsidR="002B45FD">
        <w:t>, CSc.</w:t>
      </w:r>
    </w:p>
    <w:p w:rsidR="002B45FD" w:rsidRDefault="002B45FD" w:rsidP="005D17A3">
      <w:pPr>
        <w:jc w:val="both"/>
        <w:rPr>
          <w:b/>
          <w:bCs/>
        </w:rPr>
      </w:pPr>
    </w:p>
    <w:p w:rsidR="003012B1" w:rsidRPr="00A01EAB" w:rsidRDefault="003012B1" w:rsidP="005D17A3">
      <w:pPr>
        <w:jc w:val="both"/>
        <w:rPr>
          <w:b/>
        </w:rPr>
      </w:pPr>
      <w:r>
        <w:rPr>
          <w:b/>
          <w:bCs/>
        </w:rPr>
        <w:t xml:space="preserve">Práci </w:t>
      </w:r>
      <w:r w:rsidR="00F20108" w:rsidRPr="00A01EAB">
        <w:rPr>
          <w:b/>
          <w:bCs/>
        </w:rPr>
        <w:t>předložil</w:t>
      </w:r>
      <w:r w:rsidRPr="00A01EAB">
        <w:rPr>
          <w:b/>
        </w:rPr>
        <w:t>:</w:t>
      </w:r>
      <w:r w:rsidR="002B45FD" w:rsidRPr="00A01EAB">
        <w:rPr>
          <w:b/>
        </w:rPr>
        <w:t xml:space="preserve"> Jan Holub</w:t>
      </w:r>
      <w:r w:rsidRPr="00A01EAB">
        <w:rPr>
          <w:b/>
        </w:rPr>
        <w:t xml:space="preserve"> </w:t>
      </w:r>
    </w:p>
    <w:p w:rsidR="003012B1" w:rsidRPr="00A01EAB" w:rsidRDefault="003012B1" w:rsidP="005D17A3">
      <w:pPr>
        <w:pBdr>
          <w:bottom w:val="single" w:sz="6" w:space="1" w:color="auto"/>
        </w:pBdr>
        <w:jc w:val="both"/>
        <w:rPr>
          <w:b/>
        </w:rPr>
      </w:pPr>
      <w:r w:rsidRPr="00A01EAB">
        <w:rPr>
          <w:b/>
          <w:bCs/>
        </w:rPr>
        <w:t>Název práce</w:t>
      </w:r>
      <w:r w:rsidRPr="00A01EAB">
        <w:rPr>
          <w:b/>
        </w:rPr>
        <w:t xml:space="preserve">: </w:t>
      </w:r>
      <w:r w:rsidR="002B45FD" w:rsidRPr="00A01EAB">
        <w:rPr>
          <w:b/>
        </w:rPr>
        <w:t>Etika ve filosofické koncepci Benedikta Spinozy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2B45FD" w:rsidP="005D17A3">
      <w:pPr>
        <w:ind w:firstLine="284"/>
        <w:jc w:val="both"/>
      </w:pPr>
      <w:r>
        <w:t>Cílem práce, slovy autora, je „</w:t>
      </w:r>
      <w:r w:rsidRPr="002B45FD">
        <w:t>snaha o přiblížení etické koncepce holandského filosofa Benedikta Spinozy</w:t>
      </w:r>
      <w:r>
        <w:t>“,</w:t>
      </w:r>
      <w:r w:rsidRPr="002B45FD">
        <w:t xml:space="preserve"> </w:t>
      </w:r>
      <w:r>
        <w:t>„</w:t>
      </w:r>
      <w:r w:rsidRPr="002B45FD">
        <w:t>konkrétně pak zachycení a následné osvětlení jejího významu, jež je nejlépe vystižen Spinozovým</w:t>
      </w:r>
      <w:r>
        <w:t xml:space="preserve"> motivem moci rozumu nad afekty“. Tedy „objasnit povahu takové cesty“ „k lidskému štěstí a svobodě“ – „v čem je taková moc rozumu založena“. </w:t>
      </w:r>
    </w:p>
    <w:p w:rsidR="002B45FD" w:rsidRDefault="002B45FD" w:rsidP="005D17A3">
      <w:pPr>
        <w:ind w:firstLine="284"/>
        <w:jc w:val="both"/>
      </w:pPr>
      <w:r>
        <w:t xml:space="preserve">Už samotný výběr tématu a formulace cílů práce dává tušit vážně míněný filosofický počin. A skutečně, autor se v práci nejen </w:t>
      </w:r>
      <w:r w:rsidR="00A01EAB">
        <w:t xml:space="preserve">úspěšně </w:t>
      </w:r>
      <w:r>
        <w:t>zhostil svého cíle, ale vytvořil filosofickou</w:t>
      </w:r>
      <w:r w:rsidR="00740024">
        <w:t xml:space="preserve"> bakalářskou práci vskutku výbor</w:t>
      </w:r>
      <w:r>
        <w:t>né kvality.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E56991" w:rsidRDefault="002B45FD" w:rsidP="005D17A3">
      <w:pPr>
        <w:ind w:firstLine="284"/>
        <w:jc w:val="both"/>
      </w:pPr>
      <w:r>
        <w:t xml:space="preserve">Práce patří tematicky  a metodicky mezi nejtěžší práce, které jsem viděl studenty vypracované. Přitom se autorovi podařilo ji napsat s pozoruhodnou </w:t>
      </w:r>
      <w:r w:rsidR="007935F1">
        <w:t xml:space="preserve">kvalitou a vysokou </w:t>
      </w:r>
      <w:r>
        <w:t>k</w:t>
      </w:r>
      <w:r w:rsidR="007935F1">
        <w:t>ázní i</w:t>
      </w:r>
      <w:r>
        <w:t xml:space="preserve"> přesností</w:t>
      </w:r>
      <w:r w:rsidR="00740024">
        <w:t>, filosoficky velmi</w:t>
      </w:r>
      <w:r w:rsidR="007935F1">
        <w:t xml:space="preserve"> adekvátně</w:t>
      </w:r>
      <w:r>
        <w:t xml:space="preserve"> – a </w:t>
      </w:r>
      <w:r w:rsidR="00A01EAB">
        <w:t>zároveň</w:t>
      </w:r>
      <w:r>
        <w:t xml:space="preserve"> jakoby </w:t>
      </w:r>
      <w:r w:rsidR="00A01EAB">
        <w:t xml:space="preserve">s </w:t>
      </w:r>
      <w:r>
        <w:t>lehkostí a srozumitelností.</w:t>
      </w:r>
      <w:r w:rsidR="00A01EAB">
        <w:t xml:space="preserve"> To ovšem bývá ve skutečnosti výsledkem jen dlouhé a poctivé práce.</w:t>
      </w:r>
      <w:r>
        <w:t xml:space="preserve"> Přístup k tématu </w:t>
      </w:r>
      <w:r w:rsidR="00740024">
        <w:t xml:space="preserve">a jeho zpracování jsou </w:t>
      </w:r>
      <w:r w:rsidR="007935F1">
        <w:t>samostatné a tvořivé. Využití literatury, speciálně metodického podnětu holistického přístupu k chápání Spinozy, jakož i k řešení některých otázek, prozrazuje</w:t>
      </w:r>
      <w:r w:rsidR="00740024">
        <w:t xml:space="preserve"> určitý</w:t>
      </w:r>
      <w:r w:rsidR="007935F1">
        <w:t xml:space="preserve"> zralý přístup</w:t>
      </w:r>
      <w:r w:rsidR="0056469A">
        <w:t>, nadhled</w:t>
      </w:r>
      <w:r w:rsidR="007935F1">
        <w:t xml:space="preserve"> autora. Také s obsahem obtížné terminologie a obtížných myšlenek si autor poradil zcela výborně. Koncepce práce je dobře rozvržena i budována</w:t>
      </w:r>
      <w:r w:rsidR="00E01826">
        <w:t>. P</w:t>
      </w:r>
      <w:r w:rsidR="007935F1">
        <w:t>ráce má v poslední části i ideový vrchol, věnova</w:t>
      </w:r>
      <w:r w:rsidR="00740024">
        <w:t xml:space="preserve">ný Spinozově koncepci Amor Dei </w:t>
      </w:r>
      <w:proofErr w:type="spellStart"/>
      <w:r w:rsidR="00740024">
        <w:t>I</w:t>
      </w:r>
      <w:r w:rsidR="007935F1">
        <w:t>ntellectualis</w:t>
      </w:r>
      <w:proofErr w:type="spellEnd"/>
      <w:r w:rsidR="007935F1">
        <w:t xml:space="preserve"> – svorníku jeho </w:t>
      </w:r>
      <w:r w:rsidR="00A01EAB">
        <w:t>ontologie i etiky, svorníku Spinozova návodu na cestu</w:t>
      </w:r>
      <w:r w:rsidR="007935F1">
        <w:t xml:space="preserve"> k lidskému štěstí.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E01826" w:rsidRDefault="00E01826" w:rsidP="005D17A3">
      <w:pPr>
        <w:ind w:firstLine="284"/>
        <w:jc w:val="both"/>
      </w:pPr>
      <w:r>
        <w:t xml:space="preserve">Práce je i po </w:t>
      </w:r>
      <w:r w:rsidR="00740024">
        <w:t>formální stránce vynikající. Chvály</w:t>
      </w:r>
      <w:r>
        <w:t xml:space="preserve">hodná </w:t>
      </w:r>
      <w:r w:rsidR="0056469A">
        <w:t xml:space="preserve">je totiž </w:t>
      </w:r>
      <w:r w:rsidR="00740024">
        <w:t>především</w:t>
      </w:r>
      <w:r w:rsidR="00A01EAB">
        <w:t xml:space="preserve"> j</w:t>
      </w:r>
      <w:r>
        <w:t>azykově-myšlenková zralost textu, jeho přesnost (i filosofická) a přitom věcnost a přiměřenost, opravdová kázeň. Vůči tomu i vůči obsahu práce jsou občasné potíže s čárkami ve větách naprosto zanedbatelné.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E01826" w:rsidP="005D17A3">
      <w:pPr>
        <w:ind w:firstLine="284"/>
        <w:jc w:val="both"/>
      </w:pPr>
      <w:r>
        <w:t xml:space="preserve">Práce je </w:t>
      </w:r>
      <w:r w:rsidR="00A01EAB">
        <w:t xml:space="preserve">tedy </w:t>
      </w:r>
      <w:r>
        <w:t>skutečně výborná</w:t>
      </w:r>
      <w:r w:rsidR="00740024">
        <w:t>,</w:t>
      </w:r>
      <w:r>
        <w:t xml:space="preserve"> a</w:t>
      </w:r>
      <w:r w:rsidR="00740024">
        <w:t>ž</w:t>
      </w:r>
      <w:r>
        <w:t xml:space="preserve"> mimořádná; prakticky</w:t>
      </w:r>
      <w:r w:rsidR="00A01EAB">
        <w:t xml:space="preserve"> je</w:t>
      </w:r>
      <w:r w:rsidR="00740024">
        <w:t xml:space="preserve"> dílem již </w:t>
      </w:r>
      <w:r>
        <w:t>autora</w:t>
      </w:r>
      <w:r w:rsidR="0056469A">
        <w:t xml:space="preserve"> s určitým nadhledem</w:t>
      </w:r>
      <w:r>
        <w:t xml:space="preserve">, ne </w:t>
      </w:r>
      <w:r w:rsidR="00740024">
        <w:t xml:space="preserve">běžného </w:t>
      </w:r>
      <w:r>
        <w:t>studenta třetího ročníku. Autor výstižně a jasně zformuloval zásadní rysy Spinozova přístupu a jeho etiky. Přitom se v</w:t>
      </w:r>
      <w:r w:rsidR="00A01EAB">
        <w:t xml:space="preserve">e velmi obtížných </w:t>
      </w:r>
      <w:r>
        <w:t xml:space="preserve">předlohách nikde nezapletl. Práce prozrazuje vysoké autorovo nasazení při zpracování tématu. Provedení si zcela nepochybně zaslouží pochvalu a ocenění pro vynikající práci; a ta zase </w:t>
      </w:r>
      <w:r w:rsidR="00740024">
        <w:t xml:space="preserve">případně </w:t>
      </w:r>
      <w:r>
        <w:t>publikaci.</w:t>
      </w:r>
      <w:r w:rsidR="00740024">
        <w:t xml:space="preserve"> Otázkou je jen, zda (by) neměly být některé motivy rozpracovány podrobněji, případně s uvedením určité diskuse k nim; např. u teorie afektů podle Spinozy.</w:t>
      </w:r>
      <w:bookmarkStart w:id="0" w:name="_GoBack"/>
      <w:bookmarkEnd w:id="0"/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2F0E8C" w:rsidRDefault="002F0E8C" w:rsidP="005D17A3">
      <w:pPr>
        <w:ind w:firstLine="284"/>
        <w:jc w:val="both"/>
      </w:pPr>
      <w:r>
        <w:t>Vaše představení Spinozovy etiky se mi zdá  nejen přehledné, ale i velmi výstižné. Konzultoval jste je i mimo půdu FF ZČU?</w:t>
      </w:r>
    </w:p>
    <w:p w:rsidR="003012B1" w:rsidRDefault="00E01826" w:rsidP="005D17A3">
      <w:pPr>
        <w:ind w:firstLine="284"/>
        <w:jc w:val="both"/>
      </w:pPr>
      <w:r>
        <w:t xml:space="preserve">Vaše hypotéza o ovlivnění Spinozy židovskými autory </w:t>
      </w:r>
      <w:proofErr w:type="spellStart"/>
      <w:r w:rsidR="002F0E8C">
        <w:t>Avramem</w:t>
      </w:r>
      <w:proofErr w:type="spellEnd"/>
      <w:r w:rsidR="002F0E8C">
        <w:t xml:space="preserve"> </w:t>
      </w:r>
      <w:proofErr w:type="spellStart"/>
      <w:r w:rsidR="002F0E8C">
        <w:t>ibn</w:t>
      </w:r>
      <w:proofErr w:type="spellEnd"/>
      <w:r w:rsidR="002F0E8C">
        <w:t xml:space="preserve"> </w:t>
      </w:r>
      <w:proofErr w:type="spellStart"/>
      <w:r>
        <w:t>Ezrou</w:t>
      </w:r>
      <w:proofErr w:type="spellEnd"/>
      <w:r>
        <w:t xml:space="preserve"> a</w:t>
      </w:r>
      <w:r w:rsidR="002F0E8C">
        <w:t xml:space="preserve"> </w:t>
      </w:r>
      <w:proofErr w:type="spellStart"/>
      <w:r w:rsidR="002F0E8C">
        <w:t>Judou</w:t>
      </w:r>
      <w:proofErr w:type="spellEnd"/>
      <w:r>
        <w:t xml:space="preserve"> </w:t>
      </w:r>
      <w:proofErr w:type="spellStart"/>
      <w:r>
        <w:t>Abravanelem</w:t>
      </w:r>
      <w:proofErr w:type="spellEnd"/>
      <w:r w:rsidR="002F0E8C">
        <w:t xml:space="preserve"> se mi jeví být - podle Vašeho vylíčení Spinozovy koncepce - velmi pravděpodobnou. Máte v úmyslu ji sledovat v další práci?</w:t>
      </w:r>
    </w:p>
    <w:p w:rsidR="002F0E8C" w:rsidRDefault="002F0E8C" w:rsidP="005D17A3">
      <w:pPr>
        <w:ind w:firstLine="284"/>
        <w:jc w:val="both"/>
      </w:pPr>
      <w:r>
        <w:t>Čím si ostatně vysvětlujete ojedinělý a mimořádný Spinozův myslitelský výkon, který evidentně zprostředkoval určitou filosofickou syntézu i některým představitelům německého idealismu?</w:t>
      </w:r>
    </w:p>
    <w:p w:rsidR="002F0E8C" w:rsidRDefault="002F0E8C" w:rsidP="005D17A3">
      <w:pPr>
        <w:ind w:firstLine="284"/>
        <w:jc w:val="both"/>
      </w:pPr>
      <w:r>
        <w:t>Speciální pochvala Vám patří za nalezení a užití speciálních článků k problematice.</w:t>
      </w:r>
    </w:p>
    <w:p w:rsidR="002F0E8C" w:rsidRDefault="002F0E8C" w:rsidP="00F91643">
      <w:pPr>
        <w:ind w:left="284" w:hanging="284"/>
        <w:jc w:val="both"/>
        <w:rPr>
          <w:b/>
          <w:bCs/>
        </w:rPr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2F0E8C" w:rsidP="00F91643">
      <w:pPr>
        <w:ind w:firstLine="284"/>
        <w:jc w:val="both"/>
      </w:pPr>
      <w:r>
        <w:t xml:space="preserve">Výborně – s návrhem na ocenění děkanem za mimořádnou práci.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proofErr w:type="gramStart"/>
      <w:r w:rsidR="00A01EAB">
        <w:t>1.6.2016</w:t>
      </w:r>
      <w:proofErr w:type="gramEnd"/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B2738"/>
    <w:rsid w:val="00156571"/>
    <w:rsid w:val="00193CB3"/>
    <w:rsid w:val="002B45FD"/>
    <w:rsid w:val="002F0E8C"/>
    <w:rsid w:val="003012B1"/>
    <w:rsid w:val="00365F38"/>
    <w:rsid w:val="005053D5"/>
    <w:rsid w:val="00557D55"/>
    <w:rsid w:val="0056469A"/>
    <w:rsid w:val="005D17A3"/>
    <w:rsid w:val="00605C9A"/>
    <w:rsid w:val="00651773"/>
    <w:rsid w:val="006643FB"/>
    <w:rsid w:val="006A5210"/>
    <w:rsid w:val="00740024"/>
    <w:rsid w:val="007626D3"/>
    <w:rsid w:val="007935F1"/>
    <w:rsid w:val="008D1F7E"/>
    <w:rsid w:val="009241B9"/>
    <w:rsid w:val="00927E2D"/>
    <w:rsid w:val="00947A7A"/>
    <w:rsid w:val="00A01EAB"/>
    <w:rsid w:val="00AA3A24"/>
    <w:rsid w:val="00BF0495"/>
    <w:rsid w:val="00DF05E3"/>
    <w:rsid w:val="00E01608"/>
    <w:rsid w:val="00E01826"/>
    <w:rsid w:val="00E07316"/>
    <w:rsid w:val="00E5207E"/>
    <w:rsid w:val="00E56991"/>
    <w:rsid w:val="00F01199"/>
    <w:rsid w:val="00F12244"/>
    <w:rsid w:val="00F20108"/>
    <w:rsid w:val="00F91643"/>
    <w:rsid w:val="00F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2E212"/>
  <w14:defaultImageDpi w14:val="0"/>
  <w15:docId w15:val="{BCA9DC3A-A575-4AC4-A974-4370D18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Václav Křepel</cp:lastModifiedBy>
  <cp:revision>2</cp:revision>
  <cp:lastPrinted>2003-05-23T06:09:00Z</cp:lastPrinted>
  <dcterms:created xsi:type="dcterms:W3CDTF">2016-06-02T14:07:00Z</dcterms:created>
  <dcterms:modified xsi:type="dcterms:W3CDTF">2016-06-02T14:07:00Z</dcterms:modified>
</cp:coreProperties>
</file>