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 w14:paraId="387C88AD" w14:textId="77777777">
        <w:tc>
          <w:tcPr>
            <w:tcW w:w="4606" w:type="dxa"/>
          </w:tcPr>
          <w:p w14:paraId="3E491549" w14:textId="77777777"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1C25807" wp14:editId="47B7FA7B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C272DB" w14:textId="77777777"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14:paraId="02BCED2A" w14:textId="77777777"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14:paraId="24E3212D" w14:textId="77777777"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14:paraId="1C9430B6" w14:textId="77777777" w:rsidR="003012B1" w:rsidRDefault="003012B1" w:rsidP="005D17A3">
      <w:pPr>
        <w:jc w:val="both"/>
        <w:rPr>
          <w:b/>
          <w:bCs/>
          <w:sz w:val="24"/>
          <w:szCs w:val="24"/>
        </w:rPr>
      </w:pPr>
    </w:p>
    <w:p w14:paraId="7C1D841D" w14:textId="77777777"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Pr="004B11A9">
        <w:rPr>
          <w:strike/>
        </w:rPr>
        <w:t>diplomová</w:t>
      </w:r>
      <w:r>
        <w:t xml:space="preserve"> / bakalářská</w:t>
      </w:r>
    </w:p>
    <w:p w14:paraId="1362501D" w14:textId="77777777" w:rsidR="003012B1" w:rsidRDefault="003012B1" w:rsidP="005D17A3">
      <w:pPr>
        <w:jc w:val="both"/>
      </w:pPr>
    </w:p>
    <w:p w14:paraId="3DA81A83" w14:textId="77777777"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Pr="004B11A9">
        <w:rPr>
          <w:strike/>
        </w:rPr>
        <w:t>vedoucího</w:t>
      </w:r>
      <w:r>
        <w:t xml:space="preserve"> / oponenta</w:t>
      </w:r>
    </w:p>
    <w:p w14:paraId="750DF358" w14:textId="77777777" w:rsidR="003012B1" w:rsidRDefault="003012B1" w:rsidP="005D17A3">
      <w:pPr>
        <w:jc w:val="both"/>
      </w:pPr>
    </w:p>
    <w:p w14:paraId="333D7C6B" w14:textId="77777777" w:rsidR="003012B1" w:rsidRDefault="003012B1" w:rsidP="005D17A3">
      <w:pPr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</w:t>
      </w:r>
      <w:r w:rsidR="004B11A9">
        <w:t xml:space="preserve"> PhDr. Roman Kodet, Ph.D.</w:t>
      </w:r>
    </w:p>
    <w:p w14:paraId="58DADBAD" w14:textId="77777777" w:rsidR="003012B1" w:rsidRDefault="003012B1" w:rsidP="005D17A3">
      <w:pPr>
        <w:jc w:val="both"/>
        <w:rPr>
          <w:b/>
          <w:bCs/>
        </w:rPr>
      </w:pPr>
    </w:p>
    <w:p w14:paraId="5F2A6EA3" w14:textId="77777777"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4B11A9">
        <w:t>Alena Pražáková</w:t>
      </w:r>
    </w:p>
    <w:p w14:paraId="79E3478A" w14:textId="77777777" w:rsidR="003012B1" w:rsidRDefault="003012B1" w:rsidP="005D17A3">
      <w:pPr>
        <w:jc w:val="both"/>
      </w:pPr>
    </w:p>
    <w:p w14:paraId="1F3C81A8" w14:textId="77777777"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4B11A9">
        <w:t>Karel IV. – český král</w:t>
      </w:r>
    </w:p>
    <w:p w14:paraId="6F46BBB5" w14:textId="77777777" w:rsidR="003012B1" w:rsidRDefault="003012B1" w:rsidP="005D17A3">
      <w:pPr>
        <w:pBdr>
          <w:bottom w:val="single" w:sz="6" w:space="1" w:color="auto"/>
        </w:pBdr>
        <w:jc w:val="both"/>
      </w:pPr>
    </w:p>
    <w:p w14:paraId="079BF902" w14:textId="77777777" w:rsidR="003012B1" w:rsidRDefault="003012B1" w:rsidP="005D17A3">
      <w:pPr>
        <w:jc w:val="both"/>
      </w:pPr>
    </w:p>
    <w:p w14:paraId="05AC64B9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14:paraId="41A0BA04" w14:textId="77777777" w:rsidR="003012B1" w:rsidRDefault="003012B1" w:rsidP="005D17A3">
      <w:pPr>
        <w:ind w:firstLine="284"/>
        <w:jc w:val="both"/>
      </w:pPr>
    </w:p>
    <w:p w14:paraId="254E0FE2" w14:textId="49309BD8" w:rsidR="003012B1" w:rsidRDefault="00313093" w:rsidP="005D17A3">
      <w:pPr>
        <w:ind w:firstLine="284"/>
        <w:jc w:val="both"/>
      </w:pPr>
      <w:r>
        <w:t>Cílem práce, byť není v jejím úvodu jasně definován, bylo zpracování života jednoho z nejvýznamnějších českých panovníků Karla IV. Tento záměr byl navzdory skutečnosti, že se studentka soustřeďuje pře</w:t>
      </w:r>
      <w:r w:rsidR="001F62C5">
        <w:t>devším na první polovinu Karlova</w:t>
      </w:r>
      <w:r>
        <w:t xml:space="preserve"> života, naplněn. Práce je přehlednou rekapitulací císařova života, který se snaží zasadit do širšího kontextu evropských středověkých dějin, byť se její autorka nevyvarovala některých pochybení, jež její snahu devalvují.</w:t>
      </w:r>
    </w:p>
    <w:p w14:paraId="4CF21F27" w14:textId="77777777" w:rsidR="00313093" w:rsidRDefault="00313093" w:rsidP="005D17A3">
      <w:pPr>
        <w:ind w:firstLine="284"/>
        <w:jc w:val="both"/>
      </w:pPr>
    </w:p>
    <w:p w14:paraId="3EC41091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14:paraId="02BC5EC0" w14:textId="77777777" w:rsidR="003012B1" w:rsidRDefault="003012B1" w:rsidP="005D17A3">
      <w:pPr>
        <w:ind w:firstLine="284"/>
        <w:jc w:val="both"/>
      </w:pPr>
    </w:p>
    <w:p w14:paraId="09360236" w14:textId="2E71BEC1" w:rsidR="003012B1" w:rsidRDefault="001F62C5" w:rsidP="005D17A3">
      <w:pPr>
        <w:ind w:firstLine="284"/>
        <w:jc w:val="both"/>
      </w:pPr>
      <w:r>
        <w:t xml:space="preserve">Téma a zpracování </w:t>
      </w:r>
      <w:r w:rsidR="00313093">
        <w:t xml:space="preserve">práce nelze považovat za příliš náročné. K životu Karla IV. existuje obrovské množství publikací z nichž mohla autorka čerpat, z metodologického hlediska se pak mohla přidržet konvenčního chronologického vyprávění líčící jednotlivé kapitoly Karlova života. Pokud jde o strukturu, lze práci považovat za logicky členěnou, některým kapitolám je však věnován příliš velký prostor – autorka se v první celé polovině práce věnuje Karlovu mládí, jeho působení na českém královském trůně pak věnuje o poznání menší prostor (dlouhé kapitoly jsou totiž věnovány Karlovu nástupu na císařský trůn). Obsah práce tak ne zcela koresponduje s jejím názvem, jenž ve čtenáři evokuje představu, že se autorka bude více zaměřovat </w:t>
      </w:r>
      <w:r w:rsidR="001B1F76">
        <w:t>na Karlovu vládu v Čechách. Tuto skutečnost, proto považuji za poměrně závažné pochybení. Z hlediska struktury pak považuji za poměrně nešťastné tříštění textu do příliš velkého množství podkapitol, čímž stať ztrácí svou vnitřní integritu a působí roztříštěně. Z hlediska obsahu tak mohu práci hodnotit jako spíše průměrnou.</w:t>
      </w:r>
    </w:p>
    <w:p w14:paraId="53065F75" w14:textId="77777777" w:rsidR="001B1F76" w:rsidRDefault="001B1F76" w:rsidP="005D17A3">
      <w:pPr>
        <w:ind w:firstLine="284"/>
        <w:jc w:val="both"/>
      </w:pPr>
    </w:p>
    <w:p w14:paraId="77FF9713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14:paraId="23539C5B" w14:textId="77777777" w:rsidR="003012B1" w:rsidRDefault="003012B1" w:rsidP="005D17A3">
      <w:pPr>
        <w:ind w:firstLine="284"/>
        <w:jc w:val="both"/>
      </w:pPr>
    </w:p>
    <w:p w14:paraId="59A20AA0" w14:textId="2606CC28" w:rsidR="003012B1" w:rsidRDefault="001B1F76" w:rsidP="005D17A3">
      <w:pPr>
        <w:ind w:firstLine="284"/>
        <w:jc w:val="both"/>
      </w:pPr>
      <w:r>
        <w:t>Jazykový projev práce je na ucházející úrovni. Studentka se však nevyvarovala některých gramatických chyb a překlepů, za pochybení je pak nutné považovat také časté používání historického prézentu. Na druhé straně je jí však nutné pochválit za práci se zdroji, na něž hojně a adekvátně odkazuje (přes některé drobnější chyby – např. používání pomlček na místo spojovníků mezi čísly). Práce je přehledná a logicky vystavěná.</w:t>
      </w:r>
    </w:p>
    <w:p w14:paraId="5F7723BB" w14:textId="77777777" w:rsidR="003012B1" w:rsidRDefault="003012B1" w:rsidP="001B1F76">
      <w:pPr>
        <w:jc w:val="both"/>
      </w:pPr>
    </w:p>
    <w:p w14:paraId="78A2A84D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14:paraId="131F9D58" w14:textId="77777777" w:rsidR="003012B1" w:rsidRDefault="003012B1" w:rsidP="005D17A3">
      <w:pPr>
        <w:ind w:firstLine="284"/>
        <w:jc w:val="both"/>
      </w:pPr>
    </w:p>
    <w:p w14:paraId="4CB8F331" w14:textId="710AE552" w:rsidR="003012B1" w:rsidRDefault="001B1F76" w:rsidP="005D17A3">
      <w:pPr>
        <w:ind w:firstLine="284"/>
        <w:jc w:val="both"/>
      </w:pPr>
      <w:r>
        <w:t xml:space="preserve">Předložená bakalářská práce působí poměrně rozpačitým dojmem. Na jedné straně je potřeba vyzdvihnout autorčinu nepochybnou snahu o zrekapitulování života Karla IV. a její badatelské úsilí v tomto směru. Z druhého pohledu se však práce nevyvarovala některých hrubých chyb – především její struktura a zaměření neodpovídají zvolenému tématu. Také jazyková a stylistická stránka práce vykazují dosi kolísavou úroveň. Navzdory tomu se </w:t>
      </w:r>
      <w:r>
        <w:lastRenderedPageBreak/>
        <w:t>však jedná o solidní dílo tohoto stupně vysokoškolského studia a může být proto připuštěno k obhajobě s nadějí na solidní výsledek.</w:t>
      </w:r>
    </w:p>
    <w:p w14:paraId="6E566C59" w14:textId="77777777" w:rsidR="003012B1" w:rsidRDefault="003012B1" w:rsidP="005D17A3">
      <w:pPr>
        <w:ind w:firstLine="284"/>
        <w:jc w:val="both"/>
      </w:pPr>
    </w:p>
    <w:p w14:paraId="04879277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14:paraId="600A83B8" w14:textId="77777777" w:rsidR="003012B1" w:rsidRDefault="003012B1" w:rsidP="005D17A3">
      <w:pPr>
        <w:ind w:firstLine="284"/>
        <w:jc w:val="both"/>
      </w:pPr>
    </w:p>
    <w:p w14:paraId="0E6C154B" w14:textId="3D8A10A4" w:rsidR="003012B1" w:rsidRDefault="001B1F76" w:rsidP="005D17A3">
      <w:pPr>
        <w:ind w:firstLine="284"/>
        <w:jc w:val="both"/>
      </w:pPr>
      <w:r>
        <w:t>Zhodnoťte Karlovu vládu v Čechách z pohledu jeho následovníků.</w:t>
      </w:r>
    </w:p>
    <w:p w14:paraId="1999D4EC" w14:textId="77777777" w:rsidR="001B1F76" w:rsidRDefault="001B1F76" w:rsidP="005D17A3">
      <w:pPr>
        <w:ind w:firstLine="284"/>
        <w:jc w:val="both"/>
      </w:pPr>
    </w:p>
    <w:p w14:paraId="137A9F23" w14:textId="50CFCF39" w:rsidR="003012B1" w:rsidRDefault="001B1F76" w:rsidP="005D17A3">
      <w:pPr>
        <w:ind w:firstLine="284"/>
        <w:jc w:val="both"/>
      </w:pPr>
      <w:r>
        <w:t>Jak hodnotíte dynastickou politiku Lucemburků ve 14. století?</w:t>
      </w:r>
    </w:p>
    <w:p w14:paraId="6237AE12" w14:textId="77777777" w:rsidR="003012B1" w:rsidRDefault="003012B1" w:rsidP="009241B9">
      <w:pPr>
        <w:tabs>
          <w:tab w:val="left" w:pos="676"/>
        </w:tabs>
        <w:ind w:firstLine="284"/>
        <w:jc w:val="both"/>
      </w:pPr>
    </w:p>
    <w:p w14:paraId="0D1DD6C3" w14:textId="77777777" w:rsidR="003012B1" w:rsidRDefault="003012B1" w:rsidP="00F91643">
      <w:pPr>
        <w:ind w:firstLine="284"/>
        <w:jc w:val="both"/>
      </w:pPr>
    </w:p>
    <w:p w14:paraId="4CC4B1BC" w14:textId="02285C68"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  <w:r w:rsidR="001B1F76">
        <w:rPr>
          <w:b/>
          <w:bCs/>
        </w:rPr>
        <w:t>DOBŘE</w:t>
      </w:r>
    </w:p>
    <w:p w14:paraId="30E34A4C" w14:textId="77777777" w:rsidR="003012B1" w:rsidRDefault="003012B1" w:rsidP="00F91643">
      <w:pPr>
        <w:ind w:firstLine="284"/>
        <w:jc w:val="both"/>
      </w:pPr>
    </w:p>
    <w:p w14:paraId="1AA606A6" w14:textId="77777777" w:rsidR="003012B1" w:rsidRDefault="003012B1" w:rsidP="00F91643">
      <w:pPr>
        <w:ind w:firstLine="284"/>
        <w:jc w:val="both"/>
      </w:pPr>
    </w:p>
    <w:p w14:paraId="6E59DB41" w14:textId="77777777" w:rsidR="003012B1" w:rsidRDefault="003012B1" w:rsidP="00F91643">
      <w:pPr>
        <w:ind w:firstLine="284"/>
        <w:jc w:val="both"/>
      </w:pPr>
    </w:p>
    <w:p w14:paraId="083D3B5C" w14:textId="77777777" w:rsidR="003012B1" w:rsidRDefault="003012B1" w:rsidP="00F91643">
      <w:pPr>
        <w:ind w:firstLine="284"/>
      </w:pPr>
    </w:p>
    <w:p w14:paraId="301AFDE2" w14:textId="6B03A1B5" w:rsidR="003012B1" w:rsidRDefault="003012B1">
      <w:r>
        <w:t xml:space="preserve">Datum: </w:t>
      </w:r>
      <w:r w:rsidR="000004AB">
        <w:tab/>
      </w:r>
      <w:r w:rsidR="00BB0B14">
        <w:t>3. června 2016</w:t>
      </w:r>
      <w:r w:rsidR="00BB0B14"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14:paraId="168A8931" w14:textId="77777777" w:rsidR="003012B1" w:rsidRDefault="003012B1"/>
    <w:p w14:paraId="5BBDD838" w14:textId="77777777" w:rsidR="003012B1" w:rsidRDefault="003012B1"/>
    <w:p w14:paraId="1D1CB7C2" w14:textId="77777777"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10"/>
    <w:rsid w:val="000004AB"/>
    <w:rsid w:val="0002675F"/>
    <w:rsid w:val="000B2738"/>
    <w:rsid w:val="00156571"/>
    <w:rsid w:val="001B1F76"/>
    <w:rsid w:val="001F62C5"/>
    <w:rsid w:val="003012B1"/>
    <w:rsid w:val="00313093"/>
    <w:rsid w:val="00365F38"/>
    <w:rsid w:val="004B11A9"/>
    <w:rsid w:val="004D0173"/>
    <w:rsid w:val="005053D5"/>
    <w:rsid w:val="00557D55"/>
    <w:rsid w:val="005D17A3"/>
    <w:rsid w:val="00651773"/>
    <w:rsid w:val="006643FB"/>
    <w:rsid w:val="006A5210"/>
    <w:rsid w:val="007626D3"/>
    <w:rsid w:val="008D1F7E"/>
    <w:rsid w:val="009241B9"/>
    <w:rsid w:val="00927E2D"/>
    <w:rsid w:val="00947A7A"/>
    <w:rsid w:val="00AA3A24"/>
    <w:rsid w:val="00B6534C"/>
    <w:rsid w:val="00BB0B14"/>
    <w:rsid w:val="00BF0495"/>
    <w:rsid w:val="00DF05E3"/>
    <w:rsid w:val="00E01608"/>
    <w:rsid w:val="00E07316"/>
    <w:rsid w:val="00E5207E"/>
    <w:rsid w:val="00E56991"/>
    <w:rsid w:val="00F01199"/>
    <w:rsid w:val="00F12244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D737B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Á P A D O Č E S K Á    U N I V E R Z I T A    V  P L Z N I</vt:lpstr>
      <vt:lpstr>Z Á P A D O Č E S K Á    U N I V E R Z I T A    V  P L Z N I</vt:lpstr>
    </vt:vector>
  </TitlesOfParts>
  <Company>Západočeská univerzita v Plzni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EK</cp:lastModifiedBy>
  <cp:revision>2</cp:revision>
  <cp:lastPrinted>2003-05-23T06:09:00Z</cp:lastPrinted>
  <dcterms:created xsi:type="dcterms:W3CDTF">2016-06-06T15:41:00Z</dcterms:created>
  <dcterms:modified xsi:type="dcterms:W3CDTF">2016-06-06T15:41:00Z</dcterms:modified>
</cp:coreProperties>
</file>