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2ABD41C3987418581D4370EC44D2E59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B918704288B4242A58869BBCAA1CB0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C3C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8D22F91F7AB4D45A2014908B3F15047"/>
          </w:placeholder>
        </w:sdtPr>
        <w:sdtEndPr>
          <w:rPr>
            <w:rStyle w:val="Standardnpsmoodstavce"/>
            <w:b w:val="0"/>
          </w:rPr>
        </w:sdtEndPr>
        <w:sdtContent>
          <w:r w:rsidR="00C96462">
            <w:rPr>
              <w:rStyle w:val="Styl1Char"/>
            </w:rPr>
            <w:t>J</w:t>
          </w:r>
          <w:r w:rsidR="008C3C69">
            <w:rPr>
              <w:rStyle w:val="Styl1Char"/>
            </w:rPr>
            <w:t>ohana Hájková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AFA68FE3D9B44B99279C9C79812955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C3C69">
            <w:rPr>
              <w:rStyle w:val="Styl7Char"/>
            </w:rPr>
            <w:t>Analýza mise NATO v Iráku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4DCC2D153EB4317AE38B4177DBAA28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96462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78411D64CE4A8982D8FA4D680D46AD"/>
        </w:placeholder>
      </w:sdtPr>
      <w:sdtEndPr>
        <w:rPr>
          <w:rStyle w:val="StA"/>
          <w:szCs w:val="22"/>
        </w:rPr>
      </w:sdtEndPr>
      <w:sdtContent>
        <w:p w:rsidR="002821D2" w:rsidRPr="00165EE5" w:rsidRDefault="002A7FA7" w:rsidP="00165EE5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Cíl</w:t>
          </w:r>
          <w:r w:rsidR="00E64891">
            <w:rPr>
              <w:rStyle w:val="st1Char"/>
            </w:rPr>
            <w:t>e</w:t>
          </w:r>
          <w:r w:rsidR="00165EE5">
            <w:rPr>
              <w:rStyle w:val="st1Char"/>
            </w:rPr>
            <w:t xml:space="preserve"> jsou stanoveny velmi ambiciózně</w:t>
          </w:r>
          <w:r w:rsidR="004374AD">
            <w:rPr>
              <w:rStyle w:val="st1Char"/>
            </w:rPr>
            <w:t>, až přím</w:t>
          </w:r>
          <w:r w:rsidR="00680B71">
            <w:rPr>
              <w:rStyle w:val="st1Char"/>
            </w:rPr>
            <w:t>o</w:t>
          </w:r>
          <w:r w:rsidR="004374AD">
            <w:rPr>
              <w:rStyle w:val="st1Char"/>
            </w:rPr>
            <w:t xml:space="preserve"> </w:t>
          </w:r>
          <w:r w:rsidR="00165EE5">
            <w:rPr>
              <w:rStyle w:val="st1Char"/>
            </w:rPr>
            <w:t xml:space="preserve">„květnatě“. Autorka hodlá „zjistit, zda mise Severoatlantické organizace jako celek proběhla úspěšně a napomohla tak nastolit v Iráku stabilní základy pro budoucí rozvoj schopných státních složek reprezentujících vyspělý demokratický stát způsobilý starat se o svoje obyvatelstvo a území.“ (s. 9).  Bohužel nikde v textu není blíže uvedeno, jaká </w:t>
          </w:r>
          <w:proofErr w:type="spellStart"/>
          <w:r w:rsidR="00165EE5">
            <w:rPr>
              <w:rStyle w:val="st1Char"/>
            </w:rPr>
            <w:t>konkrtétní</w:t>
          </w:r>
          <w:proofErr w:type="spellEnd"/>
          <w:r w:rsidR="00165EE5">
            <w:rPr>
              <w:rStyle w:val="st1Char"/>
            </w:rPr>
            <w:t xml:space="preserve"> kritéria budou hodnocena. Hodnocení cíle práce je tak dosti složité a o míře jeho naplnění můžeme hovořit jen s výhradami.  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E3AE6A510534280A64BFAA1E12360EA"/>
        </w:placeholder>
      </w:sdtPr>
      <w:sdtEndPr>
        <w:rPr>
          <w:rStyle w:val="Standardnpsmoodstavce"/>
          <w:sz w:val="22"/>
          <w:szCs w:val="22"/>
        </w:rPr>
      </w:sdtEndPr>
      <w:sdtContent>
        <w:p w:rsidR="00D47C22" w:rsidRDefault="00680B71" w:rsidP="00D47C2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Předkládaná práce se skládá ze dvou hlavních částí. V té první se ve stručnosti </w:t>
          </w:r>
          <w:r w:rsidR="00D47C22">
            <w:rPr>
              <w:rStyle w:val="st1Char"/>
            </w:rPr>
            <w:t>zabývá</w:t>
          </w:r>
          <w:r>
            <w:rPr>
              <w:rStyle w:val="st1Char"/>
            </w:rPr>
            <w:t xml:space="preserve"> konfliktem uvnitř NATO</w:t>
          </w:r>
          <w:r w:rsidR="00D47C22">
            <w:rPr>
              <w:rStyle w:val="st1Char"/>
            </w:rPr>
            <w:t xml:space="preserve"> kolem roku 2003, </w:t>
          </w:r>
          <w:r w:rsidR="00D47C22">
            <w:rPr>
              <w:rStyle w:val="st1Char"/>
            </w:rPr>
            <w:lastRenderedPageBreak/>
            <w:t xml:space="preserve">který mezi členskými státy vyvolala snaha USA svrhnout režim Saddáma Husajna. V druhá část pak rekapituluje výcvikovou misi NATO v Iráku, její strukturu a hlavní činnost. </w:t>
          </w:r>
        </w:p>
        <w:p w:rsidR="002821D2" w:rsidRPr="009073BF" w:rsidRDefault="00D47C22" w:rsidP="00BD3C1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Práce je </w:t>
          </w:r>
          <w:r w:rsidR="009073BF">
            <w:rPr>
              <w:rStyle w:val="st1Char"/>
            </w:rPr>
            <w:t xml:space="preserve">– až na drobné výjimky - </w:t>
          </w:r>
          <w:r>
            <w:rPr>
              <w:rStyle w:val="st1Char"/>
            </w:rPr>
            <w:t xml:space="preserve">ryze </w:t>
          </w:r>
          <w:proofErr w:type="spellStart"/>
          <w:r>
            <w:rPr>
              <w:rStyle w:val="st1Char"/>
            </w:rPr>
            <w:t>deskribtivní</w:t>
          </w:r>
          <w:proofErr w:type="spellEnd"/>
          <w:r>
            <w:rPr>
              <w:rStyle w:val="st1Char"/>
            </w:rPr>
            <w:t xml:space="preserve"> a nenáročné povahy. Autorka </w:t>
          </w:r>
          <w:r w:rsidR="009073BF">
            <w:rPr>
              <w:rStyle w:val="st1Char"/>
            </w:rPr>
            <w:t>poněkud</w:t>
          </w:r>
          <w:r>
            <w:rPr>
              <w:rStyle w:val="st1Char"/>
            </w:rPr>
            <w:t xml:space="preserve"> rezignovala na deklarovaný </w:t>
          </w:r>
          <w:r w:rsidR="009073BF">
            <w:rPr>
              <w:rStyle w:val="st1Char"/>
            </w:rPr>
            <w:t>cíl, který vyplývá z </w:t>
          </w:r>
          <w:r>
            <w:rPr>
              <w:rStyle w:val="st1Char"/>
            </w:rPr>
            <w:t>názv</w:t>
          </w:r>
          <w:r w:rsidR="009073BF">
            <w:rPr>
              <w:rStyle w:val="st1Char"/>
            </w:rPr>
            <w:t xml:space="preserve">u </w:t>
          </w:r>
          <w:r>
            <w:rPr>
              <w:rStyle w:val="st1Char"/>
            </w:rPr>
            <w:t xml:space="preserve">této práce. </w:t>
          </w:r>
          <w:r w:rsidR="009073BF">
            <w:rPr>
              <w:rStyle w:val="st1Char"/>
            </w:rPr>
            <w:t>Ačkoli se č</w:t>
          </w:r>
          <w:r>
            <w:rPr>
              <w:rStyle w:val="st1Char"/>
            </w:rPr>
            <w:t xml:space="preserve">tenář </w:t>
          </w:r>
          <w:r w:rsidR="00BD3C1D">
            <w:rPr>
              <w:rStyle w:val="st1Char"/>
            </w:rPr>
            <w:t xml:space="preserve">v závěru </w:t>
          </w:r>
          <w:r>
            <w:rPr>
              <w:rStyle w:val="st1Char"/>
            </w:rPr>
            <w:t xml:space="preserve">dozvídá, že mise NATO </w:t>
          </w:r>
          <w:r w:rsidR="009073BF">
            <w:rPr>
              <w:rStyle w:val="st1Char"/>
            </w:rPr>
            <w:t xml:space="preserve">byla </w:t>
          </w:r>
          <w:r>
            <w:rPr>
              <w:rStyle w:val="st1Char"/>
            </w:rPr>
            <w:t xml:space="preserve">„ve svém jádru úspěšná“ (s. 42), </w:t>
          </w:r>
          <w:r w:rsidR="00BD3C1D">
            <w:rPr>
              <w:rStyle w:val="st1Char"/>
            </w:rPr>
            <w:t xml:space="preserve">toto </w:t>
          </w:r>
          <w:r>
            <w:rPr>
              <w:rStyle w:val="st1Char"/>
            </w:rPr>
            <w:t xml:space="preserve">tvrzení </w:t>
          </w:r>
          <w:r w:rsidR="00BD3C1D">
            <w:rPr>
              <w:rStyle w:val="st1Char"/>
            </w:rPr>
            <w:t xml:space="preserve">není doloženo ničím, anebo jen tvrzením těch, kteří byli za misi odpovědní, tj. představitelů NATO. </w:t>
          </w:r>
          <w:r>
            <w:rPr>
              <w:rStyle w:val="st1Char"/>
            </w:rPr>
            <w:t xml:space="preserve">O pár řádků níže </w:t>
          </w:r>
          <w:r w:rsidR="009073BF">
            <w:rPr>
              <w:rStyle w:val="st1Char"/>
            </w:rPr>
            <w:t xml:space="preserve">je </w:t>
          </w:r>
          <w:proofErr w:type="spellStart"/>
          <w:r w:rsidR="009073BF">
            <w:rPr>
              <w:rStyle w:val="st1Char"/>
            </w:rPr>
            <w:t>konstatotávno</w:t>
          </w:r>
          <w:proofErr w:type="spellEnd"/>
          <w:r w:rsidR="009073BF">
            <w:rPr>
              <w:rStyle w:val="st1Char"/>
            </w:rPr>
            <w:t xml:space="preserve">, že Irák se dnes nachází v rozkladu a že </w:t>
          </w:r>
          <w:r>
            <w:rPr>
              <w:rStyle w:val="st1Char"/>
            </w:rPr>
            <w:t>jak</w:t>
          </w:r>
          <w:r w:rsidR="009073BF">
            <w:rPr>
              <w:rStyle w:val="st1Char"/>
            </w:rPr>
            <w:t>ékoli pokusy o rekonstrukci byly od počátku odsouzeny k</w:t>
          </w:r>
          <w:r w:rsidR="00BD3C1D">
            <w:rPr>
              <w:rStyle w:val="st1Char"/>
            </w:rPr>
            <w:t> </w:t>
          </w:r>
          <w:r w:rsidR="009073BF">
            <w:rPr>
              <w:rStyle w:val="st1Char"/>
            </w:rPr>
            <w:t>neúspěchu</w:t>
          </w:r>
          <w:r w:rsidR="00BD3C1D">
            <w:rPr>
              <w:rStyle w:val="st1Char"/>
            </w:rPr>
            <w:t xml:space="preserve"> (s. 42)</w:t>
          </w:r>
          <w:r w:rsidR="009073BF">
            <w:rPr>
              <w:rStyle w:val="st1Char"/>
            </w:rPr>
            <w:t xml:space="preserve">. </w:t>
          </w:r>
          <w:r w:rsidR="00BD3C1D">
            <w:rPr>
              <w:rStyle w:val="st1Char"/>
            </w:rPr>
            <w:t>A s tímto rozporuplným konstatováním je práce zakončena.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796DEC0B0F341869E746059DB3F2074"/>
        </w:placeholder>
      </w:sdtPr>
      <w:sdtEndPr>
        <w:rPr>
          <w:rStyle w:val="Standardnpsmoodstavce"/>
          <w:sz w:val="20"/>
          <w:szCs w:val="20"/>
        </w:rPr>
      </w:sdtEndPr>
      <w:sdtContent>
        <w:p w:rsidR="00165EE5" w:rsidRDefault="00165E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</w:t>
          </w:r>
          <w:proofErr w:type="spellStart"/>
          <w:r>
            <w:rPr>
              <w:rStyle w:val="st1Char"/>
            </w:rPr>
            <w:t>úrava</w:t>
          </w:r>
          <w:proofErr w:type="spellEnd"/>
          <w:r>
            <w:rPr>
              <w:rStyle w:val="st1Char"/>
            </w:rPr>
            <w:t xml:space="preserve"> textu vyjadřuje </w:t>
          </w:r>
          <w:r w:rsidR="00FA1DC3">
            <w:rPr>
              <w:rStyle w:val="st1Char"/>
            </w:rPr>
            <w:t xml:space="preserve">závažné </w:t>
          </w:r>
          <w:r>
            <w:rPr>
              <w:rStyle w:val="st1Char"/>
            </w:rPr>
            <w:t>nedostatky. Za hlavní slabinu celé této práce považuji nedostatečnou práci s literaturou. Autorka sice přečetla několik pramenů, nicméně jinak se spolehla na celkově velmi omezenou zdrojovou základnu</w:t>
          </w:r>
          <w:r w:rsidR="00BA6A2D">
            <w:rPr>
              <w:rStyle w:val="st1Char"/>
            </w:rPr>
            <w:t>, která s</w:t>
          </w:r>
          <w:r w:rsidR="004374AD">
            <w:rPr>
              <w:rStyle w:val="st1Char"/>
            </w:rPr>
            <w:t>e tématem práce zabýv</w:t>
          </w:r>
          <w:r w:rsidR="00BD3C1D">
            <w:rPr>
              <w:rStyle w:val="st1Char"/>
            </w:rPr>
            <w:t>á</w:t>
          </w:r>
          <w:r w:rsidR="004374AD">
            <w:rPr>
              <w:rStyle w:val="st1Char"/>
            </w:rPr>
            <w:t xml:space="preserve"> </w:t>
          </w:r>
          <w:r w:rsidR="00BA6A2D">
            <w:rPr>
              <w:rStyle w:val="st1Char"/>
            </w:rPr>
            <w:t xml:space="preserve">jen </w:t>
          </w:r>
          <w:r w:rsidR="004374AD">
            <w:rPr>
              <w:rStyle w:val="st1Char"/>
            </w:rPr>
            <w:t>sekundárně</w:t>
          </w:r>
          <w:r w:rsidR="00BA6A2D">
            <w:rPr>
              <w:rStyle w:val="st1Char"/>
            </w:rPr>
            <w:t xml:space="preserve">. Z takto omezeným množstvím </w:t>
          </w:r>
          <w:r w:rsidR="00680B71">
            <w:rPr>
              <w:rStyle w:val="st1Char"/>
            </w:rPr>
            <w:t xml:space="preserve">literatury </w:t>
          </w:r>
          <w:r w:rsidR="00BA6A2D">
            <w:rPr>
              <w:rStyle w:val="st1Char"/>
            </w:rPr>
            <w:t xml:space="preserve">by bylo složité napsat kvalitní práci </w:t>
          </w:r>
          <w:r w:rsidR="00BD3C1D">
            <w:rPr>
              <w:rStyle w:val="st1Char"/>
            </w:rPr>
            <w:t>i pro zkušeného pisatele.</w:t>
          </w:r>
          <w:r>
            <w:rPr>
              <w:rStyle w:val="st1Char"/>
            </w:rPr>
            <w:t xml:space="preserve"> </w:t>
          </w:r>
          <w:r w:rsidR="00BD3C1D">
            <w:rPr>
              <w:rStyle w:val="st1Char"/>
            </w:rPr>
            <w:t xml:space="preserve">Není proto divu, že byla nucena se soustředit na pouhou </w:t>
          </w:r>
          <w:proofErr w:type="spellStart"/>
          <w:r w:rsidR="00BD3C1D">
            <w:rPr>
              <w:rStyle w:val="st1Char"/>
            </w:rPr>
            <w:t>deskribci</w:t>
          </w:r>
          <w:proofErr w:type="spellEnd"/>
          <w:r w:rsidR="00BD3C1D">
            <w:rPr>
              <w:rStyle w:val="st1Char"/>
            </w:rPr>
            <w:t>.</w:t>
          </w:r>
        </w:p>
        <w:p w:rsidR="00BD3C1D" w:rsidRDefault="00BA6A2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 xml:space="preserve">Kritické připomínky se týkají také </w:t>
          </w:r>
          <w:r w:rsidR="00A35170">
            <w:rPr>
              <w:rStyle w:val="st1Char"/>
            </w:rPr>
            <w:t>jazykové</w:t>
          </w:r>
          <w:r>
            <w:rPr>
              <w:rStyle w:val="st1Char"/>
            </w:rPr>
            <w:t xml:space="preserve">ho </w:t>
          </w:r>
          <w:r w:rsidR="00A35170">
            <w:rPr>
              <w:rStyle w:val="st1Char"/>
            </w:rPr>
            <w:t>projevu</w:t>
          </w:r>
          <w:r w:rsidR="00680B71">
            <w:rPr>
              <w:rStyle w:val="st1Char"/>
            </w:rPr>
            <w:t>. Počet gramatických chyb (např. s. 15, 16, 19</w:t>
          </w:r>
          <w:r w:rsidR="009073BF">
            <w:rPr>
              <w:rStyle w:val="st1Char"/>
            </w:rPr>
            <w:t>, 23, 24, 31</w:t>
          </w:r>
          <w:r w:rsidR="00680B71">
            <w:rPr>
              <w:rStyle w:val="st1Char"/>
            </w:rPr>
            <w:t xml:space="preserve">) je </w:t>
          </w:r>
          <w:r w:rsidR="009073BF">
            <w:rPr>
              <w:rStyle w:val="st1Char"/>
            </w:rPr>
            <w:t xml:space="preserve">na hraně přijatelnosti a </w:t>
          </w:r>
          <w:r w:rsidR="00680B71">
            <w:rPr>
              <w:rStyle w:val="st1Char"/>
            </w:rPr>
            <w:t xml:space="preserve">stylistické zpracování je </w:t>
          </w:r>
          <w:r w:rsidR="009073BF">
            <w:rPr>
              <w:rStyle w:val="st1Char"/>
            </w:rPr>
            <w:t xml:space="preserve">také </w:t>
          </w:r>
          <w:r w:rsidR="00680B71">
            <w:rPr>
              <w:rStyle w:val="st1Char"/>
            </w:rPr>
            <w:t xml:space="preserve">velmi slabé. V textu </w:t>
          </w:r>
          <w:r w:rsidR="00BD3C1D">
            <w:rPr>
              <w:rStyle w:val="st1Char"/>
            </w:rPr>
            <w:t xml:space="preserve">se stále opakují stejné informace, které čtenář četl již několikrát (viz tvrzení o začátku mise NTM-1), objevuje se zde také plno </w:t>
          </w:r>
          <w:r w:rsidR="009073BF">
            <w:rPr>
              <w:rStyle w:val="st1Char"/>
            </w:rPr>
            <w:t>neodborných formulací (např. s. 14: „situace nebyla nijak příliš valná“</w:t>
          </w:r>
          <w:r w:rsidR="00BD3C1D">
            <w:rPr>
              <w:rStyle w:val="st1Char"/>
            </w:rPr>
            <w:t xml:space="preserve">). </w:t>
          </w:r>
        </w:p>
        <w:p w:rsidR="00DE3BC4" w:rsidRPr="00BD3C1D" w:rsidRDefault="009073BF" w:rsidP="00BD3C1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 </w:t>
          </w:r>
          <w:r w:rsidR="00F95804">
            <w:rPr>
              <w:rStyle w:val="st1Char"/>
            </w:rPr>
            <w:t xml:space="preserve"> </w:t>
          </w:r>
          <w:r w:rsidR="00A35170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6C8E44EC4AA4B3D848E93B7E9080091"/>
        </w:placeholder>
      </w:sdtPr>
      <w:sdtEndPr>
        <w:rPr>
          <w:rStyle w:val="Standardnpsmoodstavce"/>
          <w:sz w:val="20"/>
          <w:szCs w:val="20"/>
        </w:rPr>
      </w:sdtEndPr>
      <w:sdtContent>
        <w:p w:rsidR="00E64891" w:rsidRDefault="00BD3C1D" w:rsidP="00FA1DC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Předkládaná práce </w:t>
          </w:r>
          <w:r w:rsidR="00FA1DC3">
            <w:rPr>
              <w:rStyle w:val="st1Char"/>
            </w:rPr>
            <w:t xml:space="preserve">plní svůj cíl jen v omezené míře. Autorka se příliš soustředila na popis a vlastní analýza ji uniká. Navíc se </w:t>
          </w:r>
          <w:proofErr w:type="spellStart"/>
          <w:r w:rsidR="00FA1DC3">
            <w:rPr>
              <w:rStyle w:val="st1Char"/>
            </w:rPr>
            <w:t>dopoustila</w:t>
          </w:r>
          <w:proofErr w:type="spellEnd"/>
          <w:r w:rsidR="00FA1DC3">
            <w:rPr>
              <w:rStyle w:val="st1Char"/>
            </w:rPr>
            <w:t xml:space="preserve"> několika větších či menších nedostatků formálních. Nemám pochyb o tom, že znalosti o reáliích v Iráku autorka této práce má, bohužel téma jako celek nedokázala zpracovat v úrovni, které by odpovídalo její</w:t>
          </w:r>
          <w:r w:rsidR="00233985">
            <w:rPr>
              <w:rStyle w:val="st1Char"/>
            </w:rPr>
            <w:t>m</w:t>
          </w:r>
          <w:r w:rsidR="00FA1DC3">
            <w:rPr>
              <w:rStyle w:val="st1Char"/>
            </w:rPr>
            <w:t xml:space="preserve"> schopnost</w:t>
          </w:r>
          <w:r w:rsidR="00233985">
            <w:rPr>
              <w:rStyle w:val="st1Char"/>
            </w:rPr>
            <w:t>em</w:t>
          </w:r>
          <w:r w:rsidR="00FA1DC3">
            <w:rPr>
              <w:rStyle w:val="st1Char"/>
            </w:rPr>
            <w:t xml:space="preserve"> a znalost</w:t>
          </w:r>
          <w:r w:rsidR="00233985">
            <w:rPr>
              <w:rStyle w:val="st1Char"/>
            </w:rPr>
            <w:t>em</w:t>
          </w:r>
          <w:r w:rsidR="00FA1DC3">
            <w:rPr>
              <w:rStyle w:val="st1Char"/>
            </w:rPr>
            <w:t>. Domnívám se, že text byl psán v časové tísni, a to se podepsalo na jeho obsahu.</w:t>
          </w:r>
        </w:p>
        <w:p w:rsidR="002821D2" w:rsidRPr="002821D2" w:rsidRDefault="0023398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E08DE507241497F8FEF5F3FA23C351F"/>
        </w:placeholder>
      </w:sdtPr>
      <w:sdtEndPr>
        <w:rPr>
          <w:rStyle w:val="Standardnpsmoodstavce"/>
          <w:sz w:val="20"/>
          <w:szCs w:val="20"/>
        </w:rPr>
      </w:sdtEndPr>
      <w:sdtContent>
        <w:bookmarkStart w:id="0" w:name="_GoBack" w:displacedByCustomXml="prev"/>
        <w:p w:rsidR="00680B71" w:rsidRDefault="00680B7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naznačuje, že „první válkou v Zálivu“ byla válka irácko-iránská (1980-1988). Jak by potom označila první a druhou intervenci USA v Perském zálivu, které začaly v letech 1991 a 2003? </w:t>
          </w:r>
        </w:p>
        <w:p w:rsidR="009073BF" w:rsidRDefault="009073B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>Autorka zaměňuje termín „hrozba“ a „riziko“ (viz s. 17). Mohla by vysvětlit rozdíl mezi těmito termíny?</w:t>
          </w:r>
        </w:p>
        <w:p w:rsidR="002821D2" w:rsidRPr="002821D2" w:rsidRDefault="0023398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E7EB2017B4F4924AC343B3D19DC080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073B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20C77450BD3470FAE498FDA49E00D12"/>
          </w:placeholder>
          <w:date w:fullDate="2016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073BF">
            <w:t>11. května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E9" w:rsidRDefault="00C76EE9" w:rsidP="00D10D7C">
      <w:pPr>
        <w:spacing w:after="0" w:line="240" w:lineRule="auto"/>
      </w:pPr>
      <w:r>
        <w:separator/>
      </w:r>
    </w:p>
  </w:endnote>
  <w:endnote w:type="continuationSeparator" w:id="0">
    <w:p w:rsidR="00C76EE9" w:rsidRDefault="00C76EE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E9" w:rsidRDefault="00C76EE9" w:rsidP="00D10D7C">
      <w:pPr>
        <w:spacing w:after="0" w:line="240" w:lineRule="auto"/>
      </w:pPr>
      <w:r>
        <w:separator/>
      </w:r>
    </w:p>
  </w:footnote>
  <w:footnote w:type="continuationSeparator" w:id="0">
    <w:p w:rsidR="00C76EE9" w:rsidRDefault="00C76EE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2"/>
    <w:rsid w:val="00026179"/>
    <w:rsid w:val="00056A57"/>
    <w:rsid w:val="00094AEA"/>
    <w:rsid w:val="000F1543"/>
    <w:rsid w:val="00115661"/>
    <w:rsid w:val="0012043E"/>
    <w:rsid w:val="00165EE5"/>
    <w:rsid w:val="00225D99"/>
    <w:rsid w:val="00233985"/>
    <w:rsid w:val="002821D2"/>
    <w:rsid w:val="002A7FA7"/>
    <w:rsid w:val="002C61BC"/>
    <w:rsid w:val="002D150D"/>
    <w:rsid w:val="002F65DA"/>
    <w:rsid w:val="00311FE1"/>
    <w:rsid w:val="003C559B"/>
    <w:rsid w:val="00435ED6"/>
    <w:rsid w:val="004374AD"/>
    <w:rsid w:val="0051739B"/>
    <w:rsid w:val="005A2057"/>
    <w:rsid w:val="00615C64"/>
    <w:rsid w:val="00680B71"/>
    <w:rsid w:val="00694816"/>
    <w:rsid w:val="006D7DF0"/>
    <w:rsid w:val="00777D65"/>
    <w:rsid w:val="00810D2F"/>
    <w:rsid w:val="008818C1"/>
    <w:rsid w:val="008824FA"/>
    <w:rsid w:val="008C3C69"/>
    <w:rsid w:val="008D3B0D"/>
    <w:rsid w:val="008F6415"/>
    <w:rsid w:val="009073BF"/>
    <w:rsid w:val="009155EE"/>
    <w:rsid w:val="0098768E"/>
    <w:rsid w:val="009C488A"/>
    <w:rsid w:val="009F58C1"/>
    <w:rsid w:val="00A35170"/>
    <w:rsid w:val="00A50DEE"/>
    <w:rsid w:val="00B04611"/>
    <w:rsid w:val="00BA6188"/>
    <w:rsid w:val="00BA6A2D"/>
    <w:rsid w:val="00BD3C1D"/>
    <w:rsid w:val="00BD78D3"/>
    <w:rsid w:val="00BE2CFD"/>
    <w:rsid w:val="00C301CB"/>
    <w:rsid w:val="00C76EE9"/>
    <w:rsid w:val="00C96462"/>
    <w:rsid w:val="00CC0891"/>
    <w:rsid w:val="00CD53F8"/>
    <w:rsid w:val="00D04C6A"/>
    <w:rsid w:val="00D10D7C"/>
    <w:rsid w:val="00D47C22"/>
    <w:rsid w:val="00D72661"/>
    <w:rsid w:val="00DA6CEF"/>
    <w:rsid w:val="00DE3BC4"/>
    <w:rsid w:val="00E64891"/>
    <w:rsid w:val="00E70B18"/>
    <w:rsid w:val="00E7531A"/>
    <w:rsid w:val="00EA4F90"/>
    <w:rsid w:val="00F36049"/>
    <w:rsid w:val="00F5335B"/>
    <w:rsid w:val="00F75877"/>
    <w:rsid w:val="00F95804"/>
    <w:rsid w:val="00FA1DC3"/>
    <w:rsid w:val="00FD6A2E"/>
    <w:rsid w:val="00FE3B5E"/>
    <w:rsid w:val="00FE575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D098F2-57A2-4CB4-A6AC-C423B6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BD41C3987418581D4370EC44D2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7F94-486D-4BE5-9567-E02162505B50}"/>
      </w:docPartPr>
      <w:docPartBody>
        <w:p w:rsidR="002E6139" w:rsidRDefault="000F0944">
          <w:pPr>
            <w:pStyle w:val="42ABD41C3987418581D4370EC44D2E5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B918704288B4242A58869BBCAA1C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4D3C8-06CD-4B5B-9DEA-0AFA4AF02CBC}"/>
      </w:docPartPr>
      <w:docPartBody>
        <w:p w:rsidR="002E6139" w:rsidRDefault="000F0944">
          <w:pPr>
            <w:pStyle w:val="6B918704288B4242A58869BBCAA1CB0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8D22F91F7AB4D45A2014908B3F15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DFCE-40F6-4EA0-9A77-557D3586C4E9}"/>
      </w:docPartPr>
      <w:docPartBody>
        <w:p w:rsidR="002E6139" w:rsidRDefault="000F0944">
          <w:pPr>
            <w:pStyle w:val="A8D22F91F7AB4D45A2014908B3F1504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AFA68FE3D9B44B99279C9C798129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1881D-89D5-40E4-9B2C-DFF57FEE0A2E}"/>
      </w:docPartPr>
      <w:docPartBody>
        <w:p w:rsidR="002E6139" w:rsidRDefault="000F0944">
          <w:pPr>
            <w:pStyle w:val="FAFA68FE3D9B44B99279C9C79812955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4DCC2D153EB4317AE38B4177DBAA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0A153-F0AD-4937-A6E7-315C9027A174}"/>
      </w:docPartPr>
      <w:docPartBody>
        <w:p w:rsidR="002E6139" w:rsidRDefault="000F0944">
          <w:pPr>
            <w:pStyle w:val="74DCC2D153EB4317AE38B4177DBAA28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78411D64CE4A8982D8FA4D680D4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12E99-80BA-43CE-8665-9550C57D9B78}"/>
      </w:docPartPr>
      <w:docPartBody>
        <w:p w:rsidR="002E6139" w:rsidRDefault="000F0944">
          <w:pPr>
            <w:pStyle w:val="EB78411D64CE4A8982D8FA4D680D46A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E3AE6A510534280A64BFAA1E123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3CCF-6B2E-4652-AB33-451C02F099D5}"/>
      </w:docPartPr>
      <w:docPartBody>
        <w:p w:rsidR="002E6139" w:rsidRDefault="000F0944">
          <w:pPr>
            <w:pStyle w:val="BE3AE6A510534280A64BFAA1E12360E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796DEC0B0F341869E746059DB3F2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6A92-B930-4508-B920-F6DC8D1496FD}"/>
      </w:docPartPr>
      <w:docPartBody>
        <w:p w:rsidR="002E6139" w:rsidRDefault="000F0944">
          <w:pPr>
            <w:pStyle w:val="C796DEC0B0F341869E746059DB3F207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6C8E44EC4AA4B3D848E93B7E9080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10C03-BDC0-4767-B590-6463F562460D}"/>
      </w:docPartPr>
      <w:docPartBody>
        <w:p w:rsidR="002E6139" w:rsidRDefault="000F0944">
          <w:pPr>
            <w:pStyle w:val="C6C8E44EC4AA4B3D848E93B7E908009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E08DE507241497F8FEF5F3FA23C3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5FF0-8BA5-4AC4-8211-5E1C4C98E5EE}"/>
      </w:docPartPr>
      <w:docPartBody>
        <w:p w:rsidR="002E6139" w:rsidRDefault="000F0944">
          <w:pPr>
            <w:pStyle w:val="CE08DE507241497F8FEF5F3FA23C351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E7EB2017B4F4924AC343B3D19DC0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723A9-28BE-40D9-B03E-7FB59BD377D2}"/>
      </w:docPartPr>
      <w:docPartBody>
        <w:p w:rsidR="002E6139" w:rsidRDefault="000F0944">
          <w:pPr>
            <w:pStyle w:val="DE7EB2017B4F4924AC343B3D19DC080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20C77450BD3470FAE498FDA49E0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E786D-8299-4326-AE2F-968F7B8C3BDE}"/>
      </w:docPartPr>
      <w:docPartBody>
        <w:p w:rsidR="002E6139" w:rsidRDefault="000F0944">
          <w:pPr>
            <w:pStyle w:val="120C77450BD3470FAE498FDA49E00D1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4"/>
    <w:rsid w:val="000F0944"/>
    <w:rsid w:val="002E6139"/>
    <w:rsid w:val="006431E6"/>
    <w:rsid w:val="008C096B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83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5</cp:revision>
  <dcterms:created xsi:type="dcterms:W3CDTF">2016-05-11T15:51:00Z</dcterms:created>
  <dcterms:modified xsi:type="dcterms:W3CDTF">2016-05-23T12:30:00Z</dcterms:modified>
</cp:coreProperties>
</file>