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202B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202B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4202B2">
        <w:rPr>
          <w:b/>
          <w:i/>
        </w:rPr>
        <w:t>Pavel Kurka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 xml:space="preserve">NÁZEV </w:t>
      </w:r>
      <w:proofErr w:type="gramStart"/>
      <w:r>
        <w:t>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4202B2">
        <w:rPr>
          <w:b/>
          <w:i/>
        </w:rPr>
        <w:t>vznik</w:t>
      </w:r>
      <w:proofErr w:type="gramEnd"/>
      <w:r w:rsidR="004202B2">
        <w:rPr>
          <w:b/>
          <w:i/>
        </w:rPr>
        <w:t xml:space="preserve"> bipolárního uspořádání v Evropě – vzestup realismu v MV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4202B2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202B2" w:rsidP="004202B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jako cíl práce vytyčuje analýzu období od roku 1917 až do vzniku dvou samostatných německých států v roce 1949. Píše, že „na jednotlivé události bude nahlížet z pohledu realistického a liberálního paradigmatu v mezinárodních vztazích“ (s. 1). „Cílem práce je popsat vzestup a vliv realistických konceptů v prostředí mezinárodních vztahů ve vymezeném období a analyzovat jejich přispění k vytvoření bipolárního uspořádání v Evropě“ (s 2). Autor si stanovil ambiciózní cíl a pro bakalářskou práci poměrně těžký. Nutno také konstatovat, že autorovi se nepodařilo cíl práce naplnit. Autor sice předkládá text, kde se střídají nějaké výroky o liberalismu a realismu s historickými daty, ale rozhodně výsledkem není práce, která by ukázala, jak vzestup realismu ovlivnil vznik bipolárního konfliktu. V práci mi chybí např. analýza chování USA a SSSR pod vlivem nějakých realistů a realismů. V práce je zmíněn např. G. </w:t>
      </w:r>
      <w:proofErr w:type="spellStart"/>
      <w:r>
        <w:rPr>
          <w:sz w:val="20"/>
          <w:szCs w:val="20"/>
        </w:rPr>
        <w:t>Kennan</w:t>
      </w:r>
      <w:proofErr w:type="spellEnd"/>
      <w:r>
        <w:rPr>
          <w:sz w:val="20"/>
          <w:szCs w:val="20"/>
        </w:rPr>
        <w:t xml:space="preserve"> ale nijak není analyzován jeho konkrétní vliv na rozhodování amerických politických představitelů. Chybí mi zde i analýza celé evropské skupiny vedené </w:t>
      </w:r>
      <w:proofErr w:type="spellStart"/>
      <w:r>
        <w:rPr>
          <w:sz w:val="20"/>
          <w:szCs w:val="20"/>
        </w:rPr>
        <w:t>Morgentahuem</w:t>
      </w:r>
      <w:proofErr w:type="spellEnd"/>
      <w:r>
        <w:rPr>
          <w:sz w:val="20"/>
          <w:szCs w:val="20"/>
        </w:rPr>
        <w:t xml:space="preserve"> (patřil do ní ale i třeba A. </w:t>
      </w:r>
      <w:proofErr w:type="spellStart"/>
      <w:r>
        <w:rPr>
          <w:sz w:val="20"/>
          <w:szCs w:val="20"/>
        </w:rPr>
        <w:t>Wolfers</w:t>
      </w:r>
      <w:proofErr w:type="spellEnd"/>
      <w:r>
        <w:rPr>
          <w:sz w:val="20"/>
          <w:szCs w:val="20"/>
        </w:rPr>
        <w:t xml:space="preserve">), která utekla před německým nacismem z Evropy a pod vlivem politiky </w:t>
      </w:r>
      <w:proofErr w:type="spellStart"/>
      <w:r>
        <w:rPr>
          <w:sz w:val="20"/>
          <w:szCs w:val="20"/>
        </w:rPr>
        <w:t>appeasmentu</w:t>
      </w:r>
      <w:proofErr w:type="spellEnd"/>
      <w:r>
        <w:rPr>
          <w:sz w:val="20"/>
          <w:szCs w:val="20"/>
        </w:rPr>
        <w:t xml:space="preserve"> dochází k tomu, že je třeba neusmiřovat a aplikovat mocenskou politiku. Autor nezmiňuje i další autory, kteří určitě ovlivnili americké rozhodování, jak po druhé světové válce, např. W. </w:t>
      </w:r>
      <w:proofErr w:type="spellStart"/>
      <w:r>
        <w:rPr>
          <w:sz w:val="20"/>
          <w:szCs w:val="20"/>
        </w:rPr>
        <w:t>Lipmanna</w:t>
      </w:r>
      <w:proofErr w:type="spellEnd"/>
      <w:r>
        <w:rPr>
          <w:sz w:val="20"/>
          <w:szCs w:val="20"/>
        </w:rPr>
        <w:t xml:space="preserve">. Zcela je pak vynechán SSSR. Studená válka nevznikla jako důsledek politiky USA, ale jako souhra, resp. akce a reakce politik USA a SSSR. Nicméně realismus a liberalismu, jak je v práci vysvětlován a aplikován, je spojen jen s americkou akademickou a politickou tradicí.  Autor zcela vynechal např. </w:t>
      </w:r>
      <w:proofErr w:type="spellStart"/>
      <w:r>
        <w:rPr>
          <w:sz w:val="20"/>
          <w:szCs w:val="20"/>
        </w:rPr>
        <w:t>realpolitickou</w:t>
      </w:r>
      <w:proofErr w:type="spellEnd"/>
      <w:r>
        <w:rPr>
          <w:sz w:val="20"/>
          <w:szCs w:val="20"/>
        </w:rPr>
        <w:t xml:space="preserve"> evropskou tradici, která se konstituovala v 19. století a právě politika SSSR k ní měla blízko. Domnívám se, že autor nešťastně uchopil, co a jak chce dělat a neporadil si dobře s aplikací otázky a realizací cíle.  </w:t>
      </w:r>
    </w:p>
    <w:p w:rsidR="002821D2" w:rsidRPr="004202B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sz w:val="20"/>
          <w:szCs w:val="20"/>
        </w:rPr>
      </w:pPr>
      <w:r w:rsidRPr="004202B2">
        <w:rPr>
          <w:b/>
        </w:rPr>
        <w:t>OBSAHOVÉ ZPRACOVÁNÍ (náročnost, tvůrčí přístup, proporcionalita vlastní práce, vhodnost příloh)</w:t>
      </w:r>
      <w:r w:rsidR="004202B2" w:rsidRPr="004202B2">
        <w:rPr>
          <w:b/>
        </w:rPr>
        <w:t xml:space="preserve"> </w:t>
      </w:r>
      <w:r w:rsidR="004202B2" w:rsidRPr="004202B2">
        <w:rPr>
          <w:sz w:val="20"/>
          <w:szCs w:val="20"/>
        </w:rPr>
        <w:t xml:space="preserve">Autor pracuje s primární literaturou naprosto minimálně, i tam kde analyzuje díla původních realistů či liberálů, čerpá často z učebnic či sekundární literatury. Jinak je práce v zásadě přijatelná.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Pr="002821D2" w:rsidRDefault="004202B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v zásadě splňuje formální kritéria.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2821D2" w:rsidRDefault="004202B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Pr="002821D2" w:rsidRDefault="0096575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výše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96575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Dobře, zejména proto, že se jedná o obtížné téma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Pr="00D10D7C" w:rsidRDefault="00D10D7C" w:rsidP="00965756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18" w:rsidRDefault="00D94818" w:rsidP="00D10D7C">
      <w:pPr>
        <w:spacing w:after="0" w:line="240" w:lineRule="auto"/>
      </w:pPr>
      <w:r>
        <w:separator/>
      </w:r>
    </w:p>
  </w:endnote>
  <w:endnote w:type="continuationSeparator" w:id="0">
    <w:p w:rsidR="00D94818" w:rsidRDefault="00D9481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18" w:rsidRDefault="00D94818" w:rsidP="00D10D7C">
      <w:pPr>
        <w:spacing w:after="0" w:line="240" w:lineRule="auto"/>
      </w:pPr>
      <w:r>
        <w:separator/>
      </w:r>
    </w:p>
  </w:footnote>
  <w:footnote w:type="continuationSeparator" w:id="0">
    <w:p w:rsidR="00D94818" w:rsidRDefault="00D9481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4202B2"/>
    <w:rsid w:val="00435ED6"/>
    <w:rsid w:val="004613DA"/>
    <w:rsid w:val="00694816"/>
    <w:rsid w:val="00965756"/>
    <w:rsid w:val="00C301CB"/>
    <w:rsid w:val="00D10D7C"/>
    <w:rsid w:val="00D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A630AC"/>
    <w:rsid w:val="00BA1304"/>
    <w:rsid w:val="00D2625C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2012-04-28T10:06:00Z</cp:lastPrinted>
  <dcterms:created xsi:type="dcterms:W3CDTF">2012-04-28T10:06:00Z</dcterms:created>
  <dcterms:modified xsi:type="dcterms:W3CDTF">2012-04-28T10:06:00Z</dcterms:modified>
</cp:coreProperties>
</file>