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8" w:rsidRDefault="00850448"/>
    <w:p w:rsidR="00850448" w:rsidRPr="00435ED6" w:rsidRDefault="00850448" w:rsidP="00435ED6">
      <w:pPr>
        <w:pStyle w:val="Heading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r>
        <w:rPr>
          <w:color w:val="auto"/>
        </w:rPr>
        <w:t>DIPLOMOVÉ</w:t>
      </w:r>
      <w:r w:rsidRPr="00435ED6">
        <w:rPr>
          <w:color w:val="auto"/>
        </w:rPr>
        <w:t xml:space="preserve"> PRÁCE</w:t>
      </w:r>
    </w:p>
    <w:p w:rsidR="00850448" w:rsidRPr="00435ED6" w:rsidRDefault="00850448" w:rsidP="00435ED6">
      <w:pPr>
        <w:pStyle w:val="Heading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r>
        <w:rPr>
          <w:color w:val="auto"/>
        </w:rPr>
        <w:t>OPONENTA</w:t>
      </w:r>
    </w:p>
    <w:p w:rsidR="00850448" w:rsidRDefault="00850448" w:rsidP="00D10D7C">
      <w:pPr>
        <w:tabs>
          <w:tab w:val="left" w:pos="3480"/>
        </w:tabs>
      </w:pPr>
    </w:p>
    <w:p w:rsidR="00850448" w:rsidRPr="00435ED6" w:rsidRDefault="00850448" w:rsidP="00435ED6">
      <w:pPr>
        <w:tabs>
          <w:tab w:val="left" w:pos="2280"/>
        </w:tabs>
        <w:rPr>
          <w:i/>
        </w:rPr>
      </w:pPr>
      <w:r>
        <w:t>JMÉNO STUDENTA:</w:t>
      </w:r>
      <w:r w:rsidRPr="00435ED6">
        <w:rPr>
          <w:b/>
          <w:i/>
        </w:rPr>
        <w:t xml:space="preserve"> </w:t>
      </w:r>
      <w:r>
        <w:rPr>
          <w:b/>
          <w:i/>
        </w:rPr>
        <w:t xml:space="preserve">Petra Tichá  </w:t>
      </w:r>
    </w:p>
    <w:p w:rsidR="00850448" w:rsidRDefault="00850448" w:rsidP="00AC5A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t xml:space="preserve">NÁZEV PRÁCE: </w:t>
      </w:r>
      <w:r>
        <w:rPr>
          <w:b/>
          <w:i/>
        </w:rPr>
        <w:t xml:space="preserve">         </w:t>
      </w:r>
      <w:r>
        <w:rPr>
          <w:rFonts w:ascii="Arial" w:hAnsi="Arial" w:cs="Arial"/>
          <w:b/>
          <w:bCs/>
          <w:sz w:val="36"/>
          <w:szCs w:val="36"/>
        </w:rPr>
        <w:t xml:space="preserve">POLITIKA JAKO SVOBODNÝ </w:t>
      </w:r>
      <w:r>
        <w:rPr>
          <w:rFonts w:ascii="Arial,Bold" w:hAnsi="Arial,Bold" w:cs="Arial,Bold"/>
          <w:b/>
          <w:bCs/>
          <w:sz w:val="36"/>
          <w:szCs w:val="36"/>
        </w:rPr>
        <w:t>Č</w:t>
      </w:r>
      <w:r>
        <w:rPr>
          <w:rFonts w:ascii="Arial" w:hAnsi="Arial" w:cs="Arial"/>
          <w:b/>
          <w:bCs/>
          <w:sz w:val="36"/>
          <w:szCs w:val="36"/>
        </w:rPr>
        <w:t>IN PODLE</w:t>
      </w:r>
    </w:p>
    <w:p w:rsidR="00850448" w:rsidRPr="00435ED6" w:rsidRDefault="00850448" w:rsidP="00AC5A7E">
      <w:pPr>
        <w:tabs>
          <w:tab w:val="left" w:pos="3480"/>
        </w:tabs>
      </w:pPr>
      <w:r>
        <w:rPr>
          <w:rFonts w:ascii="Arial" w:hAnsi="Arial" w:cs="Arial"/>
          <w:b/>
          <w:bCs/>
          <w:sz w:val="36"/>
          <w:szCs w:val="36"/>
        </w:rPr>
        <w:t>HANNAH ARENDTOVÉ</w:t>
      </w:r>
    </w:p>
    <w:p w:rsidR="00850448" w:rsidRPr="00435ED6" w:rsidRDefault="00850448" w:rsidP="00D10D7C">
      <w:pPr>
        <w:tabs>
          <w:tab w:val="left" w:pos="3480"/>
        </w:tabs>
      </w:pPr>
      <w:r>
        <w:t xml:space="preserve">HODNOTIL (u externích vedoucích uveďte též adresu a funkci ve firmě): </w:t>
      </w:r>
    </w:p>
    <w:p w:rsidR="00850448" w:rsidRDefault="00850448" w:rsidP="002821D2">
      <w:pPr>
        <w:tabs>
          <w:tab w:val="left" w:pos="3480"/>
        </w:tabs>
        <w:ind w:left="142" w:hanging="142"/>
      </w:pPr>
      <w:r>
        <w:t>PhDr. Přemysl Rosůlek, Ph.D.</w:t>
      </w:r>
    </w:p>
    <w:p w:rsidR="00850448" w:rsidRDefault="00850448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850448" w:rsidRDefault="00850448" w:rsidP="002821D2">
      <w:pPr>
        <w:pStyle w:val="ListParagraph"/>
        <w:tabs>
          <w:tab w:val="left" w:pos="142"/>
        </w:tabs>
        <w:ind w:left="142" w:hanging="142"/>
        <w:rPr>
          <w:sz w:val="20"/>
          <w:szCs w:val="20"/>
        </w:rPr>
      </w:pPr>
    </w:p>
    <w:p w:rsidR="00850448" w:rsidRDefault="00850448" w:rsidP="002821D2">
      <w:pPr>
        <w:pStyle w:val="ListParagraph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Domnívám se, že cíl práce definovaný v úvodu se podařilo splnit, ale jen zčásti. Důvody tohoto tvrzení nastíním níže.</w:t>
      </w:r>
    </w:p>
    <w:p w:rsidR="00850448" w:rsidRPr="001147E3" w:rsidRDefault="00850448" w:rsidP="001147E3">
      <w:pPr>
        <w:pStyle w:val="ListParagraph"/>
        <w:tabs>
          <w:tab w:val="left" w:pos="142"/>
        </w:tabs>
        <w:ind w:left="142" w:hanging="142"/>
        <w:rPr>
          <w:sz w:val="20"/>
          <w:szCs w:val="20"/>
        </w:rPr>
      </w:pPr>
    </w:p>
    <w:p w:rsidR="00850448" w:rsidRDefault="00850448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850448" w:rsidRDefault="00850448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50448" w:rsidRDefault="00850448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Autorka se věnovala ve své práci parciálnímu tématu z filozofi H. Arendtové. Chybí výzkumné otázky nebo hypotézy, tudíž není zcela jasné, na co práce v závěru může hledat odpověď. Práci chybí i teoretický úvod, jenž by zasadil do kontextu pojmy (autorita, svoboda, jednání), s nimiž autorka v textu operuje prakticky výhradně z pozice H. Arendtové. Sama autorka přiznává, ale až na s. 37, že k pochopení pojmu autorita je nutné se věnovat řecké filozofické tradici. V práci je toto na místě řešeno dvěma odkazy z Platona a Aristotela. V diplomové práci očekávám též kontextualizaci a reflexi myšlenek H. Arendtové očima jiných autorů, což v práci není. V kontrastu s tím, co již bylo napsáno o Arendtové, se jen výjimečně v textu objevuje odkaz na zahraniční zdroj reflektující Arendtovou, byť databáze ebsco nabízí obrovský rezervoár textů, které zůstaly nevyužity, ale obdobně slabé je to v v případě využívání české sekundární odborné literatury (viz seznam literatury či odkazy v pozn. p. č.).</w:t>
      </w:r>
    </w:p>
    <w:p w:rsidR="00850448" w:rsidRDefault="00850448" w:rsidP="001F0E14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druhé straně autorka prokazuje vynikající znalost děl H. Arendtové, což to je třeba velmi vyzdvihnout, ale celá práce vyznívá právě jen jako anotace hlavních děl této myslitelky. </w:t>
      </w:r>
    </w:p>
    <w:p w:rsidR="00850448" w:rsidRDefault="00850448" w:rsidP="00FB4B5B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CV H.A. bych nedával za úvod, ale spíše do příloh, obzvlášť, je-li odkazováno jen na encyklopedický zdroj.</w:t>
      </w:r>
    </w:p>
    <w:p w:rsidR="00850448" w:rsidRPr="00FB4B5B" w:rsidRDefault="00850448" w:rsidP="00FB4B5B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50448" w:rsidRDefault="00850448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850448" w:rsidRDefault="00850448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50448" w:rsidRPr="009056A5" w:rsidRDefault="00850448" w:rsidP="009056A5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Bez výhrad. Jazykový projev autorky je na vynikající úrovni, citace a odkazy jsou řádně na stránkách práce uváděny. Nemám žádných výtek v této oblasti.</w:t>
      </w:r>
    </w:p>
    <w:p w:rsidR="00850448" w:rsidRPr="002821D2" w:rsidRDefault="00850448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50448" w:rsidRDefault="00850448" w:rsidP="0028345B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850448" w:rsidRDefault="00850448" w:rsidP="0028345B">
      <w:pPr>
        <w:pStyle w:val="ListParagraph"/>
        <w:tabs>
          <w:tab w:val="left" w:pos="284"/>
        </w:tabs>
        <w:ind w:left="142"/>
      </w:pPr>
    </w:p>
    <w:p w:rsidR="00850448" w:rsidRDefault="00850448" w:rsidP="0028345B">
      <w:pPr>
        <w:pStyle w:val="ListParagraph"/>
        <w:tabs>
          <w:tab w:val="left" w:pos="284"/>
        </w:tabs>
        <w:ind w:left="142"/>
      </w:pPr>
      <w:r w:rsidRPr="001F0E14">
        <w:t xml:space="preserve">Celkový </w:t>
      </w:r>
      <w:r>
        <w:t xml:space="preserve">komentář je spíše rozporuplný.Domnívám se, že autorka prokázala, že umí pracovat s primární literaturou o H. Arendtové a tu skvěle zpracovala. Na straně druhé straně ale v práci </w:t>
      </w:r>
    </w:p>
    <w:p w:rsidR="00850448" w:rsidRDefault="00850448" w:rsidP="0028345B">
      <w:pPr>
        <w:pStyle w:val="ListParagraph"/>
        <w:tabs>
          <w:tab w:val="left" w:pos="284"/>
        </w:tabs>
        <w:ind w:left="142"/>
      </w:pPr>
    </w:p>
    <w:p w:rsidR="00850448" w:rsidRDefault="00850448" w:rsidP="0028345B">
      <w:pPr>
        <w:pStyle w:val="ListParagraph"/>
        <w:tabs>
          <w:tab w:val="left" w:pos="284"/>
        </w:tabs>
        <w:ind w:left="142"/>
      </w:pPr>
    </w:p>
    <w:p w:rsidR="00850448" w:rsidRDefault="00850448" w:rsidP="0028345B">
      <w:pPr>
        <w:pStyle w:val="ListParagraph"/>
        <w:tabs>
          <w:tab w:val="left" w:pos="284"/>
        </w:tabs>
        <w:ind w:left="142"/>
      </w:pPr>
    </w:p>
    <w:p w:rsidR="00850448" w:rsidRPr="001F0E14" w:rsidRDefault="00850448" w:rsidP="0028345B">
      <w:pPr>
        <w:pStyle w:val="ListParagraph"/>
        <w:tabs>
          <w:tab w:val="left" w:pos="284"/>
        </w:tabs>
        <w:ind w:left="142"/>
      </w:pPr>
      <w:r>
        <w:t xml:space="preserve">prakticky absentují sekundární zdroje domácí a zahraniční provenience, které by pomohly zasadit pojmy Arendtové do kontextu v chybějící teoretické části i reflektovaly její dílo. </w:t>
      </w:r>
    </w:p>
    <w:p w:rsidR="00850448" w:rsidRDefault="00850448" w:rsidP="0028345B">
      <w:pPr>
        <w:pStyle w:val="ListParagraph"/>
        <w:tabs>
          <w:tab w:val="left" w:pos="284"/>
        </w:tabs>
        <w:ind w:left="142"/>
        <w:rPr>
          <w:b/>
        </w:rPr>
      </w:pPr>
    </w:p>
    <w:p w:rsidR="00850448" w:rsidRDefault="00850448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850448" w:rsidRDefault="00850448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50448" w:rsidRDefault="00850448" w:rsidP="006214E2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Chybějící výzkumná otázka?</w:t>
      </w:r>
    </w:p>
    <w:p w:rsidR="00850448" w:rsidRDefault="00850448" w:rsidP="006214E2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Chybějící teoretická část?</w:t>
      </w:r>
    </w:p>
    <w:p w:rsidR="00850448" w:rsidRDefault="00850448" w:rsidP="006214E2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Absence sekundárních zdrojů domácí i zahraniční provenience? </w:t>
      </w:r>
    </w:p>
    <w:p w:rsidR="00850448" w:rsidRPr="002821D2" w:rsidRDefault="00850448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50448" w:rsidRDefault="00850448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  <w:bookmarkStart w:id="0" w:name="_GoBack"/>
      <w:bookmarkEnd w:id="0"/>
    </w:p>
    <w:p w:rsidR="00850448" w:rsidRDefault="00850448" w:rsidP="009056A5">
      <w:pPr>
        <w:tabs>
          <w:tab w:val="left" w:pos="3480"/>
        </w:tabs>
      </w:pPr>
      <w:r>
        <w:t xml:space="preserve">Celkovou známku bych hodnotil na základě zodpovězení výše uvedených otázek. Pokud mám hodnotit jen z četby práce, doporučuji k obhajobě, ale kloním se k hodnocení DOBŘE, jen za předpokladu vynikající obhajoby navrhuji VELMI DOBŘE. </w:t>
      </w:r>
    </w:p>
    <w:p w:rsidR="00850448" w:rsidRDefault="00850448" w:rsidP="009056A5">
      <w:pPr>
        <w:tabs>
          <w:tab w:val="left" w:pos="3480"/>
        </w:tabs>
      </w:pPr>
      <w:r>
        <w:t>Datum: 27.5.2012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850448" w:rsidRPr="00D10D7C" w:rsidRDefault="00850448" w:rsidP="00D10D7C">
      <w:pPr>
        <w:tabs>
          <w:tab w:val="left" w:pos="3480"/>
        </w:tabs>
      </w:pPr>
    </w:p>
    <w:sectPr w:rsidR="00850448" w:rsidRPr="00D10D7C" w:rsidSect="00EE3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48" w:rsidRDefault="00850448" w:rsidP="00D10D7C">
      <w:pPr>
        <w:spacing w:after="0" w:line="240" w:lineRule="auto"/>
      </w:pPr>
      <w:r>
        <w:separator/>
      </w:r>
    </w:p>
  </w:endnote>
  <w:endnote w:type="continuationSeparator" w:id="0">
    <w:p w:rsidR="00850448" w:rsidRDefault="00850448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48" w:rsidRDefault="00850448" w:rsidP="00D10D7C">
      <w:pPr>
        <w:spacing w:after="0" w:line="240" w:lineRule="auto"/>
      </w:pPr>
      <w:r>
        <w:separator/>
      </w:r>
    </w:p>
  </w:footnote>
  <w:footnote w:type="continuationSeparator" w:id="0">
    <w:p w:rsidR="00850448" w:rsidRDefault="00850448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48" w:rsidRDefault="00850448" w:rsidP="00D10D7C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-.35pt;margin-top:-6.95pt;width:133.25pt;height:72.6pt;z-index:-251656192;visibility:visible" wrapcoords="-121 0 -121 21377 21600 21377 21600 0 -121 0">
          <v:imagedata r:id="rId1" o:title=""/>
          <w10:wrap type="tight"/>
        </v:shape>
      </w:pict>
    </w:r>
  </w:p>
  <w:p w:rsidR="00850448" w:rsidRPr="00D10D7C" w:rsidRDefault="00850448" w:rsidP="00D10D7C">
    <w:pPr>
      <w:pStyle w:val="Heading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77F5"/>
    <w:multiLevelType w:val="hybridMultilevel"/>
    <w:tmpl w:val="E5EE56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ED6"/>
    <w:rsid w:val="00056A57"/>
    <w:rsid w:val="001147E3"/>
    <w:rsid w:val="00115661"/>
    <w:rsid w:val="0012043E"/>
    <w:rsid w:val="001F0E14"/>
    <w:rsid w:val="002821D2"/>
    <w:rsid w:val="0028345B"/>
    <w:rsid w:val="00307E26"/>
    <w:rsid w:val="00403B10"/>
    <w:rsid w:val="00431887"/>
    <w:rsid w:val="00435ED6"/>
    <w:rsid w:val="00520872"/>
    <w:rsid w:val="005639DF"/>
    <w:rsid w:val="006214E2"/>
    <w:rsid w:val="006346E7"/>
    <w:rsid w:val="00694816"/>
    <w:rsid w:val="007453AA"/>
    <w:rsid w:val="00850448"/>
    <w:rsid w:val="00862191"/>
    <w:rsid w:val="009056A5"/>
    <w:rsid w:val="00A26F65"/>
    <w:rsid w:val="00A847B1"/>
    <w:rsid w:val="00AC5A7E"/>
    <w:rsid w:val="00B05D34"/>
    <w:rsid w:val="00B50663"/>
    <w:rsid w:val="00BC6F70"/>
    <w:rsid w:val="00C301CB"/>
    <w:rsid w:val="00CC77D1"/>
    <w:rsid w:val="00CD4914"/>
    <w:rsid w:val="00D10D7C"/>
    <w:rsid w:val="00D72551"/>
    <w:rsid w:val="00DD510D"/>
    <w:rsid w:val="00EE3EB0"/>
    <w:rsid w:val="00FA7168"/>
    <w:rsid w:val="00FB4B5B"/>
    <w:rsid w:val="00FD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B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E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D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E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5E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0D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5ED6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D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D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0D7C"/>
    <w:pPr>
      <w:ind w:left="720"/>
      <w:contextualSpacing/>
    </w:pPr>
  </w:style>
  <w:style w:type="table" w:styleId="TableGrid">
    <w:name w:val="Table Grid"/>
    <w:basedOn w:val="TableNormal"/>
    <w:uiPriority w:val="99"/>
    <w:rsid w:val="00D10D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35ED6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0</TotalTime>
  <Pages>2</Pages>
  <Words>427</Words>
  <Characters>2525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HODNOCENÍ DIPLOMOVÉ PRÁCE</dc:title>
  <dc:subject/>
  <dc:creator>Magda Leichtova</dc:creator>
  <cp:keywords/>
  <dc:description/>
  <cp:lastModifiedBy>kusnirov</cp:lastModifiedBy>
  <cp:revision>2</cp:revision>
  <cp:lastPrinted>2012-05-28T08:45:00Z</cp:lastPrinted>
  <dcterms:created xsi:type="dcterms:W3CDTF">2012-05-28T08:46:00Z</dcterms:created>
  <dcterms:modified xsi:type="dcterms:W3CDTF">2012-05-28T08:46:00Z</dcterms:modified>
</cp:coreProperties>
</file>