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F6" w:rsidRPr="00E46D9F" w:rsidRDefault="003026F6" w:rsidP="00157923">
      <w:pPr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>Z Á P A D O Č E S K Á    U N I V E R Z I T A    V  P L Z N I</w:t>
      </w:r>
    </w:p>
    <w:p w:rsidR="003026F6" w:rsidRPr="00E46D9F" w:rsidRDefault="003026F6" w:rsidP="00157923">
      <w:pPr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>F a k u l t a   f i l</w:t>
      </w:r>
      <w:r>
        <w:rPr>
          <w:b/>
          <w:sz w:val="28"/>
          <w:szCs w:val="28"/>
        </w:rPr>
        <w:t xml:space="preserve"> </w:t>
      </w:r>
      <w:r w:rsidRPr="00E46D9F">
        <w:rPr>
          <w:b/>
          <w:sz w:val="28"/>
          <w:szCs w:val="28"/>
        </w:rPr>
        <w:t>o z o f i c k á</w:t>
      </w:r>
    </w:p>
    <w:p w:rsidR="003026F6" w:rsidRPr="00E46D9F" w:rsidRDefault="003026F6" w:rsidP="001579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 xml:space="preserve">Katedra </w:t>
      </w:r>
      <w:r>
        <w:rPr>
          <w:b/>
          <w:sz w:val="28"/>
          <w:szCs w:val="28"/>
        </w:rPr>
        <w:t>filozofie</w:t>
      </w:r>
    </w:p>
    <w:p w:rsidR="003026F6" w:rsidRPr="00E46D9F" w:rsidRDefault="003026F6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O HODNOCENÍ DIPLOMOV</w:t>
      </w:r>
      <w:r w:rsidRPr="00E46D9F">
        <w:rPr>
          <w:b/>
          <w:sz w:val="28"/>
          <w:szCs w:val="28"/>
        </w:rPr>
        <w:t>É PRÁCE</w:t>
      </w:r>
    </w:p>
    <w:p w:rsidR="003026F6" w:rsidRPr="00E46D9F" w:rsidRDefault="003026F6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8"/>
          <w:szCs w:val="28"/>
        </w:rPr>
      </w:pPr>
      <w:r w:rsidRPr="00E46D9F">
        <w:rPr>
          <w:b/>
          <w:sz w:val="28"/>
          <w:szCs w:val="28"/>
        </w:rPr>
        <w:t>(Posudek vedoucího)</w:t>
      </w:r>
    </w:p>
    <w:p w:rsidR="003026F6" w:rsidRPr="00F45BFF" w:rsidRDefault="003026F6" w:rsidP="00157923">
      <w:pPr>
        <w:jc w:val="center"/>
        <w:rPr>
          <w:sz w:val="24"/>
          <w:szCs w:val="24"/>
        </w:rPr>
      </w:pPr>
    </w:p>
    <w:p w:rsidR="003026F6" w:rsidRPr="00F45BFF" w:rsidRDefault="003026F6" w:rsidP="00157923">
      <w:pPr>
        <w:rPr>
          <w:sz w:val="24"/>
          <w:szCs w:val="24"/>
        </w:rPr>
      </w:pPr>
      <w:r w:rsidRPr="00F45BFF">
        <w:rPr>
          <w:sz w:val="24"/>
          <w:szCs w:val="24"/>
        </w:rPr>
        <w:t>Práci předložil(a) student(ka): Barbora Blažková</w:t>
      </w:r>
    </w:p>
    <w:p w:rsidR="003026F6" w:rsidRPr="00F45BFF" w:rsidRDefault="003026F6" w:rsidP="00157923">
      <w:pPr>
        <w:pBdr>
          <w:bottom w:val="single" w:sz="6" w:space="1" w:color="auto"/>
        </w:pBdr>
        <w:rPr>
          <w:sz w:val="24"/>
          <w:szCs w:val="24"/>
        </w:rPr>
      </w:pPr>
      <w:r w:rsidRPr="00F45BFF">
        <w:rPr>
          <w:sz w:val="24"/>
          <w:szCs w:val="24"/>
        </w:rPr>
        <w:t>Název práce: Francie a její vztah k evropské integraci a EU</w:t>
      </w:r>
    </w:p>
    <w:p w:rsidR="003026F6" w:rsidRPr="00F45BFF" w:rsidRDefault="003026F6" w:rsidP="00157923">
      <w:pPr>
        <w:rPr>
          <w:sz w:val="24"/>
          <w:szCs w:val="24"/>
        </w:rPr>
      </w:pPr>
    </w:p>
    <w:p w:rsidR="003026F6" w:rsidRPr="00F45BFF" w:rsidRDefault="003026F6" w:rsidP="00157923">
      <w:pPr>
        <w:rPr>
          <w:sz w:val="24"/>
          <w:szCs w:val="24"/>
        </w:rPr>
      </w:pPr>
      <w:r w:rsidRPr="00F45BFF">
        <w:rPr>
          <w:sz w:val="24"/>
          <w:szCs w:val="24"/>
        </w:rPr>
        <w:t>Hodnotil: Doc. PhDr. Ladislav Cabada, Ph.D.</w:t>
      </w:r>
    </w:p>
    <w:p w:rsidR="003026F6" w:rsidRPr="00F45BFF" w:rsidRDefault="003026F6" w:rsidP="00157923">
      <w:pPr>
        <w:rPr>
          <w:sz w:val="24"/>
          <w:szCs w:val="24"/>
        </w:rPr>
      </w:pPr>
      <w:r w:rsidRPr="00F45BFF">
        <w:rPr>
          <w:sz w:val="24"/>
          <w:szCs w:val="24"/>
        </w:rPr>
        <w:tab/>
      </w:r>
      <w:bookmarkStart w:id="0" w:name="_GoBack"/>
      <w:bookmarkEnd w:id="0"/>
    </w:p>
    <w:p w:rsidR="003026F6" w:rsidRPr="00F45BFF" w:rsidRDefault="003026F6" w:rsidP="00157923">
      <w:pPr>
        <w:rPr>
          <w:sz w:val="24"/>
          <w:szCs w:val="24"/>
        </w:rPr>
      </w:pPr>
      <w:r w:rsidRPr="00F45BFF">
        <w:rPr>
          <w:sz w:val="24"/>
          <w:szCs w:val="24"/>
        </w:rPr>
        <w:t>1. CÍL PRÁCE (uveďte, do jaké míry byl naplněn):</w:t>
      </w:r>
    </w:p>
    <w:p w:rsidR="003026F6" w:rsidRPr="00F45BFF" w:rsidRDefault="003026F6" w:rsidP="000440C8">
      <w:pPr>
        <w:rPr>
          <w:sz w:val="24"/>
          <w:szCs w:val="24"/>
        </w:rPr>
      </w:pPr>
      <w:r w:rsidRPr="00F45BFF">
        <w:rPr>
          <w:sz w:val="24"/>
          <w:szCs w:val="24"/>
        </w:rPr>
        <w:t xml:space="preserve">Cílem této práce byla analýza specifik francouzské politiky ve vztahu k projektu/ům evropské integrace a vývoji Evropské unie. Tento cíl byl naplněn. </w:t>
      </w:r>
    </w:p>
    <w:p w:rsidR="003026F6" w:rsidRPr="00F45BFF" w:rsidRDefault="003026F6" w:rsidP="00157923">
      <w:pPr>
        <w:rPr>
          <w:sz w:val="24"/>
          <w:szCs w:val="24"/>
        </w:rPr>
      </w:pPr>
    </w:p>
    <w:p w:rsidR="003026F6" w:rsidRPr="00F45BFF" w:rsidRDefault="003026F6" w:rsidP="00157923">
      <w:pPr>
        <w:ind w:left="227" w:hanging="227"/>
        <w:jc w:val="both"/>
        <w:rPr>
          <w:sz w:val="24"/>
          <w:szCs w:val="24"/>
        </w:rPr>
      </w:pPr>
      <w:r w:rsidRPr="00F45BFF">
        <w:rPr>
          <w:sz w:val="24"/>
          <w:szCs w:val="24"/>
        </w:rPr>
        <w:t>2. OBSAHOVÉ ZPRACOVÁNÍ (náročnost, tvůrčí přístup, proporcionalita teoretické a vlastní práce, vhodnost příloh apod.):</w:t>
      </w:r>
    </w:p>
    <w:p w:rsidR="003026F6" w:rsidRPr="00F45BFF" w:rsidRDefault="003026F6" w:rsidP="000D00D7">
      <w:pPr>
        <w:tabs>
          <w:tab w:val="left" w:pos="4159"/>
        </w:tabs>
        <w:rPr>
          <w:sz w:val="24"/>
          <w:szCs w:val="24"/>
        </w:rPr>
      </w:pPr>
      <w:r w:rsidRPr="00F45BFF">
        <w:rPr>
          <w:sz w:val="24"/>
          <w:szCs w:val="24"/>
        </w:rPr>
        <w:t>Práce je uvozena kapitolou reflektující francouzské politické myšlení ve vztahu k evropské integraci – je trochu škoda, že na rozdíl od dalších částí práce zde autorka nevyužívá originální francouzské zdroje, ale spoléhá se dominantně na dvě knihy encyklopedické povahy (Fiala a Pitrová, resp. Dušek). Další kapitolu je možné označit za dominantně historickou – autorka se věnuje vývojem vztahu páté Francouzské republiky k procesu evropské integrace, přičemž se soustředí zejména na období dvou francouzských prezidentů – Ch. de Gaulla a F. Mitterranda. Následně se věnuje obdobím či procesům, v nichž byla Francie dynamickým prvkem integrace, a naopak obdobím, kdy vývoj a prohlubování integrace spíše blokovala. Mezi obdobími dynamismu poněkud postrádám analýzu francouzského postoje k euru (pojednáno oddtženě v kapitole 3.6) a rovněž francouzský entusiasmus pro tvorbu Smlouvy o Ústavě pro Evropu v rámci Koventu vedené V. Giscardem d´Estaigne. Další části stati tvoří analýza postoje jednotlivých politických stran k EU, postoje k rozšíření EU, resp. prezentace a hodnocení cílů francouzských předsednictví EU v letech 2000 a 2008 – zde postrádám větší důraz na některé zásadní zlomy či priority – Nicejskou smlouvu z roku 2000, resp. francouzský tlak na zřízení Středomořského partnerství v letech 2008-9. Práce není doplněna přílohami.</w:t>
      </w:r>
    </w:p>
    <w:p w:rsidR="003026F6" w:rsidRPr="00F45BFF" w:rsidRDefault="003026F6" w:rsidP="000D00D7">
      <w:pPr>
        <w:tabs>
          <w:tab w:val="left" w:pos="4159"/>
        </w:tabs>
        <w:rPr>
          <w:sz w:val="24"/>
          <w:szCs w:val="24"/>
        </w:rPr>
      </w:pPr>
    </w:p>
    <w:p w:rsidR="003026F6" w:rsidRPr="00F45BFF" w:rsidRDefault="003026F6" w:rsidP="00157923">
      <w:pPr>
        <w:ind w:left="284" w:hanging="284"/>
        <w:jc w:val="both"/>
        <w:rPr>
          <w:sz w:val="24"/>
          <w:szCs w:val="24"/>
        </w:rPr>
      </w:pPr>
      <w:r w:rsidRPr="00F45BFF">
        <w:rPr>
          <w:sz w:val="24"/>
          <w:szCs w:val="24"/>
        </w:rPr>
        <w:t>3. FORMÁLNÍ ÚPRAVA (jazykový projev, správnost citace a odkazů na literaturu, grafická úprava, přehlednost členění kapitol, kvalita tabulek, grafů a příloh apod.):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  <w:r w:rsidRPr="00F45BFF">
        <w:rPr>
          <w:sz w:val="24"/>
          <w:szCs w:val="24"/>
        </w:rPr>
        <w:t>Jazykový projev autorky je dobrý, práce je až na drobné výjimky zmíněné výše přehledně členěna, citační a odkazový aparát je v normě. Mírně problematické se mi jeví občasné nadužívání jednoho zdroje v rámci dílčí (pod)kapitoly, které však nepřekračuje hranici směrem k „výpiskům“.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</w:p>
    <w:p w:rsidR="003026F6" w:rsidRPr="00F45BFF" w:rsidRDefault="003026F6" w:rsidP="00157923">
      <w:pPr>
        <w:ind w:left="227" w:hanging="227"/>
        <w:jc w:val="both"/>
        <w:rPr>
          <w:sz w:val="24"/>
          <w:szCs w:val="24"/>
        </w:rPr>
      </w:pPr>
      <w:r w:rsidRPr="00F45BFF">
        <w:rPr>
          <w:sz w:val="24"/>
          <w:szCs w:val="24"/>
        </w:rPr>
        <w:t>4. STRUČNÝ KOMENTÁŘ HODNOTITELE (celkový dojem z diplomové práce, silné a slabé stránky, originalita myšlenek apod.):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  <w:r w:rsidRPr="00F45BFF">
        <w:rPr>
          <w:sz w:val="24"/>
          <w:szCs w:val="24"/>
        </w:rPr>
        <w:t>Předložený text je kvalitní absolventskou prací, která dle mého soudu velmi dobře tematicky zapadá do rámce oboru Evropská kulturní studia. Vysoce oceňuji autorčinu práci s originálními francouzskými zdroji, jež bývají v českém prostředí povětšinou překryty zdroji v jiných jazycích, dominantně angličtině. Na druhé straně text vykazuje dílčí nedostatky, vedle ne zcela jasné struktury zmiňme rovněž tendenci k popisnosti, resp. potlačenou analytickou rovinu textu. Závěr práce pak považuji za příliš stručný, fakticky se nejedná o syntézu, ale jen formální ukončení práce bez jasného záměru.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</w:p>
    <w:p w:rsidR="003026F6" w:rsidRPr="00F45BFF" w:rsidRDefault="003026F6" w:rsidP="00157923">
      <w:pPr>
        <w:jc w:val="both"/>
        <w:rPr>
          <w:sz w:val="24"/>
          <w:szCs w:val="24"/>
        </w:rPr>
      </w:pPr>
      <w:r w:rsidRPr="00F45BFF">
        <w:rPr>
          <w:sz w:val="24"/>
          <w:szCs w:val="24"/>
        </w:rPr>
        <w:t xml:space="preserve"> 5. OTÁZKY A PŘIPOMÍNKY DOPORUČENÉ K BLIŽŠÍMU VYSVĚTLENÍ PŘI OBHAJOBĚ (jedna až tři):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  <w:r w:rsidRPr="00F45BFF">
        <w:rPr>
          <w:sz w:val="24"/>
          <w:szCs w:val="24"/>
        </w:rPr>
        <w:t>Vysledovala autorka při své práci specifické vazby Francie na jiné země EU, např. při tvorbě hlasovacích koalic v orgánech EU? Potvrdila by autorka hypotézu, že v rámci institucí EU existuje jakási „románská“ skupina zemí, jež se vzájemně podporují? Dala by se tato teze prezentovat na procesu rozšiřování EU?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</w:p>
    <w:p w:rsidR="003026F6" w:rsidRPr="00F45BFF" w:rsidRDefault="003026F6" w:rsidP="00157923">
      <w:pPr>
        <w:jc w:val="both"/>
        <w:rPr>
          <w:sz w:val="24"/>
          <w:szCs w:val="24"/>
        </w:rPr>
      </w:pPr>
      <w:r w:rsidRPr="00F45BFF">
        <w:rPr>
          <w:sz w:val="24"/>
          <w:szCs w:val="24"/>
        </w:rPr>
        <w:t>6. NAVRHOVANÁ ZNÁMKA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  <w:r w:rsidRPr="00F45BFF">
        <w:rPr>
          <w:sz w:val="24"/>
          <w:szCs w:val="24"/>
        </w:rPr>
        <w:tab/>
        <w:t xml:space="preserve">(výborně, velmi dobře, dobře, nevyhověl): 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</w:p>
    <w:p w:rsidR="003026F6" w:rsidRPr="00F45BFF" w:rsidRDefault="003026F6" w:rsidP="00157923">
      <w:pPr>
        <w:jc w:val="both"/>
        <w:rPr>
          <w:sz w:val="24"/>
          <w:szCs w:val="24"/>
        </w:rPr>
      </w:pPr>
      <w:r w:rsidRPr="00F45BFF">
        <w:rPr>
          <w:sz w:val="24"/>
          <w:szCs w:val="24"/>
        </w:rPr>
        <w:t>Velmi dobře</w:t>
      </w:r>
    </w:p>
    <w:p w:rsidR="003026F6" w:rsidRPr="00F45BFF" w:rsidRDefault="003026F6" w:rsidP="00157923">
      <w:pPr>
        <w:jc w:val="both"/>
        <w:rPr>
          <w:sz w:val="24"/>
          <w:szCs w:val="24"/>
        </w:rPr>
      </w:pPr>
    </w:p>
    <w:p w:rsidR="003026F6" w:rsidRPr="00F45BFF" w:rsidRDefault="003026F6">
      <w:pPr>
        <w:rPr>
          <w:sz w:val="24"/>
          <w:szCs w:val="24"/>
        </w:rPr>
      </w:pPr>
      <w:r w:rsidRPr="00F45BFF">
        <w:rPr>
          <w:sz w:val="24"/>
          <w:szCs w:val="24"/>
        </w:rPr>
        <w:t>V Plzni, 3. května 2011</w:t>
      </w:r>
      <w:r w:rsidRPr="00F45BFF">
        <w:rPr>
          <w:sz w:val="24"/>
          <w:szCs w:val="24"/>
        </w:rPr>
        <w:tab/>
      </w:r>
      <w:r w:rsidRPr="00F45BFF">
        <w:rPr>
          <w:sz w:val="24"/>
          <w:szCs w:val="24"/>
        </w:rPr>
        <w:tab/>
      </w:r>
      <w:r w:rsidRPr="00F45BFF">
        <w:rPr>
          <w:sz w:val="24"/>
          <w:szCs w:val="24"/>
        </w:rPr>
        <w:tab/>
      </w:r>
      <w:r w:rsidRPr="00F45BFF">
        <w:rPr>
          <w:sz w:val="24"/>
          <w:szCs w:val="24"/>
        </w:rPr>
        <w:tab/>
      </w:r>
      <w:r w:rsidRPr="00F45BFF">
        <w:rPr>
          <w:sz w:val="24"/>
          <w:szCs w:val="24"/>
        </w:rPr>
        <w:tab/>
      </w:r>
      <w:r w:rsidRPr="00F45BFF">
        <w:rPr>
          <w:sz w:val="24"/>
          <w:szCs w:val="24"/>
        </w:rPr>
        <w:tab/>
        <w:t>Podpis:</w:t>
      </w:r>
    </w:p>
    <w:p w:rsidR="003026F6" w:rsidRPr="00E46D9F" w:rsidRDefault="003026F6">
      <w:pPr>
        <w:rPr>
          <w:sz w:val="28"/>
          <w:szCs w:val="28"/>
        </w:rPr>
      </w:pPr>
    </w:p>
    <w:sectPr w:rsidR="003026F6" w:rsidRPr="00E46D9F" w:rsidSect="009A4AD3">
      <w:pgSz w:w="12240" w:h="15840"/>
      <w:pgMar w:top="1077" w:right="1418" w:bottom="1077" w:left="1418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923"/>
    <w:rsid w:val="00025316"/>
    <w:rsid w:val="000440C8"/>
    <w:rsid w:val="000516EB"/>
    <w:rsid w:val="000D00D7"/>
    <w:rsid w:val="000D68EA"/>
    <w:rsid w:val="00157923"/>
    <w:rsid w:val="001B63EC"/>
    <w:rsid w:val="00213973"/>
    <w:rsid w:val="0025379C"/>
    <w:rsid w:val="00257438"/>
    <w:rsid w:val="003026F6"/>
    <w:rsid w:val="003568B8"/>
    <w:rsid w:val="003D2549"/>
    <w:rsid w:val="003F370E"/>
    <w:rsid w:val="003F463A"/>
    <w:rsid w:val="00430A5C"/>
    <w:rsid w:val="0043135F"/>
    <w:rsid w:val="00493107"/>
    <w:rsid w:val="004C1F81"/>
    <w:rsid w:val="005133DB"/>
    <w:rsid w:val="005777A5"/>
    <w:rsid w:val="0059247A"/>
    <w:rsid w:val="00643166"/>
    <w:rsid w:val="006E33DC"/>
    <w:rsid w:val="00715043"/>
    <w:rsid w:val="007606E3"/>
    <w:rsid w:val="007D645F"/>
    <w:rsid w:val="007E5517"/>
    <w:rsid w:val="00802F22"/>
    <w:rsid w:val="0086100B"/>
    <w:rsid w:val="008E1BE7"/>
    <w:rsid w:val="009340FF"/>
    <w:rsid w:val="009A4AD3"/>
    <w:rsid w:val="00A06979"/>
    <w:rsid w:val="00A24F5F"/>
    <w:rsid w:val="00B364DB"/>
    <w:rsid w:val="00C924B7"/>
    <w:rsid w:val="00CB448D"/>
    <w:rsid w:val="00CB5D44"/>
    <w:rsid w:val="00D1145B"/>
    <w:rsid w:val="00D46388"/>
    <w:rsid w:val="00DA7472"/>
    <w:rsid w:val="00DE4671"/>
    <w:rsid w:val="00E22AD5"/>
    <w:rsid w:val="00E46D9F"/>
    <w:rsid w:val="00EB0A12"/>
    <w:rsid w:val="00EB0D15"/>
    <w:rsid w:val="00F2740A"/>
    <w:rsid w:val="00F45BFF"/>
    <w:rsid w:val="00FA743D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2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6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531</Words>
  <Characters>3137</Characters>
  <Application>Microsoft Office Outlook</Application>
  <DocSecurity>0</DocSecurity>
  <Lines>0</Lines>
  <Paragraphs>0</Paragraphs>
  <ScaleCrop>false</ScaleCrop>
  <Company>ZČU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pospisil</dc:creator>
  <cp:keywords/>
  <dc:description/>
  <cp:lastModifiedBy>kusnirov</cp:lastModifiedBy>
  <cp:revision>2</cp:revision>
  <cp:lastPrinted>2011-05-04T06:24:00Z</cp:lastPrinted>
  <dcterms:created xsi:type="dcterms:W3CDTF">2011-05-04T06:25:00Z</dcterms:created>
  <dcterms:modified xsi:type="dcterms:W3CDTF">2011-05-04T06:25:00Z</dcterms:modified>
</cp:coreProperties>
</file>