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A6185B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/ </w:t>
      </w:r>
      <w:r w:rsidRPr="00A6185B">
        <w:rPr>
          <w:strike/>
        </w:rPr>
        <w:t>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A6185B">
        <w:t xml:space="preserve"> Mgr. Petra Hečková,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0C26FE">
        <w:t xml:space="preserve">Adéla </w:t>
      </w:r>
      <w:proofErr w:type="spellStart"/>
      <w:r w:rsidR="000C26FE">
        <w:t>Hirschlová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0C26FE">
        <w:t xml:space="preserve">Kulturní krajina a drobné památky regionu </w:t>
      </w:r>
      <w:proofErr w:type="spellStart"/>
      <w:r w:rsidR="000C26FE">
        <w:t>Líšťanska</w:t>
      </w:r>
      <w:proofErr w:type="spellEnd"/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557BAB" w:rsidRDefault="00557BAB" w:rsidP="00557BAB">
      <w:pPr>
        <w:ind w:firstLine="284"/>
        <w:jc w:val="both"/>
      </w:pPr>
      <w:r>
        <w:t>Přestože práce se soustředí na jedinou lokalitu a její bezprostřední okolí a v určitém slova smyslu nelze hovořit o „regionu“, cíl považuji za splněný. Práce však nevyužila všech tématem nabízených možností. Autorkou vytčený záměr věnovat se</w:t>
      </w:r>
      <w:r w:rsidR="00147DC8">
        <w:t xml:space="preserve"> především</w:t>
      </w:r>
      <w:r>
        <w:t xml:space="preserve"> analýze architektury </w:t>
      </w:r>
      <w:r w:rsidR="000731E9">
        <w:t>památek</w:t>
      </w:r>
      <w:r>
        <w:t xml:space="preserve"> je sice chvályhodný, ale představuje poměrně náročný úkol, u něhož byly poněkud přeceněny možnosti</w:t>
      </w:r>
      <w:r w:rsidR="00147DC8">
        <w:t xml:space="preserve"> přípravy</w:t>
      </w:r>
      <w:r>
        <w:t xml:space="preserve">. Naopak je škoda, že </w:t>
      </w:r>
      <w:r w:rsidR="006E0BD3">
        <w:t>byla</w:t>
      </w:r>
      <w:r>
        <w:t xml:space="preserve"> opominuta možnost zkoumat celou řadu da</w:t>
      </w:r>
      <w:bookmarkStart w:id="0" w:name="_GoBack"/>
      <w:bookmarkEnd w:id="0"/>
      <w:r>
        <w:t xml:space="preserve">lších aspektů, např. kulturně historické souvislosti vývoje Líšťan a okolí, jak by ji bylo možné sledovat například na kontinuitě </w:t>
      </w:r>
      <w:r w:rsidR="00147DC8">
        <w:t>využívání</w:t>
      </w:r>
      <w:r>
        <w:t> </w:t>
      </w:r>
      <w:r w:rsidR="00147DC8">
        <w:t xml:space="preserve">okolní </w:t>
      </w:r>
      <w:r>
        <w:t>krajin</w:t>
      </w:r>
      <w:r w:rsidR="00147DC8">
        <w:t>y</w:t>
      </w:r>
      <w:r>
        <w:t xml:space="preserve"> </w:t>
      </w:r>
      <w:r w:rsidR="00147DC8">
        <w:t xml:space="preserve">(proměny </w:t>
      </w:r>
      <w:r>
        <w:t>rozvoj</w:t>
      </w:r>
      <w:r w:rsidR="00147DC8">
        <w:t>e</w:t>
      </w:r>
      <w:r>
        <w:t xml:space="preserve"> zástavby</w:t>
      </w:r>
      <w:r w:rsidR="00147DC8">
        <w:t xml:space="preserve"> nebo komunikací</w:t>
      </w:r>
      <w:r>
        <w:t xml:space="preserve"> v</w:t>
      </w:r>
      <w:r w:rsidR="00147DC8">
        <w:t> minulosti a v</w:t>
      </w:r>
      <w:r>
        <w:t> </w:t>
      </w:r>
      <w:r w:rsidR="00147DC8">
        <w:t>současné</w:t>
      </w:r>
      <w:r>
        <w:t xml:space="preserve"> době</w:t>
      </w:r>
      <w:r w:rsidR="00147DC8">
        <w:t xml:space="preserve"> v poměru k dochovaným památkám)</w:t>
      </w:r>
      <w:r>
        <w:t xml:space="preserve">, aktuální vztah komunity k místu atd.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DE51DE" w:rsidP="00DE51DE">
      <w:pPr>
        <w:ind w:firstLine="284"/>
        <w:jc w:val="both"/>
      </w:pPr>
      <w:r>
        <w:t xml:space="preserve">Rešerše odborných zdrojů mohla být mnohem komplexnější, k práci nebyly využity ani některé elektronicky dobře dostupné zdroje (dříve obhájené VŠ práce), stejně tak – i vzhledem k autorkou zvolenému záměru zpracovat drobné památky a některé z historických objektů především formou uměleckohistorického popisu </w:t>
      </w:r>
      <w:r w:rsidR="00147DC8">
        <w:t>–</w:t>
      </w:r>
      <w:r>
        <w:t xml:space="preserve"> by prospělo větší obeznámení s odbornou uměleckohistorickou literaturou k dějinám barokního umění na Plzeňsku.</w:t>
      </w:r>
      <w:r w:rsidR="001A7AC9">
        <w:t xml:space="preserve"> Kvalit</w:t>
      </w:r>
      <w:r w:rsidR="00722E27">
        <w:t>u</w:t>
      </w:r>
      <w:r w:rsidR="001A7AC9">
        <w:t xml:space="preserve"> výkladu</w:t>
      </w:r>
      <w:r w:rsidR="0003643A">
        <w:t xml:space="preserve"> (zvláště v úvodu </w:t>
      </w:r>
      <w:r w:rsidR="0003643A">
        <w:t>kapitoly 3. Drobné památky v okolí obce Líšťany</w:t>
      </w:r>
      <w:r w:rsidR="0003643A">
        <w:t>)</w:t>
      </w:r>
      <w:r w:rsidR="001A7AC9">
        <w:t xml:space="preserve"> by </w:t>
      </w:r>
      <w:r w:rsidR="00722E27">
        <w:t>vylepšila</w:t>
      </w:r>
      <w:r w:rsidR="001A7AC9">
        <w:t xml:space="preserve"> i důkladnější práce s literaturou zaměřenou na drobné památky a jejich typologii.</w:t>
      </w:r>
    </w:p>
    <w:p w:rsidR="0003643A" w:rsidRDefault="0003643A" w:rsidP="00DE51DE">
      <w:pPr>
        <w:ind w:firstLine="284"/>
        <w:jc w:val="both"/>
      </w:pPr>
      <w:r>
        <w:t>Občas jsou zaměňovány použité metody (</w:t>
      </w:r>
      <w:r w:rsidR="000731E9">
        <w:t xml:space="preserve">popis není </w:t>
      </w:r>
      <w:r w:rsidR="00722E27">
        <w:t>„</w:t>
      </w:r>
      <w:r>
        <w:t>analýza</w:t>
      </w:r>
      <w:r w:rsidR="00722E27">
        <w:t>“</w:t>
      </w:r>
      <w:r>
        <w:t>).</w:t>
      </w:r>
    </w:p>
    <w:p w:rsidR="00B83962" w:rsidRDefault="00051D44" w:rsidP="00B83962">
      <w:pPr>
        <w:ind w:firstLine="284"/>
        <w:jc w:val="both"/>
      </w:pPr>
      <w:r>
        <w:t xml:space="preserve">V kapitole 7, která </w:t>
      </w:r>
      <w:r w:rsidR="00B83962">
        <w:t>by měla</w:t>
      </w:r>
      <w:r>
        <w:t xml:space="preserve"> představovat závěrečnou syntézu a vyvrcholení celého </w:t>
      </w:r>
      <w:r w:rsidR="00B83962">
        <w:t xml:space="preserve">odborného výkladu a </w:t>
      </w:r>
      <w:r>
        <w:t xml:space="preserve">autorčina úsilí, </w:t>
      </w:r>
      <w:r w:rsidR="00B83962">
        <w:t>práci dochází dec</w:t>
      </w:r>
      <w:r w:rsidR="00147DC8">
        <w:t>h a nezakrývá jistou bezradnost.</w:t>
      </w:r>
    </w:p>
    <w:p w:rsidR="003012B1" w:rsidRDefault="00B83962" w:rsidP="00B83962">
      <w:pPr>
        <w:ind w:firstLine="284"/>
        <w:jc w:val="both"/>
      </w:pPr>
      <w:r>
        <w:t xml:space="preserve">V celém textu práce </w:t>
      </w:r>
      <w:r w:rsidR="00051D44">
        <w:t>j</w:t>
      </w:r>
      <w:r>
        <w:t>sou mnohé teze</w:t>
      </w:r>
      <w:r w:rsidR="000731E9">
        <w:t xml:space="preserve"> a závěry</w:t>
      </w:r>
      <w:r w:rsidR="00051D44">
        <w:t xml:space="preserve"> jen konstatován</w:t>
      </w:r>
      <w:r>
        <w:t>y</w:t>
      </w:r>
      <w:r w:rsidR="00051D44">
        <w:t>, aniž by byl</w:t>
      </w:r>
      <w:r>
        <w:t>y</w:t>
      </w:r>
      <w:r w:rsidR="00051D44">
        <w:t xml:space="preserve"> </w:t>
      </w:r>
      <w:r w:rsidR="00147DC8">
        <w:t xml:space="preserve">dobře </w:t>
      </w:r>
      <w:r w:rsidR="00051D44">
        <w:t>zdůvodněn</w:t>
      </w:r>
      <w:r>
        <w:t>y</w:t>
      </w:r>
      <w:r w:rsidR="00147DC8">
        <w:t xml:space="preserve"> a vysvětleny</w:t>
      </w:r>
      <w:r w:rsidR="00051D44">
        <w:t xml:space="preserve">. </w:t>
      </w:r>
      <w:r w:rsidR="000731E9">
        <w:t>Odborné závěry na základě kritického zhodnocení a komparace více zdrojů informací prakticky chybí. Je škoda, že v práci nebyl více využit jako historický pramen plán z 19. století.</w:t>
      </w:r>
      <w:r w:rsidR="00051D44">
        <w:t xml:space="preserve"> </w:t>
      </w:r>
      <w:r>
        <w:t>Výklad se navíc často utápí v jednotliv</w:t>
      </w:r>
      <w:r w:rsidR="006E0BD3">
        <w:t>ostech a podružných informacích,</w:t>
      </w:r>
      <w:r>
        <w:t xml:space="preserve"> </w:t>
      </w:r>
      <w:r w:rsidR="006E0BD3">
        <w:t>někdy</w:t>
      </w:r>
      <w:r w:rsidR="00147DC8">
        <w:t xml:space="preserve"> </w:t>
      </w:r>
      <w:r w:rsidR="006E0BD3">
        <w:t xml:space="preserve">ani </w:t>
      </w:r>
      <w:r w:rsidR="00147DC8">
        <w:t>není dostatečně</w:t>
      </w:r>
      <w:r>
        <w:t xml:space="preserve"> zdůrazněno to podstatné</w:t>
      </w:r>
      <w:r w:rsidR="00147DC8">
        <w:t xml:space="preserve"> (např. význam</w:t>
      </w:r>
      <w:r w:rsidR="00A40CB0">
        <w:t xml:space="preserve"> architektury kostela v rámci raně novověké </w:t>
      </w:r>
      <w:r w:rsidR="00C42DCC">
        <w:t xml:space="preserve">výtvarné </w:t>
      </w:r>
      <w:r w:rsidR="00A40CB0">
        <w:t>kultury na Plzeňsku)</w:t>
      </w:r>
      <w:r>
        <w:t>.</w:t>
      </w:r>
    </w:p>
    <w:p w:rsidR="00E56991" w:rsidRDefault="00DD74D9" w:rsidP="005D17A3">
      <w:pPr>
        <w:ind w:firstLine="284"/>
        <w:jc w:val="both"/>
      </w:pPr>
      <w:r>
        <w:t xml:space="preserve">Není jasné, proč byla do práce zařazena partie věnovaná historii zámku a </w:t>
      </w:r>
      <w:r w:rsidR="00147DC8">
        <w:t>jeho vlastníků</w:t>
      </w:r>
      <w:r>
        <w:t xml:space="preserve">, když pro téma, </w:t>
      </w:r>
      <w:r w:rsidR="00147DC8">
        <w:t xml:space="preserve">tak </w:t>
      </w:r>
      <w:r>
        <w:t xml:space="preserve">jak bylo stanoveno, není </w:t>
      </w:r>
      <w:r w:rsidR="006E0BD3">
        <w:t>důležitá a působí spíše jako výplň.</w:t>
      </w:r>
      <w:r w:rsidR="00760B64">
        <w:t xml:space="preserve"> </w:t>
      </w:r>
      <w:r w:rsidR="006E0BD3">
        <w:t>N</w:t>
      </w:r>
      <w:r w:rsidR="00760B64">
        <w:t xml:space="preserve">avíc </w:t>
      </w:r>
      <w:r w:rsidR="006E0BD3">
        <w:t xml:space="preserve">je zde </w:t>
      </w:r>
      <w:r w:rsidR="00760B64">
        <w:t>čerpá</w:t>
      </w:r>
      <w:r w:rsidR="006E0BD3">
        <w:t>no</w:t>
      </w:r>
      <w:r w:rsidR="00760B64">
        <w:t xml:space="preserve"> </w:t>
      </w:r>
      <w:r w:rsidR="001370C9">
        <w:t xml:space="preserve">převážně </w:t>
      </w:r>
      <w:r w:rsidR="00760B64">
        <w:t>z jediného zdroje.</w:t>
      </w:r>
      <w:r w:rsidR="006E0BD3">
        <w:t xml:space="preserve"> K tomu se zde objevuje také nedostatečně okomentovaná a vysvětlená „skrytá“ </w:t>
      </w:r>
      <w:r w:rsidR="006E0BD3">
        <w:t>citace</w:t>
      </w:r>
      <w:r w:rsidR="006E0BD3">
        <w:t xml:space="preserve"> archivního zdroje, s nímž přímo autorka pravděpodobně ani nepracovala.</w:t>
      </w:r>
    </w:p>
    <w:p w:rsidR="00DD74D9" w:rsidRDefault="00DD74D9" w:rsidP="005D17A3">
      <w:pPr>
        <w:ind w:firstLine="284"/>
        <w:jc w:val="both"/>
      </w:pPr>
    </w:p>
    <w:p w:rsidR="003012B1" w:rsidRDefault="003012B1" w:rsidP="006E0BD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B83962" w:rsidRDefault="0003643A" w:rsidP="005D17A3">
      <w:pPr>
        <w:ind w:firstLine="284"/>
        <w:jc w:val="both"/>
      </w:pPr>
      <w:r>
        <w:t xml:space="preserve">Styl práce je kultivovaný, občas se objevují pravopisné chyby a překlepy, ale to i ve jménech nebo termínech </w:t>
      </w:r>
      <w:r w:rsidR="00B83962">
        <w:t>(</w:t>
      </w:r>
      <w:r>
        <w:t>„</w:t>
      </w:r>
      <w:proofErr w:type="spellStart"/>
      <w:r>
        <w:t>presbiretium</w:t>
      </w:r>
      <w:proofErr w:type="spellEnd"/>
      <w:r>
        <w:t xml:space="preserve">“ s. 25, </w:t>
      </w:r>
      <w:r w:rsidR="00B83962">
        <w:t xml:space="preserve">„kaple rodu </w:t>
      </w:r>
      <w:proofErr w:type="spellStart"/>
      <w:r w:rsidR="00B83962">
        <w:t>steinbachů</w:t>
      </w:r>
      <w:proofErr w:type="spellEnd"/>
      <w:r w:rsidR="00B83962">
        <w:t>“</w:t>
      </w:r>
      <w:r>
        <w:t xml:space="preserve">, s. 38). Nesrozumitelných partií je v textu </w:t>
      </w:r>
      <w:r w:rsidR="006E0BD3">
        <w:t>minimum</w:t>
      </w:r>
      <w:r>
        <w:t xml:space="preserve">, občas je však styl výkladu </w:t>
      </w:r>
      <w:r w:rsidR="001A7AC9">
        <w:t>až příliš „osvětový“, než aby se dokázal zaměřit jen a pouze na fakta a jejich odborný výklad.</w:t>
      </w:r>
      <w:r w:rsidR="00B83962">
        <w:t xml:space="preserve"> </w:t>
      </w:r>
      <w:r w:rsidR="00722E27">
        <w:t>Nebo ovlivněný jazykovým stylem zdrojů, z nichž čerpá (archaismus „v posledku“, s. 34).</w:t>
      </w:r>
    </w:p>
    <w:p w:rsidR="00B83962" w:rsidRDefault="00DE51DE" w:rsidP="00B83962">
      <w:pPr>
        <w:ind w:firstLine="284"/>
        <w:jc w:val="both"/>
      </w:pPr>
      <w:r>
        <w:t xml:space="preserve">V úvodu (představení zdrojů použitých pro práci) postrádám u části z nich odkazy na přesné citace v poznámkách pod čarou. </w:t>
      </w:r>
      <w:r w:rsidR="006E0BD3">
        <w:t>Také ikonografické prameny (především plán ze SOA Plzeň, pracoviště Klášter u Nepomuka, s nímž přímo autorka pracovala), by mohly být v textu přesněji citovány, a ne pouze odkazováno na obrazovou přílohu.</w:t>
      </w:r>
    </w:p>
    <w:p w:rsidR="00051D44" w:rsidRDefault="00557BAB" w:rsidP="005D17A3">
      <w:pPr>
        <w:ind w:firstLine="284"/>
        <w:jc w:val="both"/>
      </w:pPr>
      <w:r>
        <w:t>V seznamu použitých zdrojů je odborná literatura nevhodně označena jako „publikované prameny“.</w:t>
      </w:r>
      <w:r w:rsidR="00051D44">
        <w:t xml:space="preserve"> U některých nepublikovaných zdrojů není uvedeno jejich místo uložení. </w:t>
      </w:r>
    </w:p>
    <w:p w:rsidR="003012B1" w:rsidRDefault="00760B64" w:rsidP="005D17A3">
      <w:pPr>
        <w:ind w:firstLine="284"/>
        <w:jc w:val="both"/>
      </w:pPr>
      <w:r>
        <w:t>Využívání automatických funkcí W</w:t>
      </w:r>
      <w:r w:rsidR="00051D44">
        <w:t>ordu pro vytváření seznamu reprodukcí a jejich formální úprava dle normy ČSN ISO 690-2 není příliš šťastné, vhodnější b</w:t>
      </w:r>
      <w:r w:rsidR="00CE29A0">
        <w:t>y bylo vyjít ze zvyklostí oboru</w:t>
      </w:r>
      <w:r w:rsidR="002959D2">
        <w:t>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051D44" w:rsidP="005D17A3">
      <w:pPr>
        <w:ind w:firstLine="284"/>
        <w:jc w:val="both"/>
      </w:pPr>
      <w:r>
        <w:t xml:space="preserve">Přes určité obtíže doprovázející genezi </w:t>
      </w:r>
      <w:r w:rsidR="004B2B81">
        <w:t>předkládané</w:t>
      </w:r>
      <w:r>
        <w:t xml:space="preserve"> bakalářské prá</w:t>
      </w:r>
      <w:r w:rsidR="002959D2">
        <w:t xml:space="preserve">ce ji nakonec </w:t>
      </w:r>
      <w:r w:rsidR="00CE29A0">
        <w:t>hodnotím</w:t>
      </w:r>
      <w:r w:rsidR="002959D2">
        <w:t xml:space="preserve"> jako </w:t>
      </w:r>
      <w:r w:rsidR="004B2B81">
        <w:t>standardní výkon</w:t>
      </w:r>
      <w:r>
        <w:t xml:space="preserve"> odpovídající požadavkům kladeným na tento typ odborného textu. Přesto</w:t>
      </w:r>
      <w:r w:rsidR="004B2B81">
        <w:t xml:space="preserve"> je škoda, že potenciál tématu nebyl zcela využit, </w:t>
      </w:r>
      <w:r>
        <w:t>mohl</w:t>
      </w:r>
      <w:r w:rsidR="004B2B81">
        <w:t>o</w:t>
      </w:r>
      <w:r>
        <w:t xml:space="preserve"> </w:t>
      </w:r>
      <w:r w:rsidR="004B2B81">
        <w:t xml:space="preserve">se </w:t>
      </w:r>
      <w:r>
        <w:t xml:space="preserve">dočkat důkladnějšího a komplexnějšího zpracování. </w:t>
      </w:r>
      <w:r w:rsidR="00760B64">
        <w:t xml:space="preserve">Navzdory výše uvedeným výtkám mohu </w:t>
      </w:r>
      <w:r w:rsidR="002959D2">
        <w:t xml:space="preserve">práci </w:t>
      </w:r>
      <w:r w:rsidR="00760B64">
        <w:t>doporučit k obhajobě.</w:t>
      </w:r>
    </w:p>
    <w:p w:rsidR="003012B1" w:rsidRDefault="003012B1" w:rsidP="005D17A3">
      <w:pPr>
        <w:ind w:firstLine="284"/>
        <w:jc w:val="both"/>
      </w:pPr>
    </w:p>
    <w:p w:rsidR="003012B1" w:rsidRDefault="003012B1" w:rsidP="006E0BD3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051D44" w:rsidP="00722E27">
      <w:pPr>
        <w:pStyle w:val="Odstavecseseznamem"/>
        <w:numPr>
          <w:ilvl w:val="0"/>
          <w:numId w:val="1"/>
        </w:numPr>
        <w:jc w:val="both"/>
      </w:pPr>
      <w:r>
        <w:t xml:space="preserve">V úvodu kap. 7 obecně konstatujete, že památky v obci Líšťany jsou „přínosem pro architekturu a historii“ (s. 38). </w:t>
      </w:r>
      <w:r w:rsidR="00CE29A0">
        <w:t>Z</w:t>
      </w:r>
      <w:r>
        <w:t xml:space="preserve">kuste obhájit své důvody pro toto tvrzení. </w:t>
      </w:r>
    </w:p>
    <w:p w:rsidR="003012B1" w:rsidRDefault="003012B1" w:rsidP="005D17A3">
      <w:pPr>
        <w:ind w:firstLine="284"/>
        <w:jc w:val="both"/>
      </w:pPr>
    </w:p>
    <w:p w:rsidR="003012B1" w:rsidRDefault="00722E27" w:rsidP="00722E27">
      <w:pPr>
        <w:pStyle w:val="Odstavecseseznamem"/>
        <w:numPr>
          <w:ilvl w:val="0"/>
          <w:numId w:val="1"/>
        </w:numPr>
        <w:jc w:val="both"/>
      </w:pPr>
      <w:r>
        <w:t xml:space="preserve">V úvodu ani v textu práce na příslušném místě </w:t>
      </w:r>
      <w:r w:rsidR="000731E9">
        <w:t xml:space="preserve">věnovaném popisu zámeckého objektu ve 20. letech 19. století </w:t>
      </w:r>
      <w:r>
        <w:t xml:space="preserve">není nikde upřesněn </w:t>
      </w:r>
      <w:r w:rsidR="002959D2">
        <w:t xml:space="preserve">původ </w:t>
      </w:r>
      <w:r>
        <w:t>pramen</w:t>
      </w:r>
      <w:r w:rsidR="002959D2">
        <w:t>e</w:t>
      </w:r>
      <w:r>
        <w:t>, z něhož se čerpá („NA, Zemské právo“). O jaký fond a jakou archiválii z tohoto fondu – v textu označena jen obecně jako „příloha 4“ – se konkrétně jedná?</w:t>
      </w:r>
    </w:p>
    <w:p w:rsidR="003012B1" w:rsidRDefault="003012B1" w:rsidP="007C4D04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7C4D04" w:rsidP="00F91643">
      <w:pPr>
        <w:ind w:firstLine="284"/>
        <w:jc w:val="both"/>
      </w:pPr>
      <w:r>
        <w:t>Velmi dobře</w:t>
      </w:r>
    </w:p>
    <w:p w:rsidR="007C4D04" w:rsidRDefault="007C4D04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147DC8">
        <w:t>12. 6. 2020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7FE0"/>
    <w:multiLevelType w:val="hybridMultilevel"/>
    <w:tmpl w:val="B39CE74C"/>
    <w:lvl w:ilvl="0" w:tplc="FDF6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3643A"/>
    <w:rsid w:val="00051D44"/>
    <w:rsid w:val="000731E9"/>
    <w:rsid w:val="000B2738"/>
    <w:rsid w:val="000C26FE"/>
    <w:rsid w:val="001370C9"/>
    <w:rsid w:val="00147DC8"/>
    <w:rsid w:val="00156571"/>
    <w:rsid w:val="001A7AC9"/>
    <w:rsid w:val="002959D2"/>
    <w:rsid w:val="003012B1"/>
    <w:rsid w:val="00365F38"/>
    <w:rsid w:val="004B2B81"/>
    <w:rsid w:val="005053D5"/>
    <w:rsid w:val="00557BAB"/>
    <w:rsid w:val="00557D55"/>
    <w:rsid w:val="005D17A3"/>
    <w:rsid w:val="005E1D51"/>
    <w:rsid w:val="00651773"/>
    <w:rsid w:val="006643FB"/>
    <w:rsid w:val="006A5210"/>
    <w:rsid w:val="006E0BD3"/>
    <w:rsid w:val="00722E27"/>
    <w:rsid w:val="00760B64"/>
    <w:rsid w:val="007626D3"/>
    <w:rsid w:val="007C4D04"/>
    <w:rsid w:val="0086327D"/>
    <w:rsid w:val="008B0237"/>
    <w:rsid w:val="008D1F7E"/>
    <w:rsid w:val="008F7187"/>
    <w:rsid w:val="009241B9"/>
    <w:rsid w:val="00927E2D"/>
    <w:rsid w:val="00947A7A"/>
    <w:rsid w:val="00A40CB0"/>
    <w:rsid w:val="00A6185B"/>
    <w:rsid w:val="00AA3A24"/>
    <w:rsid w:val="00B6534C"/>
    <w:rsid w:val="00B83962"/>
    <w:rsid w:val="00BF0495"/>
    <w:rsid w:val="00C42DCC"/>
    <w:rsid w:val="00CE29A0"/>
    <w:rsid w:val="00DD74D9"/>
    <w:rsid w:val="00DE51DE"/>
    <w:rsid w:val="00DF05E3"/>
    <w:rsid w:val="00E01608"/>
    <w:rsid w:val="00E07316"/>
    <w:rsid w:val="00E14639"/>
    <w:rsid w:val="00E5207E"/>
    <w:rsid w:val="00E56991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94A09"/>
  <w14:defaultImageDpi w14:val="0"/>
  <w15:docId w15:val="{552CA804-8242-4E6A-AA22-227EE6CD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Heckova Petra</cp:lastModifiedBy>
  <cp:revision>16</cp:revision>
  <cp:lastPrinted>2003-05-23T06:09:00Z</cp:lastPrinted>
  <dcterms:created xsi:type="dcterms:W3CDTF">2020-06-02T12:41:00Z</dcterms:created>
  <dcterms:modified xsi:type="dcterms:W3CDTF">2020-06-14T08:55:00Z</dcterms:modified>
</cp:coreProperties>
</file>