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1E4CEC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  <w:r w:rsidRPr="001E4CEC">
        <w:rPr>
          <w:strike/>
        </w:rPr>
        <w:t>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1E4CEC">
        <w:t xml:space="preserve"> Mgr. Zdeňka Míchalová,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1E4CEC">
        <w:t>Karina Grebeníčková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473194">
        <w:t>Pražský klášter Na Slovanech v památkové péči</w:t>
      </w:r>
      <w:bookmarkStart w:id="0" w:name="_GoBack"/>
      <w:bookmarkEnd w:id="0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1E4CEC">
      <w:pPr>
        <w:jc w:val="both"/>
      </w:pPr>
    </w:p>
    <w:p w:rsidR="003012B1" w:rsidRDefault="001E4CEC" w:rsidP="005D17A3">
      <w:pPr>
        <w:ind w:firstLine="284"/>
        <w:jc w:val="both"/>
      </w:pPr>
      <w:r>
        <w:t>Autorka si vytkla za cíl představit pražský klášter Na Slovanech jako významnou architektonickou a uměleckou památku, která prošla řadou zásadních proměn a jejíž obnova po druhé světové válce byla velkou výzvou pro památkovou péči. V tomto základním rozvrhu byl cíl naplněn, jakkoliv bylo možné pracovat s větším množstvím literatury i písemných pramenů, které však byly ve finální části přípravy práce nedostupné.</w:t>
      </w:r>
    </w:p>
    <w:p w:rsidR="003012B1" w:rsidRDefault="003012B1" w:rsidP="001E4CEC">
      <w:pPr>
        <w:jc w:val="both"/>
      </w:pPr>
    </w:p>
    <w:p w:rsidR="003012B1" w:rsidRDefault="003012B1" w:rsidP="001E4CEC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F83F15" w:rsidRDefault="0064463A" w:rsidP="00E71F3C">
      <w:pPr>
        <w:ind w:firstLine="284"/>
        <w:jc w:val="both"/>
      </w:pPr>
      <w:r>
        <w:t xml:space="preserve">Práce je rozvržena do provázaných celků od stručného přehledu dějin kláštera, přes popis stavby a uměleckého vybavení po podrobnější zachycení proměny v 19./20. století a komparaci s rekonstrukcemi několika dalších objektů. První část práce je </w:t>
      </w:r>
      <w:r w:rsidR="00CB00CC">
        <w:t xml:space="preserve">ryze </w:t>
      </w:r>
      <w:r>
        <w:t xml:space="preserve">kompilačního charakteru, kde autorka využívá především starší publikaci Emanuela Pocheho, v části o uměleckém vybavení se opírá zejména o recentní práce Kateřiny Kubínové a Kláry Benešovské. </w:t>
      </w:r>
    </w:p>
    <w:p w:rsidR="003012B1" w:rsidRDefault="0064463A" w:rsidP="00E71F3C">
      <w:pPr>
        <w:ind w:firstLine="284"/>
        <w:jc w:val="both"/>
      </w:pPr>
      <w:r>
        <w:t>Ve čtvrté kapitole věnované rekonstrukci kláštera</w:t>
      </w:r>
      <w:r w:rsidR="00E71F3C">
        <w:t xml:space="preserve"> a projektu střechy</w:t>
      </w:r>
      <w:r>
        <w:t xml:space="preserve">, která by měla být těžištěm celé práce, využívá </w:t>
      </w:r>
      <w:r w:rsidR="00F83F15">
        <w:t xml:space="preserve">jak literaturu, tak </w:t>
      </w:r>
      <w:r>
        <w:t>i archivní prameny.</w:t>
      </w:r>
      <w:r w:rsidR="00F83F15">
        <w:t xml:space="preserve"> Tato část mohla být zpracována podrobněji</w:t>
      </w:r>
      <w:r w:rsidR="00C33731">
        <w:t>.</w:t>
      </w:r>
      <w:r>
        <w:t xml:space="preserve"> V záv</w:t>
      </w:r>
      <w:r w:rsidR="00E71F3C">
        <w:t>ě</w:t>
      </w:r>
      <w:r>
        <w:t>rečné kapitole</w:t>
      </w:r>
      <w:r w:rsidR="00E71F3C">
        <w:t xml:space="preserve"> dochází na porovnání způsobu rekonstrukce emauzského kláštera s několika vybranými objekty, u nichž bylo rovněž otázkou, jak vyřešit zničené zastřešení. Tato kapitola text jednoznačně oživuje a klade vedle sebe různé památkářské přístupy, které byly aktuální po druhé světové válce a které se týkají i památkové péče v současnosti.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E56991" w:rsidRDefault="00E56991" w:rsidP="00E71F3C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E71F3C" w:rsidP="00CB00CC">
      <w:pPr>
        <w:ind w:firstLine="284"/>
        <w:jc w:val="both"/>
      </w:pPr>
      <w:r>
        <w:t xml:space="preserve">Autorka se snaží užívat adekvátní terminologii, </w:t>
      </w:r>
      <w:r w:rsidR="00DD69A0">
        <w:t xml:space="preserve">místy je však text poněkud neobratný a obsahuje stylistické chyby. </w:t>
      </w:r>
      <w:r>
        <w:t>V textu se také objevují drobné chyby z nepozornosti jako chybějící písmena nebo tečky za větou.</w:t>
      </w:r>
      <w:r w:rsidR="00DD69A0">
        <w:t xml:space="preserve"> </w:t>
      </w:r>
      <w:r>
        <w:t>V seznamu literatury se objevují zdroje, na které se v textu neodkazuje, a naopak v poznámkách se ojediněle vyskytuje odkaz na práci, který není na závěr uvedena</w:t>
      </w:r>
      <w:r w:rsidR="00F83F15">
        <w:t xml:space="preserve">, </w:t>
      </w:r>
      <w:r w:rsidR="00CB00CC">
        <w:t xml:space="preserve">jinak </w:t>
      </w:r>
      <w:r w:rsidR="00F83F15">
        <w:t>samotný způsob citací je v pořádku</w:t>
      </w:r>
      <w:r>
        <w:t>.</w:t>
      </w:r>
      <w:r w:rsidR="00DD69A0">
        <w:t xml:space="preserve"> </w:t>
      </w:r>
      <w:r>
        <w:t>Obrazová příloha je zpracována pečlivě a přehledně, obsahuje archivní snímky, půdorys</w:t>
      </w:r>
      <w:r w:rsidR="00CB00CC">
        <w:t>,</w:t>
      </w:r>
      <w:r>
        <w:t xml:space="preserve"> kvalitní současné fotografie</w:t>
      </w:r>
      <w:r w:rsidR="00CB00CC">
        <w:t xml:space="preserve"> i komparační materiál</w:t>
      </w:r>
      <w:r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DD69A0" w:rsidP="005D17A3">
      <w:pPr>
        <w:ind w:firstLine="284"/>
        <w:jc w:val="both"/>
      </w:pPr>
      <w:r>
        <w:t xml:space="preserve">Téma kláštera Na Slovanech v kontextu památkové péče není jednoduché už s ohledem na množství prací věnovaných samotnému klášteru </w:t>
      </w:r>
      <w:r w:rsidR="00113DE8">
        <w:t xml:space="preserve">z oboru medievistiky, umění 19. století </w:t>
      </w:r>
      <w:r>
        <w:t xml:space="preserve">i s ohledem na památkářskou literaturu, která je v práci využita sporadicky. Práce je tedy založena především na několika publikacích o </w:t>
      </w:r>
      <w:r w:rsidR="00113DE8">
        <w:t xml:space="preserve">klášteře, což je škoda, protože mohly být využity také texty přímých účastníků obnovy, například architekta Bohumila Hypšmana. </w:t>
      </w:r>
      <w:r w:rsidR="00CB00CC">
        <w:t xml:space="preserve">Práce Kariny Grebeníčkové vykazuje určité slabiny v práci s literaturou, například spojování autora nástěnných maleb v ambitu s mistrem Theodorikem je přinejmenším diskutabilní a zde by se mělo pracovat s nejaktuálnějšími publikacemi. </w:t>
      </w:r>
      <w:r w:rsidR="00113DE8">
        <w:t xml:space="preserve">Archivní rešerše v rámci přípravy práce proběhla jen omezeně, přinesla však alespoň dílčí zajímavé poznatky k firmám, které se podílely na obnově, což je dosud málo zkoumané a reflektované téma. Je proto škoda, že podobně detailní pozornost nebyla věnována soutěži na obnovu zastřešení kostela, v příslušné části práce jsou jen vyjmenováni architekti, kteří se soutěže účastnili, ale není naznačeno, jak se jejich projekty lišily. Více je popsán jen vítězný návrh a jeho realizace.  </w:t>
      </w:r>
    </w:p>
    <w:p w:rsidR="00C33731" w:rsidRDefault="00113DE8" w:rsidP="00CB00CC">
      <w:pPr>
        <w:ind w:firstLine="284"/>
        <w:jc w:val="both"/>
      </w:pPr>
      <w:r>
        <w:t xml:space="preserve">Jako velmi sympatický záměr hodnotím komparaci </w:t>
      </w:r>
      <w:r w:rsidR="00F83F15">
        <w:t>s Frauenkirche v Norimberku a kostelem v Neratově, na níž se alespoň v náznaku ukazuje variabilita památkářských řešení v různých podmínkách a s odlišnými záměry. Poslední komparace s nedávno poničenou katedrálou Notre Dame v Paříži pak ukazuje na trvající živou debatu o způsobu obnovy památek v i současnosti. Přestože jsou v této kapitole přístupy k obnově shrnuty jen</w:t>
      </w:r>
      <w:r w:rsidR="00C33731">
        <w:t xml:space="preserve"> velmi</w:t>
      </w:r>
      <w:r w:rsidR="00F83F15">
        <w:t xml:space="preserve"> stručně, </w:t>
      </w:r>
      <w:r w:rsidR="00C33731">
        <w:t>přispívá k obohacení práce o širší kontext a ve výsledku se tedy nejedná o pouhou kompilaci z již publikovaných zdrojů.</w:t>
      </w:r>
      <w:r w:rsidR="00CB00CC">
        <w:t xml:space="preserve"> </w:t>
      </w:r>
      <w:r w:rsidR="00C33731">
        <w:t>Jako celek se práce snaží v jasné struktuře předložit základní přehled od nejstarších dějin po poválečnou obnovu a tento přehled doplnit i o širší perspektivu památkových obnov, což se s jistými limity podařilo.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C33731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C33731" w:rsidP="005D17A3">
      <w:pPr>
        <w:ind w:firstLine="284"/>
        <w:jc w:val="both"/>
      </w:pPr>
      <w:r>
        <w:t>Jak probíha</w:t>
      </w:r>
      <w:r w:rsidR="00CB00CC">
        <w:t>la v šedesátých letech soutěž, z níž vyšel vítězný návrh obnovy klášterního kostela od Františka Marii Černého?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CB00CC">
      <w:pPr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CB00CC">
        <w:rPr>
          <w:b/>
          <w:bCs/>
        </w:rPr>
        <w:t>velmi dobře – dobře (dle průběhu obhajoby)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 w:rsidR="00CB00CC">
        <w:t>15. 6. 2020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B2738"/>
    <w:rsid w:val="00113DE8"/>
    <w:rsid w:val="00156571"/>
    <w:rsid w:val="001E4CEC"/>
    <w:rsid w:val="003012B1"/>
    <w:rsid w:val="00365F38"/>
    <w:rsid w:val="00473194"/>
    <w:rsid w:val="005053D5"/>
    <w:rsid w:val="00557D55"/>
    <w:rsid w:val="005D17A3"/>
    <w:rsid w:val="0064463A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B6534C"/>
    <w:rsid w:val="00BF0495"/>
    <w:rsid w:val="00C33731"/>
    <w:rsid w:val="00CB00CC"/>
    <w:rsid w:val="00DD69A0"/>
    <w:rsid w:val="00DF05E3"/>
    <w:rsid w:val="00E01608"/>
    <w:rsid w:val="00E07316"/>
    <w:rsid w:val="00E5207E"/>
    <w:rsid w:val="00E56991"/>
    <w:rsid w:val="00E71F3C"/>
    <w:rsid w:val="00F01199"/>
    <w:rsid w:val="00F12244"/>
    <w:rsid w:val="00F83F15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CFFE6"/>
  <w14:defaultImageDpi w14:val="0"/>
  <w15:docId w15:val="{714B1A83-9779-414C-B3D9-62900C0C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Michalova Zdenka</cp:lastModifiedBy>
  <cp:revision>3</cp:revision>
  <cp:lastPrinted>2003-05-23T06:09:00Z</cp:lastPrinted>
  <dcterms:created xsi:type="dcterms:W3CDTF">2020-06-15T16:51:00Z</dcterms:created>
  <dcterms:modified xsi:type="dcterms:W3CDTF">2020-06-15T16:51:00Z</dcterms:modified>
</cp:coreProperties>
</file>