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</w:t>
      </w:r>
      <w:r w:rsidRPr="00E403DA">
        <w:rPr>
          <w:strike/>
        </w:rPr>
        <w:t>diplomová</w:t>
      </w:r>
      <w:r>
        <w:t xml:space="preserve"> / 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</w:t>
      </w:r>
      <w:r w:rsidRPr="00E403DA">
        <w:rPr>
          <w:strike/>
        </w:rPr>
        <w:t>vedoucího</w:t>
      </w:r>
      <w:r>
        <w:t xml:space="preserve"> / oponenta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 xml:space="preserve">hodnotil(a) </w:t>
      </w:r>
      <w:r>
        <w:t>(u externích</w:t>
      </w:r>
      <w:proofErr w:type="gramEnd"/>
      <w:r>
        <w:t xml:space="preserve"> hodnotitelů uveďte též adresu a funkci ve firmě):</w:t>
      </w:r>
      <w:r w:rsidR="00E403DA">
        <w:t xml:space="preserve"> Mgr. Zdeňka Špiclová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předložil(a)</w:t>
      </w:r>
      <w:r>
        <w:t>:</w:t>
      </w:r>
      <w:proofErr w:type="gramEnd"/>
      <w:r>
        <w:t xml:space="preserve"> </w:t>
      </w:r>
      <w:r w:rsidR="00E403DA">
        <w:t>Karolína Kulhánková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E403DA">
        <w:t>Pohřební rituály v antice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E403DA">
      <w:pPr>
        <w:jc w:val="both"/>
      </w:pPr>
    </w:p>
    <w:p w:rsidR="003012B1" w:rsidRDefault="00E403DA" w:rsidP="005D17A3">
      <w:pPr>
        <w:ind w:firstLine="284"/>
        <w:jc w:val="both"/>
      </w:pPr>
      <w:r>
        <w:t>Cílem práce</w:t>
      </w:r>
      <w:r w:rsidR="00625165">
        <w:t xml:space="preserve"> je dle slov z úvodu</w:t>
      </w:r>
      <w:r>
        <w:t xml:space="preserve"> „</w:t>
      </w:r>
      <w:r w:rsidRPr="00625165">
        <w:rPr>
          <w:i/>
        </w:rPr>
        <w:t>popsat a porovnat pohřební ri</w:t>
      </w:r>
      <w:r w:rsidR="00625165" w:rsidRPr="00625165">
        <w:rPr>
          <w:i/>
        </w:rPr>
        <w:t>t</w:t>
      </w:r>
      <w:r w:rsidRPr="00625165">
        <w:rPr>
          <w:i/>
        </w:rPr>
        <w:t>uály v Řecku a Římě</w:t>
      </w:r>
      <w:r w:rsidR="00625165">
        <w:t>“</w:t>
      </w:r>
      <w:r>
        <w:t>.</w:t>
      </w:r>
      <w:r w:rsidR="001B2BFD">
        <w:t xml:space="preserve"> Rituály popsány byly</w:t>
      </w:r>
      <w:r w:rsidR="00625165">
        <w:t xml:space="preserve">, nicméně jejich porovnání v práci postrádám. Rovněž považuji za problematické, že si autorka nestanovila konkrétní časové období, ve kterém bude pohřební praxi sledovat. V práci se tak často stává, že autorka – zdá </w:t>
      </w:r>
      <w:r w:rsidR="007C0E68">
        <w:t xml:space="preserve">se, že </w:t>
      </w:r>
      <w:proofErr w:type="spellStart"/>
      <w:r w:rsidR="007C0E68">
        <w:t>ne</w:t>
      </w:r>
      <w:r w:rsidR="00625165">
        <w:t>reflektovaně</w:t>
      </w:r>
      <w:proofErr w:type="spellEnd"/>
      <w:r w:rsidR="00625165">
        <w:t xml:space="preserve"> - „přeskakuje“ i v rámci </w:t>
      </w:r>
      <w:r w:rsidR="00121483">
        <w:t>několika sta</w:t>
      </w:r>
      <w:r w:rsidR="00625165">
        <w:t xml:space="preserve">letí.  </w:t>
      </w:r>
    </w:p>
    <w:p w:rsidR="003012B1" w:rsidRDefault="003012B1" w:rsidP="005D17A3">
      <w:pPr>
        <w:ind w:firstLine="284"/>
        <w:jc w:val="both"/>
      </w:pPr>
    </w:p>
    <w:p w:rsidR="005E4E18" w:rsidRDefault="005E4E18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9F222F" w:rsidRDefault="009F222F" w:rsidP="005D17A3">
      <w:pPr>
        <w:ind w:firstLine="284"/>
        <w:jc w:val="both"/>
      </w:pPr>
      <w:r>
        <w:t>Z práce je patrné velké osobní zaujetí. Problematický ovšem je její výrazně popisný charakter a také jistá fragmentárnost. V první č</w:t>
      </w:r>
      <w:r w:rsidR="00DB76B6">
        <w:t>ásti se autorka věnuje</w:t>
      </w:r>
      <w:r w:rsidR="00D52CA8">
        <w:t xml:space="preserve"> mytologickým představám o podsvětí a posmrtném životě v antickém Středomoří. Kapitola však sestává pouze z popisu jednotlivých mýtů bez odůvodnění jejich výběru, kritické reflexe či hlubší provázanosti s následujícími kapitolami práce. V druhé části autorka popisuje pohřební praxi, nejprve v Římě, poté v Řecku. Oceňuji, že autorka smysluplně zdůvodňuje retrospektivní postup své práce, především tím, že pro Řím máme více dokladů. </w:t>
      </w:r>
      <w:r w:rsidR="00681902">
        <w:t>Škoda, že v druhé části, kde se věnuje Řecku, nepostupuje již formou konfrontace řecké praxe s popsanou římskou – tak by bylo možné pěkným způsobem ukázat, kde římská praxe na řeckou navazuje a ve kterých momentech ji rozvíjí. Oceňuji také, že je zařazena kapitola o archeologických dokladech, bohužel se opět jedná jen o referování převzatých informací bez výraznějšího zasazení do kontextu práce. Závěrečná kapitola by mohla být zajímav</w:t>
      </w:r>
      <w:r w:rsidR="00A344D9">
        <w:t>ou</w:t>
      </w:r>
      <w:r w:rsidR="00681902">
        <w:t xml:space="preserve"> </w:t>
      </w:r>
      <w:r w:rsidR="00A344D9">
        <w:t>sondou, která by ukázala</w:t>
      </w:r>
      <w:r w:rsidR="00681902">
        <w:t xml:space="preserve">, </w:t>
      </w:r>
      <w:r w:rsidR="00A344D9">
        <w:t>zda některé zvyky přetrvaly až do dnešní doby i v rámci jiného náboženského systému</w:t>
      </w:r>
      <w:bookmarkStart w:id="0" w:name="_GoBack"/>
      <w:bookmarkEnd w:id="0"/>
      <w:r w:rsidR="00681902">
        <w:t>. V podobě, jakou má v práci, je ale opět pouhým popisem.</w:t>
      </w:r>
    </w:p>
    <w:p w:rsidR="003012B1" w:rsidRDefault="003012B1" w:rsidP="005D17A3">
      <w:pPr>
        <w:ind w:firstLine="284"/>
        <w:jc w:val="both"/>
      </w:pPr>
    </w:p>
    <w:p w:rsidR="005E4E18" w:rsidRDefault="005E4E18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3012B1" w:rsidRDefault="00681902" w:rsidP="005D17A3">
      <w:pPr>
        <w:ind w:firstLine="284"/>
        <w:jc w:val="both"/>
      </w:pPr>
      <w:r>
        <w:t>Jazykový projev není na příliš vysoké úrovni, objevují se jak stylistické neobratnosti, tak gramatické chyby. Rovněž formátování by si zasloužilo pečlivější kontrolu, takto se v poznámkách pod čarou objevují</w:t>
      </w:r>
      <w:r w:rsidR="005E1566">
        <w:t xml:space="preserve"> různé typy řádkování a n</w:t>
      </w:r>
      <w:r>
        <w:t>ěkde též zůstalo chybové hlášení (pozn. pod čarou č. 3 a 6).</w:t>
      </w:r>
    </w:p>
    <w:p w:rsidR="003012B1" w:rsidRDefault="003012B1" w:rsidP="005E4E18">
      <w:pPr>
        <w:jc w:val="both"/>
      </w:pPr>
    </w:p>
    <w:p w:rsidR="005E4E18" w:rsidRDefault="005E4E18" w:rsidP="005E4E18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3012B1" w:rsidRDefault="00534496" w:rsidP="005F0F45">
      <w:pPr>
        <w:ind w:firstLine="284"/>
        <w:jc w:val="both"/>
      </w:pPr>
      <w:r>
        <w:lastRenderedPageBreak/>
        <w:t xml:space="preserve">Autorka si vybrala zajímavé a nosné téma. Jednotlivé prvky, které v práci zpracovává, jsou vybrány logicky a s rozmyslem. Rovněž struktura je dobře zvolená – čtenář by měl být nejprve uveden do mytologických představ, které stojí v pozadí jednotlivých rituálů, poté by měl být obeznámen s pohřební praxí, jejíž popis by byl následně podložen archeologickými nálezy. Na závěr by pak čtenář získal představu o tom, nakolik se jednotlivé rituály zvykově udrželi v daných oblastech dodnes. Autorce se ale bohužel nepovedlo zjištěné informace kriticky reflektovat a </w:t>
      </w:r>
      <w:r>
        <w:t>jednotlivé segmenty propojit dohromady</w:t>
      </w:r>
      <w:r>
        <w:t>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D47227" w:rsidRDefault="00D47227" w:rsidP="005D17A3">
      <w:pPr>
        <w:ind w:firstLine="284"/>
        <w:jc w:val="both"/>
      </w:pPr>
      <w:r>
        <w:t>V úvodu uvádíte, že nejprve pojednáváte o pohřební praxi v Římě a až poté o Řecku, mimo jiné proto, aby „vyšly na povrch některé inovace v římské praxi oproti Řecku“. Můžete uvést konkrétní příklady takových inovací?</w:t>
      </w:r>
    </w:p>
    <w:p w:rsidR="00D47227" w:rsidRDefault="00D47227" w:rsidP="005D17A3">
      <w:pPr>
        <w:ind w:firstLine="284"/>
        <w:jc w:val="both"/>
      </w:pPr>
    </w:p>
    <w:p w:rsidR="003012B1" w:rsidRDefault="00D47227" w:rsidP="005D17A3">
      <w:pPr>
        <w:ind w:firstLine="284"/>
        <w:jc w:val="both"/>
      </w:pPr>
      <w:r>
        <w:t>Narazila jste na některé prvky z antické pohřební praxe, jejichž rezidua – byť s přeznačeným významem – přetrvala do současnosti?</w:t>
      </w:r>
    </w:p>
    <w:p w:rsidR="003012B1" w:rsidRDefault="003012B1" w:rsidP="00D47227">
      <w:pPr>
        <w:tabs>
          <w:tab w:val="left" w:pos="676"/>
        </w:tabs>
        <w:jc w:val="both"/>
      </w:pPr>
    </w:p>
    <w:p w:rsidR="003012B1" w:rsidRDefault="003012B1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3012B1" w:rsidRDefault="003012B1" w:rsidP="00F91643">
      <w:pPr>
        <w:ind w:firstLine="284"/>
        <w:jc w:val="both"/>
      </w:pPr>
    </w:p>
    <w:p w:rsidR="003012B1" w:rsidRDefault="00D47227" w:rsidP="00F91643">
      <w:pPr>
        <w:ind w:firstLine="284"/>
        <w:jc w:val="both"/>
      </w:pPr>
      <w:r>
        <w:t>dobře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2675F"/>
    <w:rsid w:val="000B2738"/>
    <w:rsid w:val="000E4610"/>
    <w:rsid w:val="00121483"/>
    <w:rsid w:val="00156571"/>
    <w:rsid w:val="001B2BFD"/>
    <w:rsid w:val="003012B1"/>
    <w:rsid w:val="00365F38"/>
    <w:rsid w:val="005053D5"/>
    <w:rsid w:val="00534496"/>
    <w:rsid w:val="00557D55"/>
    <w:rsid w:val="005D17A3"/>
    <w:rsid w:val="005E1566"/>
    <w:rsid w:val="005E4E18"/>
    <w:rsid w:val="005F0F45"/>
    <w:rsid w:val="00625165"/>
    <w:rsid w:val="00651773"/>
    <w:rsid w:val="006643FB"/>
    <w:rsid w:val="00681902"/>
    <w:rsid w:val="006A5210"/>
    <w:rsid w:val="007626D3"/>
    <w:rsid w:val="007C0E68"/>
    <w:rsid w:val="008D1F7E"/>
    <w:rsid w:val="009241B9"/>
    <w:rsid w:val="00927E2D"/>
    <w:rsid w:val="00947A7A"/>
    <w:rsid w:val="00954EE3"/>
    <w:rsid w:val="009F222F"/>
    <w:rsid w:val="00A344D9"/>
    <w:rsid w:val="00AA3A24"/>
    <w:rsid w:val="00B6534C"/>
    <w:rsid w:val="00BF0495"/>
    <w:rsid w:val="00D47227"/>
    <w:rsid w:val="00D52CA8"/>
    <w:rsid w:val="00DB76B6"/>
    <w:rsid w:val="00DF05E3"/>
    <w:rsid w:val="00E01608"/>
    <w:rsid w:val="00E07316"/>
    <w:rsid w:val="00E403DA"/>
    <w:rsid w:val="00E5207E"/>
    <w:rsid w:val="00E56991"/>
    <w:rsid w:val="00F01199"/>
    <w:rsid w:val="00F12244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6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6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host</cp:lastModifiedBy>
  <cp:revision>18</cp:revision>
  <cp:lastPrinted>2003-05-23T06:09:00Z</cp:lastPrinted>
  <dcterms:created xsi:type="dcterms:W3CDTF">2020-06-15T10:19:00Z</dcterms:created>
  <dcterms:modified xsi:type="dcterms:W3CDTF">2020-06-15T11:11:00Z</dcterms:modified>
</cp:coreProperties>
</file>