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 w14:paraId="4DABC824" w14:textId="77777777">
        <w:tc>
          <w:tcPr>
            <w:tcW w:w="4606" w:type="dxa"/>
          </w:tcPr>
          <w:p w14:paraId="3585F568" w14:textId="77777777"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EA9A51E" wp14:editId="1D302E2B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245F76" w14:textId="77777777"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14:paraId="616F130C" w14:textId="77777777"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14:paraId="7D3AA3D3" w14:textId="77777777"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14:paraId="5229FBE5" w14:textId="77777777" w:rsidR="003012B1" w:rsidRDefault="003012B1" w:rsidP="005D17A3">
      <w:pPr>
        <w:jc w:val="both"/>
        <w:rPr>
          <w:b/>
          <w:bCs/>
          <w:sz w:val="24"/>
          <w:szCs w:val="24"/>
        </w:rPr>
      </w:pPr>
    </w:p>
    <w:p w14:paraId="2FB172D5" w14:textId="7D23D377"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diplomová </w:t>
      </w:r>
    </w:p>
    <w:p w14:paraId="458F2BC5" w14:textId="77777777" w:rsidR="003012B1" w:rsidRDefault="003012B1" w:rsidP="005D17A3">
      <w:pPr>
        <w:jc w:val="both"/>
      </w:pPr>
    </w:p>
    <w:p w14:paraId="208F0EF8" w14:textId="7D1BE591"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>(co se nehodí, škrtněte): oponenta</w:t>
      </w:r>
    </w:p>
    <w:p w14:paraId="2B3DF0E0" w14:textId="77777777" w:rsidR="003012B1" w:rsidRDefault="003012B1" w:rsidP="005D17A3">
      <w:pPr>
        <w:jc w:val="both"/>
      </w:pPr>
    </w:p>
    <w:p w14:paraId="024E7E5F" w14:textId="091216A5" w:rsidR="003012B1" w:rsidRDefault="003012B1" w:rsidP="005D17A3">
      <w:pPr>
        <w:jc w:val="both"/>
      </w:pPr>
      <w:r>
        <w:rPr>
          <w:b/>
          <w:bCs/>
        </w:rPr>
        <w:t xml:space="preserve">Práci hodnotil(a) </w:t>
      </w:r>
      <w:r>
        <w:t>(u externích hodnotitelů uveďte též adresu a funkci ve firmě):</w:t>
      </w:r>
      <w:r w:rsidR="00EC1940">
        <w:t xml:space="preserve"> Mgr. Stefanie </w:t>
      </w:r>
      <w:proofErr w:type="spellStart"/>
      <w:r w:rsidR="00EC1940">
        <w:t>Dach</w:t>
      </w:r>
      <w:proofErr w:type="spellEnd"/>
      <w:r w:rsidR="00EC1940">
        <w:t>, Ph.D.</w:t>
      </w:r>
    </w:p>
    <w:p w14:paraId="1852B072" w14:textId="77777777" w:rsidR="003012B1" w:rsidRDefault="003012B1" w:rsidP="005D17A3">
      <w:pPr>
        <w:jc w:val="both"/>
        <w:rPr>
          <w:b/>
          <w:bCs/>
        </w:rPr>
      </w:pPr>
    </w:p>
    <w:p w14:paraId="3747C628" w14:textId="6CB2090F"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4C07B0">
        <w:t xml:space="preserve">Bc. </w:t>
      </w:r>
      <w:r w:rsidR="00EC1940">
        <w:t>Karolína Šrajbrová</w:t>
      </w:r>
    </w:p>
    <w:p w14:paraId="5789B49C" w14:textId="77777777" w:rsidR="003012B1" w:rsidRDefault="003012B1" w:rsidP="005D17A3">
      <w:pPr>
        <w:jc w:val="both"/>
      </w:pPr>
    </w:p>
    <w:p w14:paraId="58E2BAD5" w14:textId="4CEE2E7C"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EC1940" w:rsidRPr="00EC1940">
        <w:t xml:space="preserve">Pojetí jazyka u raného a pozdního </w:t>
      </w:r>
      <w:proofErr w:type="spellStart"/>
      <w:r w:rsidR="00EC1940" w:rsidRPr="00EC1940">
        <w:t>Wittgensteina</w:t>
      </w:r>
      <w:proofErr w:type="spellEnd"/>
    </w:p>
    <w:p w14:paraId="0D266861" w14:textId="77777777" w:rsidR="003012B1" w:rsidRDefault="003012B1" w:rsidP="005D17A3">
      <w:pPr>
        <w:pBdr>
          <w:bottom w:val="single" w:sz="6" w:space="1" w:color="auto"/>
        </w:pBdr>
        <w:jc w:val="both"/>
      </w:pPr>
    </w:p>
    <w:p w14:paraId="157F1367" w14:textId="77777777" w:rsidR="003012B1" w:rsidRDefault="003012B1" w:rsidP="005D17A3">
      <w:pPr>
        <w:jc w:val="both"/>
      </w:pPr>
    </w:p>
    <w:p w14:paraId="471818CE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14:paraId="027C6E22" w14:textId="77777777" w:rsidR="003012B1" w:rsidRDefault="003012B1" w:rsidP="005D17A3">
      <w:pPr>
        <w:ind w:firstLine="284"/>
        <w:jc w:val="both"/>
      </w:pPr>
    </w:p>
    <w:p w14:paraId="38F8B9C9" w14:textId="68C09BF3" w:rsidR="003012B1" w:rsidRDefault="00B90D3F" w:rsidP="005D17A3">
      <w:pPr>
        <w:ind w:firstLine="284"/>
        <w:jc w:val="both"/>
      </w:pPr>
      <w:r>
        <w:t xml:space="preserve">Cílem diplomové práce je porovnání pojetí jazyka u raného a pozdního </w:t>
      </w:r>
      <w:proofErr w:type="spellStart"/>
      <w:r>
        <w:t>Wittgensteina</w:t>
      </w:r>
      <w:proofErr w:type="spellEnd"/>
      <w:r>
        <w:t xml:space="preserve">. </w:t>
      </w:r>
      <w:r w:rsidR="00F97287">
        <w:t>Tento c</w:t>
      </w:r>
      <w:r>
        <w:t xml:space="preserve">íl </w:t>
      </w:r>
      <w:r w:rsidR="00F97287">
        <w:t>práce</w:t>
      </w:r>
      <w:r>
        <w:t xml:space="preserve"> </w:t>
      </w:r>
      <w:r w:rsidR="00F97287">
        <w:t>svým způsobem naplňuje, ovšem spíš povrchním způsobem.</w:t>
      </w:r>
    </w:p>
    <w:p w14:paraId="38FC21B9" w14:textId="77777777" w:rsidR="003012B1" w:rsidRDefault="003012B1" w:rsidP="005D17A3">
      <w:pPr>
        <w:ind w:firstLine="284"/>
        <w:jc w:val="both"/>
      </w:pPr>
    </w:p>
    <w:p w14:paraId="3BA6778C" w14:textId="77777777" w:rsidR="003012B1" w:rsidRDefault="003012B1" w:rsidP="005D17A3">
      <w:pPr>
        <w:ind w:firstLine="284"/>
        <w:jc w:val="both"/>
      </w:pPr>
    </w:p>
    <w:p w14:paraId="7C44F851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14:paraId="7CF7400C" w14:textId="77777777" w:rsidR="003012B1" w:rsidRDefault="003012B1" w:rsidP="005D17A3">
      <w:pPr>
        <w:ind w:firstLine="284"/>
        <w:jc w:val="both"/>
      </w:pPr>
    </w:p>
    <w:p w14:paraId="70205756" w14:textId="393CD791" w:rsidR="00EB0332" w:rsidRDefault="00EB0332" w:rsidP="00EB0332">
      <w:pPr>
        <w:pStyle w:val="ListParagraph"/>
        <w:ind w:left="644"/>
        <w:jc w:val="both"/>
      </w:pPr>
      <w:r>
        <w:t xml:space="preserve">Práce se zabývá náročným tématem, které bylo zároveň v literatuře už intenzivně zpracováno. To není ideální výchozí pozice na psaní diplomové práce s vlastním přínosem. I když se toto </w:t>
      </w:r>
      <w:r w:rsidR="00682C24">
        <w:t xml:space="preserve">ale </w:t>
      </w:r>
      <w:r>
        <w:t xml:space="preserve">bere v úvahu, není v mých očích předložená diplomová práce příliš povedená. </w:t>
      </w:r>
    </w:p>
    <w:p w14:paraId="7441662B" w14:textId="48AD8FD3" w:rsidR="00EB0332" w:rsidRDefault="00EB0332" w:rsidP="00EB0332">
      <w:pPr>
        <w:pStyle w:val="ListParagraph"/>
        <w:ind w:left="644"/>
        <w:jc w:val="both"/>
      </w:pPr>
      <w:r>
        <w:t xml:space="preserve">Na počátku bych chtěla vyzdvihnout některé klady. Patří k nim rozsáhlá cizojazyčná odborná literatura, kterou autorka zpracovala. Dále dokázala autorka při zpracování této literatury vybrat většinou </w:t>
      </w:r>
      <w:r w:rsidR="005F273D">
        <w:t>relevantní</w:t>
      </w:r>
      <w:r>
        <w:t xml:space="preserve"> aspekty</w:t>
      </w:r>
      <w:r w:rsidR="005F273D">
        <w:t xml:space="preserve"> zkoumaných otázek</w:t>
      </w:r>
      <w:r w:rsidR="00962311">
        <w:t>.</w:t>
      </w:r>
      <w:r w:rsidR="0047458D">
        <w:t xml:space="preserve"> </w:t>
      </w:r>
    </w:p>
    <w:p w14:paraId="28DBEC07" w14:textId="268EBA0A" w:rsidR="00962311" w:rsidRDefault="00682C24" w:rsidP="00EB0332">
      <w:pPr>
        <w:pStyle w:val="ListParagraph"/>
        <w:ind w:left="644"/>
        <w:jc w:val="both"/>
      </w:pPr>
      <w:r>
        <w:t>Problematické rysy práce ale t</w:t>
      </w:r>
      <w:r w:rsidR="00962311">
        <w:t>yto klady přesah</w:t>
      </w:r>
      <w:r>
        <w:t>u</w:t>
      </w:r>
      <w:r w:rsidR="00962311">
        <w:t>jí:</w:t>
      </w:r>
    </w:p>
    <w:p w14:paraId="5AF4C905" w14:textId="7EA3D585" w:rsidR="00962311" w:rsidRDefault="00962311" w:rsidP="00962311">
      <w:pPr>
        <w:pStyle w:val="ListParagraph"/>
        <w:numPr>
          <w:ilvl w:val="0"/>
          <w:numId w:val="1"/>
        </w:numPr>
        <w:jc w:val="both"/>
      </w:pPr>
      <w:r>
        <w:t xml:space="preserve">Práce s primární literaturou: Autorka pracuje s Wittgensteinovým </w:t>
      </w:r>
      <w:r w:rsidRPr="00682C24">
        <w:rPr>
          <w:i/>
          <w:iCs/>
        </w:rPr>
        <w:t>Logicko-filosofickým traktátem</w:t>
      </w:r>
      <w:r>
        <w:t xml:space="preserve"> a </w:t>
      </w:r>
      <w:r w:rsidR="00927F3C">
        <w:t xml:space="preserve">s </w:t>
      </w:r>
      <w:r>
        <w:t xml:space="preserve">jeho </w:t>
      </w:r>
      <w:r w:rsidRPr="00682C24">
        <w:rPr>
          <w:i/>
          <w:iCs/>
        </w:rPr>
        <w:t>Filosofickými zkoumání</w:t>
      </w:r>
      <w:r w:rsidR="00682C24">
        <w:rPr>
          <w:i/>
          <w:iCs/>
        </w:rPr>
        <w:t>mi</w:t>
      </w:r>
      <w:r>
        <w:t xml:space="preserve">. Samozřejmě jsou to pro </w:t>
      </w:r>
      <w:proofErr w:type="gramStart"/>
      <w:r>
        <w:t>raného</w:t>
      </w:r>
      <w:proofErr w:type="gramEnd"/>
      <w:r>
        <w:t xml:space="preserve"> respektive pozdního </w:t>
      </w:r>
      <w:proofErr w:type="spellStart"/>
      <w:r>
        <w:t>Wittgensteina</w:t>
      </w:r>
      <w:proofErr w:type="spellEnd"/>
      <w:r>
        <w:t xml:space="preserve"> </w:t>
      </w:r>
      <w:r w:rsidR="00927F3C">
        <w:t>centrální</w:t>
      </w:r>
      <w:r>
        <w:t xml:space="preserve"> texty. V diplomové práci věnované Wittgensteinovi bych ale čekala výběr dalších relevantních primárních zdrojů. Tento úzký výběr primární literatury by ale tolik nevadil, kdyby autorka skutečně s primární literaturou pracovala. To se ale, především v případě </w:t>
      </w:r>
      <w:r w:rsidRPr="00682C24">
        <w:rPr>
          <w:i/>
          <w:iCs/>
        </w:rPr>
        <w:t>Traktátu</w:t>
      </w:r>
      <w:r>
        <w:t>, téměř neděje. Autorčina práce s </w:t>
      </w:r>
      <w:r w:rsidRPr="00682C24">
        <w:rPr>
          <w:i/>
          <w:iCs/>
        </w:rPr>
        <w:t>Traktátem</w:t>
      </w:r>
      <w:r>
        <w:t xml:space="preserve"> spočívá v tom, že v každé ze tří kapitol věnovaných tomuto dílu na počátku předkládá dlouhý výčet relevantních </w:t>
      </w:r>
      <w:proofErr w:type="spellStart"/>
      <w:r w:rsidR="00682C24">
        <w:t>traktátovských</w:t>
      </w:r>
      <w:proofErr w:type="spellEnd"/>
      <w:r w:rsidR="00682C24">
        <w:t xml:space="preserve"> </w:t>
      </w:r>
      <w:r>
        <w:t>vět. K nim se ale nevrátí</w:t>
      </w:r>
      <w:r w:rsidR="000D4EC8">
        <w:t xml:space="preserve"> a</w:t>
      </w:r>
      <w:r>
        <w:t xml:space="preserve"> svůj výklad dále staví </w:t>
      </w:r>
      <w:r w:rsidR="00DB0C9E">
        <w:t>pouze</w:t>
      </w:r>
      <w:r>
        <w:t xml:space="preserve"> na sekundární literatuře. Když autorka pojednává o tematickém členění </w:t>
      </w:r>
      <w:r w:rsidRPr="00682C24">
        <w:rPr>
          <w:i/>
          <w:iCs/>
        </w:rPr>
        <w:t>Filosofických zkoumání</w:t>
      </w:r>
      <w:r>
        <w:t xml:space="preserve">, cituje sekundární literaturu. </w:t>
      </w:r>
      <w:r w:rsidR="00781F26">
        <w:t>Je</w:t>
      </w:r>
      <w:r w:rsidR="000D4EC8">
        <w:t xml:space="preserve"> </w:t>
      </w:r>
      <w:r w:rsidR="00781F26">
        <w:t>ne</w:t>
      </w:r>
      <w:r w:rsidR="000D4EC8">
        <w:t>jasné, proč to dělá, vždyť toto dílo sam</w:t>
      </w:r>
      <w:r w:rsidR="00927F3C">
        <w:t>a</w:t>
      </w:r>
      <w:r w:rsidR="000D4EC8">
        <w:t xml:space="preserve"> četla.</w:t>
      </w:r>
    </w:p>
    <w:p w14:paraId="1BC8A4C1" w14:textId="4874E39B" w:rsidR="00EB0332" w:rsidRDefault="000D4EC8" w:rsidP="00B90D3F">
      <w:pPr>
        <w:pStyle w:val="ListParagraph"/>
        <w:numPr>
          <w:ilvl w:val="0"/>
          <w:numId w:val="1"/>
        </w:numPr>
        <w:jc w:val="both"/>
      </w:pPr>
      <w:r>
        <w:t xml:space="preserve">Práce se sekundární literaturou: Autorka sekundární literaturu používá téměř výlučně jako zdroj textu. Nekomentuje ji, nereflektuje ji kriticky. </w:t>
      </w:r>
      <w:r w:rsidR="00781F26">
        <w:t>Občas</w:t>
      </w:r>
      <w:r w:rsidR="00510852">
        <w:t xml:space="preserve"> se zdá, že</w:t>
      </w:r>
      <w:r w:rsidR="00781F26">
        <w:t xml:space="preserve"> myšlenky z literatury přebírá bez porozumění, </w:t>
      </w:r>
      <w:r w:rsidR="00927F3C">
        <w:t>např. v</w:t>
      </w:r>
      <w:r w:rsidR="00781F26">
        <w:t xml:space="preserve"> poslední</w:t>
      </w:r>
      <w:r w:rsidR="00927F3C">
        <w:t>m</w:t>
      </w:r>
      <w:r w:rsidR="00781F26">
        <w:t xml:space="preserve"> odstavc</w:t>
      </w:r>
      <w:r w:rsidR="00927F3C">
        <w:t>i</w:t>
      </w:r>
      <w:r w:rsidR="00781F26">
        <w:t xml:space="preserve"> na straně 15, kde autorka přebírá od M. </w:t>
      </w:r>
      <w:proofErr w:type="spellStart"/>
      <w:r w:rsidR="00781F26">
        <w:t>McGinnové</w:t>
      </w:r>
      <w:proofErr w:type="spellEnd"/>
      <w:r w:rsidR="00781F26">
        <w:t xml:space="preserve"> některé složitější úvahy o obecné formě věty v Traktátu (to, že autorka těmto úvahám nerozumí, usoudím z toho, že </w:t>
      </w:r>
      <w:proofErr w:type="spellStart"/>
      <w:r w:rsidR="00781F26">
        <w:t>McGinnovu</w:t>
      </w:r>
      <w:proofErr w:type="spellEnd"/>
      <w:r w:rsidR="00781F26">
        <w:t xml:space="preserve"> parafrázuje chybně</w:t>
      </w:r>
      <w:r w:rsidR="00510852">
        <w:t xml:space="preserve">, což vede k očividné dezinterpretaci </w:t>
      </w:r>
      <w:r w:rsidR="00510852" w:rsidRPr="00510852">
        <w:rPr>
          <w:i/>
          <w:iCs/>
        </w:rPr>
        <w:t>Traktátu</w:t>
      </w:r>
      <w:r w:rsidR="00510852">
        <w:t xml:space="preserve"> na tomto místě</w:t>
      </w:r>
      <w:r w:rsidR="00781F26">
        <w:t xml:space="preserve">). </w:t>
      </w:r>
      <w:r w:rsidR="009D72FA">
        <w:t xml:space="preserve">Dále v práci </w:t>
      </w:r>
      <w:r w:rsidR="00113755">
        <w:t>chybí nejmenší zmínka</w:t>
      </w:r>
      <w:r w:rsidR="009D72FA">
        <w:t xml:space="preserve"> přístup</w:t>
      </w:r>
      <w:r w:rsidR="00113755">
        <w:t>u</w:t>
      </w:r>
      <w:r w:rsidR="009D72FA">
        <w:t xml:space="preserve"> rezolutního čtení </w:t>
      </w:r>
      <w:proofErr w:type="spellStart"/>
      <w:r w:rsidR="009D72FA">
        <w:t>Wittgenstein</w:t>
      </w:r>
      <w:r w:rsidR="00113755">
        <w:t>a</w:t>
      </w:r>
      <w:proofErr w:type="spellEnd"/>
      <w:r w:rsidR="009D72FA">
        <w:t xml:space="preserve">, který nelze opominout, když jde o porovnání raného a pozdního </w:t>
      </w:r>
      <w:proofErr w:type="spellStart"/>
      <w:r w:rsidR="009D72FA">
        <w:t>Wittgensteina</w:t>
      </w:r>
      <w:proofErr w:type="spellEnd"/>
      <w:r w:rsidR="009D72FA">
        <w:t>.</w:t>
      </w:r>
    </w:p>
    <w:p w14:paraId="39DC00E4" w14:textId="48657DD1" w:rsidR="00781F26" w:rsidRDefault="00781F26" w:rsidP="00781F26">
      <w:pPr>
        <w:pStyle w:val="ListParagraph"/>
        <w:numPr>
          <w:ilvl w:val="0"/>
          <w:numId w:val="1"/>
        </w:numPr>
        <w:jc w:val="both"/>
      </w:pPr>
      <w:r>
        <w:t>Chyby a rozpory v práci: V práci se vyskytuje nemalé množství fakt</w:t>
      </w:r>
      <w:r w:rsidR="0047458D">
        <w:t>uálních</w:t>
      </w:r>
      <w:r>
        <w:t xml:space="preserve"> chyb, například „…který </w:t>
      </w:r>
      <w:proofErr w:type="spellStart"/>
      <w:r>
        <w:t>Wittgenstein</w:t>
      </w:r>
      <w:proofErr w:type="spellEnd"/>
      <w:r>
        <w:t xml:space="preserve"> zastává ve svém jediném publikovaném díle ​</w:t>
      </w:r>
      <w:proofErr w:type="spellStart"/>
      <w:r>
        <w:t>Tractatus</w:t>
      </w:r>
      <w:proofErr w:type="spellEnd"/>
      <w:r>
        <w:t xml:space="preserve"> </w:t>
      </w:r>
      <w:proofErr w:type="spellStart"/>
      <w:r>
        <w:t>Logico-philosophicus</w:t>
      </w:r>
      <w:proofErr w:type="spellEnd"/>
      <w:r>
        <w:t xml:space="preserve">“ (str. 3), „Tato pravidla jsou dána tím, že pořadí jmen obsažených v elementárních větách přesně odpovídají pořadí objektů ve stavech věcí.“ (57), „Například p → q se podle De Morganových zákonů dá transformovat jako </w:t>
      </w:r>
      <w:proofErr w:type="gramStart"/>
      <w:r>
        <w:t>¬(</w:t>
      </w:r>
      <w:proofErr w:type="gramEnd"/>
      <w:r>
        <w:t xml:space="preserve">p </w:t>
      </w:r>
      <w:r w:rsidRPr="00781F26">
        <w:rPr>
          <w:rFonts w:ascii="Cambria Math" w:hAnsi="Cambria Math" w:cs="Cambria Math"/>
        </w:rPr>
        <w:t>∧</w:t>
      </w:r>
      <w:r>
        <w:t xml:space="preserve">¬q) nebo ¬p </w:t>
      </w:r>
      <w:r w:rsidRPr="00781F26">
        <w:rPr>
          <w:rFonts w:ascii="Cambria Math" w:hAnsi="Cambria Math" w:cs="Cambria Math"/>
        </w:rPr>
        <w:t>∨</w:t>
      </w:r>
      <w:r>
        <w:t xml:space="preserve">q.“ (20). Dále </w:t>
      </w:r>
      <w:r w:rsidR="009D72FA">
        <w:t xml:space="preserve">se objevují </w:t>
      </w:r>
      <w:r w:rsidR="00E15E0C">
        <w:t>v práci rozpor</w:t>
      </w:r>
      <w:r w:rsidR="001A76BD">
        <w:t>uplná vyjádření</w:t>
      </w:r>
      <w:r w:rsidR="00E15E0C">
        <w:t>: Význam jmen v </w:t>
      </w:r>
      <w:r w:rsidR="00E15E0C" w:rsidRPr="00510852">
        <w:rPr>
          <w:i/>
          <w:iCs/>
        </w:rPr>
        <w:t>Traktátu</w:t>
      </w:r>
      <w:r w:rsidR="00E15E0C">
        <w:t xml:space="preserve"> je </w:t>
      </w:r>
      <w:r w:rsidR="00BB7C66">
        <w:t xml:space="preserve">například </w:t>
      </w:r>
      <w:r w:rsidR="00E15E0C">
        <w:t xml:space="preserve">pro autorku jednou založen na přímém vztahu mezi </w:t>
      </w:r>
      <w:r w:rsidR="00E15E0C">
        <w:lastRenderedPageBreak/>
        <w:t>jmény a předměty ve světě, jednou jsou relevantní pravidla a poté zase ostenzivní definice. Autorka se nesnaží ukázat, že zde by mohlo jít jen o zdánliv</w:t>
      </w:r>
      <w:r w:rsidR="00510852">
        <w:t>é</w:t>
      </w:r>
      <w:r w:rsidR="00E15E0C">
        <w:t xml:space="preserve"> rozpor</w:t>
      </w:r>
      <w:r w:rsidR="00510852">
        <w:t>y</w:t>
      </w:r>
      <w:r w:rsidR="00E15E0C">
        <w:t xml:space="preserve">. </w:t>
      </w:r>
    </w:p>
    <w:p w14:paraId="0A4B5E4C" w14:textId="2A0DB105" w:rsidR="003012B1" w:rsidRDefault="00E15E0C" w:rsidP="005D17A3">
      <w:pPr>
        <w:pStyle w:val="ListParagraph"/>
        <w:numPr>
          <w:ilvl w:val="0"/>
          <w:numId w:val="1"/>
        </w:numPr>
        <w:ind w:firstLine="284"/>
        <w:jc w:val="both"/>
      </w:pPr>
      <w:r>
        <w:t xml:space="preserve">Malý vlastní vklad autorky: Výklady </w:t>
      </w:r>
      <w:r w:rsidRPr="00B83893">
        <w:rPr>
          <w:i/>
          <w:iCs/>
        </w:rPr>
        <w:t>Traktátu</w:t>
      </w:r>
      <w:r>
        <w:t xml:space="preserve"> a </w:t>
      </w:r>
      <w:r w:rsidRPr="00B83893">
        <w:rPr>
          <w:i/>
          <w:iCs/>
        </w:rPr>
        <w:t>Filozofických zkoumání</w:t>
      </w:r>
      <w:r>
        <w:t xml:space="preserve"> jsou postaven</w:t>
      </w:r>
      <w:r w:rsidR="001A76BD">
        <w:t>y</w:t>
      </w:r>
      <w:r>
        <w:t xml:space="preserve"> na </w:t>
      </w:r>
      <w:r w:rsidR="00510852">
        <w:t>shrnutí</w:t>
      </w:r>
      <w:r w:rsidR="001A76BD">
        <w:t>ch</w:t>
      </w:r>
      <w:r w:rsidR="00510852">
        <w:t xml:space="preserve"> </w:t>
      </w:r>
      <w:r w:rsidR="0047458D">
        <w:t>sekundární literatu</w:t>
      </w:r>
      <w:r w:rsidR="00510852">
        <w:t>ry</w:t>
      </w:r>
      <w:r w:rsidR="0047458D">
        <w:t xml:space="preserve">. V části, kde autorka porovnává rané a pozdní dílo </w:t>
      </w:r>
      <w:proofErr w:type="spellStart"/>
      <w:r w:rsidR="0047458D">
        <w:t>Wittgensteina</w:t>
      </w:r>
      <w:proofErr w:type="spellEnd"/>
      <w:r w:rsidR="0047458D">
        <w:t xml:space="preserve">, sice lze víc slyšet její vlastní hlas, ale celkově zůstává tato část bez hlubší analýzy. </w:t>
      </w:r>
      <w:r w:rsidR="004B6A91">
        <w:t>Autorka několikrát opakuje zřejmé aspekty (</w:t>
      </w:r>
      <w:r w:rsidR="004B6A91" w:rsidRPr="00B83893">
        <w:rPr>
          <w:i/>
          <w:iCs/>
        </w:rPr>
        <w:t>Traktát</w:t>
      </w:r>
      <w:r w:rsidR="004B6A91">
        <w:t xml:space="preserve"> </w:t>
      </w:r>
      <w:r w:rsidR="00510852">
        <w:t xml:space="preserve">předkládá </w:t>
      </w:r>
      <w:r w:rsidR="004B6A91">
        <w:t xml:space="preserve">užší pojetí jazyka a klade důraz na exaktnost, </w:t>
      </w:r>
      <w:r w:rsidR="004B6A91" w:rsidRPr="00B83893">
        <w:rPr>
          <w:i/>
          <w:iCs/>
        </w:rPr>
        <w:t>Filozofická zkoumání</w:t>
      </w:r>
      <w:r w:rsidR="004B6A91">
        <w:t xml:space="preserve"> </w:t>
      </w:r>
      <w:r w:rsidR="00510852">
        <w:t>o</w:t>
      </w:r>
      <w:r w:rsidR="004B6A91">
        <w:t xml:space="preserve">proti tomu vyzdvihují různorodost jazykových jevů, rozmanitost jazykových her a rodinnou podobnost). Detailnější zkoumání, například konfrontace úryvků obou textů nebo pečlivý rozbor sekundární literatury, která v této otázce zdaleka nezaujímá jednotné stanovisko, </w:t>
      </w:r>
      <w:r w:rsidR="00DB0C9E">
        <w:t>autorka neprovádí</w:t>
      </w:r>
      <w:r w:rsidR="004B6A91">
        <w:t xml:space="preserve">. </w:t>
      </w:r>
    </w:p>
    <w:p w14:paraId="086D2CE8" w14:textId="77777777" w:rsidR="00E56991" w:rsidRDefault="00E56991" w:rsidP="005D17A3">
      <w:pPr>
        <w:ind w:firstLine="284"/>
        <w:jc w:val="both"/>
      </w:pPr>
    </w:p>
    <w:p w14:paraId="5F606299" w14:textId="77777777" w:rsidR="00E56991" w:rsidRDefault="00E56991" w:rsidP="005D17A3">
      <w:pPr>
        <w:ind w:firstLine="284"/>
        <w:jc w:val="both"/>
      </w:pPr>
    </w:p>
    <w:p w14:paraId="0FB368C4" w14:textId="77777777" w:rsidR="003012B1" w:rsidRDefault="003012B1" w:rsidP="005D17A3">
      <w:pPr>
        <w:ind w:firstLine="284"/>
        <w:jc w:val="both"/>
      </w:pPr>
    </w:p>
    <w:p w14:paraId="70C6F13B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14:paraId="1B214FF5" w14:textId="77777777" w:rsidR="003012B1" w:rsidRDefault="003012B1" w:rsidP="005D17A3">
      <w:pPr>
        <w:ind w:firstLine="284"/>
        <w:jc w:val="both"/>
      </w:pPr>
    </w:p>
    <w:p w14:paraId="680536A7" w14:textId="77777777" w:rsidR="003012B1" w:rsidRDefault="003012B1" w:rsidP="005D17A3">
      <w:pPr>
        <w:ind w:firstLine="284"/>
        <w:jc w:val="both"/>
      </w:pPr>
    </w:p>
    <w:p w14:paraId="384CA9FE" w14:textId="1EEF1D99" w:rsidR="000E7D0C" w:rsidRDefault="0047458D" w:rsidP="000E7D0C">
      <w:pPr>
        <w:ind w:firstLine="284"/>
        <w:jc w:val="both"/>
      </w:pPr>
      <w:r>
        <w:t xml:space="preserve">V textu se vyskytují jen ojedinělé překlepy a gramatické nebo pravopisné chyby. Za to je však styl textu problematický v několika ohledech. Často </w:t>
      </w:r>
      <w:r w:rsidR="00510852">
        <w:t xml:space="preserve">text </w:t>
      </w:r>
      <w:r>
        <w:t xml:space="preserve">sestává z krátkých vět, které následují jedna po druhé bez </w:t>
      </w:r>
      <w:r w:rsidR="00DB0C9E">
        <w:t xml:space="preserve">jasné </w:t>
      </w:r>
      <w:r>
        <w:t>vzájemn</w:t>
      </w:r>
      <w:r w:rsidR="00DB0C9E">
        <w:t>é</w:t>
      </w:r>
      <w:r>
        <w:t xml:space="preserve"> souvislost</w:t>
      </w:r>
      <w:r w:rsidR="00DB0C9E">
        <w:t>i</w:t>
      </w:r>
      <w:r>
        <w:t xml:space="preserve"> (autorčin styl se v tomto ohledu blíží Wittgensteinovu </w:t>
      </w:r>
      <w:r w:rsidRPr="00DB0C9E">
        <w:rPr>
          <w:i/>
          <w:iCs/>
        </w:rPr>
        <w:t>Traktátu</w:t>
      </w:r>
      <w:r>
        <w:t xml:space="preserve">). Přitom autorka </w:t>
      </w:r>
      <w:r w:rsidR="000E7D0C">
        <w:t xml:space="preserve">často </w:t>
      </w:r>
      <w:r>
        <w:t>přechází i v rámci jednoho</w:t>
      </w:r>
      <w:r w:rsidR="000E7D0C">
        <w:t xml:space="preserve"> odstavce od jednoho tématu k</w:t>
      </w:r>
      <w:r w:rsidR="00510852">
        <w:t> </w:t>
      </w:r>
      <w:r w:rsidR="000E7D0C">
        <w:t xml:space="preserve">druhému, opět bez vysvětlení toho, jak souvisejí. Textu jako kdyby chyběla mikrostruktura (i když jeho členění na </w:t>
      </w:r>
      <w:r w:rsidR="00DB0C9E">
        <w:t>nejvyšší rovině</w:t>
      </w:r>
      <w:r w:rsidR="000E7D0C">
        <w:t xml:space="preserve"> je srozumitelné, snad s výjimkou velmi krátké podkapitoly 5.3., která by se měla</w:t>
      </w:r>
      <w:r w:rsidR="0095697C">
        <w:t>, i z obsahového hlediska,</w:t>
      </w:r>
      <w:r w:rsidR="000E7D0C">
        <w:t xml:space="preserve"> spíš sloučit s jinou kapitolou). Dále autorka má zlozvyk oddělit vedlejší větu od věty, ke které původně patř</w:t>
      </w:r>
      <w:r w:rsidR="00510852">
        <w:t>ila</w:t>
      </w:r>
      <w:r w:rsidR="000E7D0C">
        <w:t xml:space="preserve">, a udělat z ní neúplnou samostatnou větu, např.: „Jedná se o základní propojení mezi jazykem a světem. Podle kterého například slovo “kámen” zastupuje ve světě předmět kámen, ale to neznamená, že toto samotné slovo je již nějakým obrazem.“ (str. 11). Toto vše činí text obtížný na čtení. </w:t>
      </w:r>
    </w:p>
    <w:p w14:paraId="3EFF28EB" w14:textId="02F066FC" w:rsidR="000E7D0C" w:rsidRDefault="000E7D0C" w:rsidP="000E7D0C">
      <w:pPr>
        <w:ind w:firstLine="284"/>
        <w:jc w:val="both"/>
      </w:pPr>
      <w:r>
        <w:t>Mimo to je autorčin text vysoce repetitivní</w:t>
      </w:r>
      <w:r w:rsidR="00AF2340">
        <w:t xml:space="preserve"> </w:t>
      </w:r>
      <w:r>
        <w:t xml:space="preserve">a text se tak </w:t>
      </w:r>
      <w:r w:rsidR="00C57013">
        <w:t xml:space="preserve">v mnoha pasážích </w:t>
      </w:r>
      <w:r>
        <w:t>obsahově neposouvá z</w:t>
      </w:r>
      <w:r w:rsidR="00985E3B">
        <w:t> </w:t>
      </w:r>
      <w:r>
        <w:t xml:space="preserve">místa. </w:t>
      </w:r>
    </w:p>
    <w:p w14:paraId="0821C9C3" w14:textId="2FA5B317" w:rsidR="0047458D" w:rsidRDefault="00A21C7F" w:rsidP="00510852">
      <w:pPr>
        <w:ind w:firstLine="284"/>
        <w:jc w:val="both"/>
      </w:pPr>
      <w:r>
        <w:t xml:space="preserve">Citační aparát se mi zdá v zásadě v pořádku, ale autorka by mohla důkladněji rozlišit přímou citaci od parafráze. V textu se objevují věty, které jsou originálnímu znění v sekundární literatuře tak blízké, že by se měly </w:t>
      </w:r>
      <w:r w:rsidR="0095697C">
        <w:t xml:space="preserve">spíš </w:t>
      </w:r>
      <w:r>
        <w:t>uvést jako přím</w:t>
      </w:r>
      <w:r w:rsidR="004B6A91">
        <w:t>é</w:t>
      </w:r>
      <w:r>
        <w:t xml:space="preserve"> citát</w:t>
      </w:r>
      <w:r w:rsidR="004B6A91">
        <w:t>y</w:t>
      </w:r>
      <w:r>
        <w:t xml:space="preserve">. </w:t>
      </w:r>
    </w:p>
    <w:p w14:paraId="43588919" w14:textId="77777777" w:rsidR="003012B1" w:rsidRDefault="003012B1" w:rsidP="005D17A3">
      <w:pPr>
        <w:ind w:firstLine="284"/>
        <w:jc w:val="both"/>
      </w:pPr>
    </w:p>
    <w:p w14:paraId="36906471" w14:textId="77777777" w:rsidR="003012B1" w:rsidRDefault="003012B1" w:rsidP="005D17A3">
      <w:pPr>
        <w:ind w:firstLine="284"/>
        <w:jc w:val="both"/>
      </w:pPr>
    </w:p>
    <w:p w14:paraId="2863CA48" w14:textId="3C64414A" w:rsidR="003012B1" w:rsidRDefault="00F91643" w:rsidP="0095697C">
      <w:pPr>
        <w:ind w:left="284" w:hanging="284"/>
        <w:jc w:val="both"/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14:paraId="1753E5A1" w14:textId="77777777" w:rsidR="003012B1" w:rsidRDefault="003012B1" w:rsidP="005D17A3">
      <w:pPr>
        <w:ind w:firstLine="284"/>
        <w:jc w:val="both"/>
      </w:pPr>
    </w:p>
    <w:p w14:paraId="565D8B92" w14:textId="4482F815" w:rsidR="003012B1" w:rsidRDefault="00985E3B" w:rsidP="005D17A3">
      <w:pPr>
        <w:ind w:firstLine="284"/>
        <w:jc w:val="both"/>
      </w:pPr>
      <w:r>
        <w:t xml:space="preserve">Práce </w:t>
      </w:r>
      <w:r w:rsidR="00CE5213">
        <w:t>Karolíny Šrajbrové má velký prostor k</w:t>
      </w:r>
      <w:r w:rsidR="00E26843">
        <w:t> </w:t>
      </w:r>
      <w:r w:rsidR="00CE5213">
        <w:t>vylepšení</w:t>
      </w:r>
      <w:r w:rsidR="00E26843">
        <w:t xml:space="preserve"> jak</w:t>
      </w:r>
      <w:r w:rsidR="00CE5213">
        <w:t xml:space="preserve"> z</w:t>
      </w:r>
      <w:r w:rsidR="00E26843">
        <w:t> </w:t>
      </w:r>
      <w:r w:rsidR="00CE5213">
        <w:t>obsahového</w:t>
      </w:r>
      <w:r w:rsidR="00E26843">
        <w:t>,</w:t>
      </w:r>
      <w:r w:rsidR="00CE5213">
        <w:t xml:space="preserve"> </w:t>
      </w:r>
      <w:r w:rsidR="00E26843">
        <w:t>tak ze</w:t>
      </w:r>
      <w:r w:rsidR="00CE5213">
        <w:t xml:space="preserve"> stylistického hlediska</w:t>
      </w:r>
      <w:r>
        <w:t xml:space="preserve">. </w:t>
      </w:r>
      <w:r w:rsidR="00682C24">
        <w:t>Je to škoda, protože autorka má zjevně motivaci i schopnost pracovat se složitými cizojazyčnými zdroji a má postřeh pro zásadní aspekty otázek, které v textu řeší.</w:t>
      </w:r>
    </w:p>
    <w:p w14:paraId="5DC04D48" w14:textId="77777777" w:rsidR="003012B1" w:rsidRDefault="003012B1" w:rsidP="005D17A3">
      <w:pPr>
        <w:ind w:firstLine="284"/>
        <w:jc w:val="both"/>
      </w:pPr>
    </w:p>
    <w:p w14:paraId="3561BCEA" w14:textId="77777777" w:rsidR="003012B1" w:rsidRDefault="003012B1" w:rsidP="005D17A3">
      <w:pPr>
        <w:ind w:firstLine="284"/>
        <w:jc w:val="both"/>
      </w:pPr>
    </w:p>
    <w:p w14:paraId="01993D38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14:paraId="6ECE4982" w14:textId="690ACB8A" w:rsidR="003012B1" w:rsidRDefault="003012B1" w:rsidP="005D17A3">
      <w:pPr>
        <w:ind w:firstLine="284"/>
        <w:jc w:val="both"/>
      </w:pPr>
    </w:p>
    <w:p w14:paraId="5E2F567B" w14:textId="08228C6D" w:rsidR="00634B8E" w:rsidRDefault="00634B8E" w:rsidP="005D17A3">
      <w:pPr>
        <w:ind w:firstLine="284"/>
        <w:jc w:val="both"/>
      </w:pPr>
    </w:p>
    <w:p w14:paraId="747F8F20" w14:textId="50CD93AB" w:rsidR="00EB4389" w:rsidRDefault="00EB4389" w:rsidP="005D17A3">
      <w:pPr>
        <w:ind w:firstLine="284"/>
        <w:jc w:val="both"/>
      </w:pPr>
    </w:p>
    <w:p w14:paraId="79A6EBE5" w14:textId="6F7423E7" w:rsidR="00EB4389" w:rsidRDefault="00510852" w:rsidP="00510852">
      <w:pPr>
        <w:pStyle w:val="ListParagraph"/>
        <w:numPr>
          <w:ilvl w:val="0"/>
          <w:numId w:val="2"/>
        </w:numPr>
        <w:jc w:val="both"/>
      </w:pPr>
      <w:r>
        <w:t>Píšete</w:t>
      </w:r>
      <w:r w:rsidR="00DB0C9E">
        <w:t xml:space="preserve"> o </w:t>
      </w:r>
      <w:r w:rsidR="00DB0C9E" w:rsidRPr="00DB0C9E">
        <w:rPr>
          <w:i/>
          <w:iCs/>
        </w:rPr>
        <w:t>Traktátu</w:t>
      </w:r>
      <w:r>
        <w:t>: „</w:t>
      </w:r>
      <w:r w:rsidR="00EB4389">
        <w:t>Tudíž v případě, že jsou známy například dvě elementární věty, existuje pro větu šestnáct různých způsobů, kdy může být věta ve shodě, či neshodě s jejich pravdivostními podmínkami.</w:t>
      </w:r>
      <w:r>
        <w:t>“</w:t>
      </w:r>
      <w:r w:rsidR="00EB4389">
        <w:t xml:space="preserve"> (</w:t>
      </w:r>
      <w:r>
        <w:t xml:space="preserve">str. </w:t>
      </w:r>
      <w:r w:rsidR="00EB4389">
        <w:t>21)</w:t>
      </w:r>
      <w:r w:rsidR="00E26843">
        <w:t>.</w:t>
      </w:r>
      <w:r w:rsidR="00EB4389">
        <w:t xml:space="preserve"> </w:t>
      </w:r>
      <w:r>
        <w:t>To je tak, ale p</w:t>
      </w:r>
      <w:r w:rsidR="00EB4389">
        <w:t>roč je jich právě šestnáct?</w:t>
      </w:r>
    </w:p>
    <w:p w14:paraId="4C10BA26" w14:textId="38C20F68" w:rsidR="001C562B" w:rsidRDefault="001C562B" w:rsidP="00EB4389">
      <w:pPr>
        <w:ind w:firstLine="284"/>
        <w:jc w:val="both"/>
      </w:pPr>
    </w:p>
    <w:p w14:paraId="261A71E8" w14:textId="32408B56" w:rsidR="003012B1" w:rsidRDefault="00510852" w:rsidP="003F2BAC">
      <w:pPr>
        <w:pStyle w:val="ListParagraph"/>
        <w:numPr>
          <w:ilvl w:val="0"/>
          <w:numId w:val="2"/>
        </w:numPr>
        <w:tabs>
          <w:tab w:val="left" w:pos="426"/>
        </w:tabs>
        <w:ind w:left="567" w:hanging="283"/>
        <w:jc w:val="both"/>
      </w:pPr>
      <w:r>
        <w:t>V rámci práce i v závěru píšete, že jak rané</w:t>
      </w:r>
      <w:r w:rsidR="003F2BAC">
        <w:t>,</w:t>
      </w:r>
      <w:r>
        <w:t xml:space="preserve"> tak pozdní Wittgensteinovo pojetí jazyka má kladné</w:t>
      </w:r>
      <w:r w:rsidR="001C562B">
        <w:t xml:space="preserve"> a záporné </w:t>
      </w:r>
      <w:r>
        <w:t>aspekty, ale dále toto tvrzení nerozvádíte. Co jsou konkrétně tyto kladné a záporné aspekty Wittgensteinova raného a pozdního pojetí jazyka?</w:t>
      </w:r>
    </w:p>
    <w:p w14:paraId="5F9095C4" w14:textId="77777777" w:rsidR="003012B1" w:rsidRDefault="003012B1" w:rsidP="005D17A3">
      <w:pPr>
        <w:ind w:firstLine="284"/>
        <w:jc w:val="both"/>
      </w:pPr>
    </w:p>
    <w:p w14:paraId="48CE5ACB" w14:textId="77777777" w:rsidR="003012B1" w:rsidRDefault="003012B1" w:rsidP="009241B9">
      <w:pPr>
        <w:tabs>
          <w:tab w:val="left" w:pos="676"/>
        </w:tabs>
        <w:ind w:firstLine="284"/>
        <w:jc w:val="both"/>
      </w:pPr>
    </w:p>
    <w:p w14:paraId="2F7DE860" w14:textId="77777777" w:rsidR="003012B1" w:rsidRDefault="003012B1" w:rsidP="00F91643">
      <w:pPr>
        <w:ind w:firstLine="284"/>
        <w:jc w:val="both"/>
      </w:pPr>
    </w:p>
    <w:p w14:paraId="0C48816C" w14:textId="2BE9E995"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>NAVRHOVANÁ ZNÁMKA (výborně, velmi dobře, dobře, nevyhověl</w:t>
      </w:r>
      <w:proofErr w:type="gramStart"/>
      <w:r w:rsidR="003012B1" w:rsidRPr="00F91643">
        <w:rPr>
          <w:b/>
          <w:bCs/>
        </w:rPr>
        <w:t xml:space="preserve">): </w:t>
      </w:r>
      <w:r w:rsidR="00B83893">
        <w:rPr>
          <w:b/>
          <w:bCs/>
        </w:rPr>
        <w:t xml:space="preserve"> </w:t>
      </w:r>
      <w:r w:rsidR="00B83893" w:rsidRPr="00B83893">
        <w:t>dobře</w:t>
      </w:r>
      <w:proofErr w:type="gramEnd"/>
    </w:p>
    <w:p w14:paraId="5499B7D7" w14:textId="77777777" w:rsidR="003012B1" w:rsidRDefault="003012B1" w:rsidP="00F91643">
      <w:pPr>
        <w:ind w:firstLine="284"/>
        <w:jc w:val="both"/>
      </w:pPr>
    </w:p>
    <w:p w14:paraId="20FE0241" w14:textId="77777777" w:rsidR="003012B1" w:rsidRDefault="003012B1" w:rsidP="00F91643">
      <w:pPr>
        <w:ind w:firstLine="284"/>
        <w:jc w:val="both"/>
      </w:pPr>
    </w:p>
    <w:p w14:paraId="4BA944DD" w14:textId="77777777" w:rsidR="003012B1" w:rsidRDefault="003012B1" w:rsidP="00F91643">
      <w:pPr>
        <w:ind w:firstLine="284"/>
      </w:pPr>
    </w:p>
    <w:p w14:paraId="37C3B68A" w14:textId="77777777" w:rsidR="003012B1" w:rsidRDefault="003012B1">
      <w:r>
        <w:t xml:space="preserve">Datum: </w:t>
      </w:r>
      <w:r w:rsidR="000004AB">
        <w:tab/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14:paraId="74482468" w14:textId="77777777" w:rsidR="003012B1" w:rsidRDefault="003012B1"/>
    <w:sectPr w:rsidR="003012B1" w:rsidSect="00B83893">
      <w:pgSz w:w="11906" w:h="16838"/>
      <w:pgMar w:top="993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F475F"/>
    <w:multiLevelType w:val="hybridMultilevel"/>
    <w:tmpl w:val="BEC2AF3A"/>
    <w:lvl w:ilvl="0" w:tplc="31CE0BC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1FB5601"/>
    <w:multiLevelType w:val="hybridMultilevel"/>
    <w:tmpl w:val="DE6EB19A"/>
    <w:lvl w:ilvl="0" w:tplc="6890E8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210"/>
    <w:rsid w:val="000004AB"/>
    <w:rsid w:val="00002CBD"/>
    <w:rsid w:val="0002675F"/>
    <w:rsid w:val="000B2738"/>
    <w:rsid w:val="000D4EC8"/>
    <w:rsid w:val="000E7D0C"/>
    <w:rsid w:val="00113755"/>
    <w:rsid w:val="00156571"/>
    <w:rsid w:val="001A76BD"/>
    <w:rsid w:val="001C562B"/>
    <w:rsid w:val="003012B1"/>
    <w:rsid w:val="00365F38"/>
    <w:rsid w:val="003D58B3"/>
    <w:rsid w:val="003F2BAC"/>
    <w:rsid w:val="004565EF"/>
    <w:rsid w:val="0047458D"/>
    <w:rsid w:val="004B6A91"/>
    <w:rsid w:val="004C07B0"/>
    <w:rsid w:val="005053D5"/>
    <w:rsid w:val="00510852"/>
    <w:rsid w:val="00557D55"/>
    <w:rsid w:val="005D17A3"/>
    <w:rsid w:val="005F273D"/>
    <w:rsid w:val="00634B8E"/>
    <w:rsid w:val="00651773"/>
    <w:rsid w:val="006643FB"/>
    <w:rsid w:val="00682C24"/>
    <w:rsid w:val="00691DC0"/>
    <w:rsid w:val="006A5210"/>
    <w:rsid w:val="00741AC9"/>
    <w:rsid w:val="007626D3"/>
    <w:rsid w:val="00781F26"/>
    <w:rsid w:val="008D1F7E"/>
    <w:rsid w:val="009241B9"/>
    <w:rsid w:val="00927E2D"/>
    <w:rsid w:val="00927F3C"/>
    <w:rsid w:val="00947A7A"/>
    <w:rsid w:val="0095697C"/>
    <w:rsid w:val="00962311"/>
    <w:rsid w:val="00985E3B"/>
    <w:rsid w:val="009D72FA"/>
    <w:rsid w:val="00A21C7F"/>
    <w:rsid w:val="00AA3A24"/>
    <w:rsid w:val="00AF2340"/>
    <w:rsid w:val="00B6534C"/>
    <w:rsid w:val="00B83893"/>
    <w:rsid w:val="00B90D3F"/>
    <w:rsid w:val="00BB7C66"/>
    <w:rsid w:val="00BF0495"/>
    <w:rsid w:val="00C00BDC"/>
    <w:rsid w:val="00C57013"/>
    <w:rsid w:val="00CE5213"/>
    <w:rsid w:val="00DB0C9E"/>
    <w:rsid w:val="00DF05E3"/>
    <w:rsid w:val="00E01608"/>
    <w:rsid w:val="00E07316"/>
    <w:rsid w:val="00E15E0C"/>
    <w:rsid w:val="00E24432"/>
    <w:rsid w:val="00E26843"/>
    <w:rsid w:val="00E5207E"/>
    <w:rsid w:val="00E56991"/>
    <w:rsid w:val="00EB0332"/>
    <w:rsid w:val="00EB4389"/>
    <w:rsid w:val="00EC1940"/>
    <w:rsid w:val="00F01199"/>
    <w:rsid w:val="00F12244"/>
    <w:rsid w:val="00F83186"/>
    <w:rsid w:val="00F91643"/>
    <w:rsid w:val="00F97287"/>
    <w:rsid w:val="00F9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9C382"/>
  <w14:defaultImageDpi w14:val="0"/>
  <w15:docId w15:val="{7A402A17-2E5B-4EEA-9F81-05BA4ED7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B90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0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1021</Words>
  <Characters>5770</Characters>
  <Application>Microsoft Office Word</Application>
  <DocSecurity>0</DocSecurity>
  <Lines>144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 Á P A D O Č E S K Á    U N I V E R Z I T A    V  P L Z N I</vt:lpstr>
      <vt:lpstr>Z Á P A D O Č E S K Á    U N I V E R Z I T A    V  P L Z N I</vt:lpstr>
    </vt:vector>
  </TitlesOfParts>
  <Company>Západočeská univerzita v Plzni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Steffi</cp:lastModifiedBy>
  <cp:revision>31</cp:revision>
  <cp:lastPrinted>2003-05-23T06:09:00Z</cp:lastPrinted>
  <dcterms:created xsi:type="dcterms:W3CDTF">2020-05-27T14:48:00Z</dcterms:created>
  <dcterms:modified xsi:type="dcterms:W3CDTF">2020-05-31T13:57:00Z</dcterms:modified>
</cp:coreProperties>
</file>