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EC3697">
        <w:t xml:space="preserve"> Mgr. Daniela </w:t>
      </w:r>
      <w:proofErr w:type="spellStart"/>
      <w:r w:rsidR="00EC3697">
        <w:t>Blahutková</w:t>
      </w:r>
      <w:proofErr w:type="spellEnd"/>
      <w:r w:rsidR="00EC3697"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EC3697">
        <w:t>Bc. Eva Havránková</w:t>
      </w:r>
    </w:p>
    <w:p w:rsidR="003012B1" w:rsidRDefault="003012B1" w:rsidP="005D17A3">
      <w:pPr>
        <w:jc w:val="both"/>
      </w:pPr>
    </w:p>
    <w:p w:rsidR="003012B1" w:rsidRPr="000C191D" w:rsidRDefault="003012B1" w:rsidP="005D17A3">
      <w:pPr>
        <w:pBdr>
          <w:bottom w:val="single" w:sz="6" w:space="1" w:color="auto"/>
        </w:pBdr>
        <w:jc w:val="both"/>
        <w:rPr>
          <w:lang w:val="de-AT"/>
        </w:rPr>
      </w:pPr>
      <w:r>
        <w:rPr>
          <w:b/>
          <w:bCs/>
        </w:rPr>
        <w:t>Název práce</w:t>
      </w:r>
      <w:r>
        <w:t xml:space="preserve">: </w:t>
      </w:r>
      <w:proofErr w:type="spellStart"/>
      <w:r w:rsidR="00983652">
        <w:t>Friedensreich</w:t>
      </w:r>
      <w:proofErr w:type="spellEnd"/>
      <w:r w:rsidR="00983652">
        <w:t xml:space="preserve"> </w:t>
      </w:r>
      <w:proofErr w:type="spellStart"/>
      <w:r w:rsidR="00983652">
        <w:t>Hundertwasser</w:t>
      </w:r>
      <w:proofErr w:type="spellEnd"/>
      <w:r w:rsidR="00030688">
        <w:t>: Estetický program, dílo, recepce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217970" w:rsidP="005D17A3">
      <w:pPr>
        <w:ind w:firstLine="284"/>
        <w:jc w:val="both"/>
      </w:pPr>
      <w:r>
        <w:t>Cíl práce, vyjádřený už v jejím názvu, je</w:t>
      </w:r>
      <w:r w:rsidR="00FE4A2B">
        <w:t xml:space="preserve"> </w:t>
      </w:r>
      <w:r w:rsidR="00AE3A27">
        <w:t>bezpochyby</w:t>
      </w:r>
      <w:r>
        <w:t xml:space="preserve"> naplněn.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583E2D" w:rsidRDefault="00217970" w:rsidP="00583E2D">
      <w:pPr>
        <w:ind w:firstLine="284"/>
        <w:jc w:val="both"/>
      </w:pPr>
      <w:r>
        <w:t>Předložená práce pohlíží na dílo rakouského architekta, výtvarníka a excentrika se snahou využít faktu, že svůj výtvarný a životní program vyjadřoval a reflektoval</w:t>
      </w:r>
      <w:r>
        <w:t xml:space="preserve"> mnoha způsoby včetně dokumentovaných akcí směrem k veřejnosti a psanými manifesty. Právě</w:t>
      </w:r>
      <w:r w:rsidR="00643634">
        <w:t xml:space="preserve"> výborná</w:t>
      </w:r>
      <w:r>
        <w:t xml:space="preserve"> obeznámenost s nimi </w:t>
      </w:r>
      <w:r w:rsidR="00313773">
        <w:t>je</w:t>
      </w:r>
      <w:r>
        <w:t xml:space="preserve"> zázemí</w:t>
      </w:r>
      <w:r w:rsidR="00313773">
        <w:t>m celé</w:t>
      </w:r>
      <w:r w:rsidR="00FE4A2B">
        <w:t xml:space="preserve"> studie</w:t>
      </w:r>
      <w:r w:rsidR="00EC258A">
        <w:t>.</w:t>
      </w:r>
      <w:r>
        <w:t xml:space="preserve"> </w:t>
      </w:r>
      <w:r w:rsidR="00EC258A">
        <w:t xml:space="preserve">V úvodních kapitolách se </w:t>
      </w:r>
      <w:r w:rsidR="00F54668">
        <w:t xml:space="preserve">autorka </w:t>
      </w:r>
      <w:r w:rsidR="00EC258A">
        <w:t xml:space="preserve">snaží postihnout kontury </w:t>
      </w:r>
      <w:proofErr w:type="spellStart"/>
      <w:r w:rsidR="00EC258A">
        <w:t>Hundertwasserovy</w:t>
      </w:r>
      <w:proofErr w:type="spellEnd"/>
      <w:r w:rsidR="00EC258A">
        <w:t xml:space="preserve"> tvorby s ohledem na umělecké inspirace a vlivy. </w:t>
      </w:r>
      <w:r w:rsidR="00EC258A">
        <w:t>Nenásiln</w:t>
      </w:r>
      <w:r w:rsidR="00313773">
        <w:t>ě</w:t>
      </w:r>
      <w:r w:rsidR="00FE4A2B">
        <w:t xml:space="preserve"> a zdařile</w:t>
      </w:r>
      <w:r w:rsidR="00F54668">
        <w:t xml:space="preserve"> pak </w:t>
      </w:r>
      <w:r w:rsidR="00EC258A">
        <w:t>představuje</w:t>
      </w:r>
      <w:r w:rsidR="00F54668">
        <w:t xml:space="preserve"> především</w:t>
      </w:r>
      <w:r w:rsidR="00EC258A">
        <w:t xml:space="preserve"> </w:t>
      </w:r>
      <w:r w:rsidR="00EC258A">
        <w:t xml:space="preserve">myšlenkový </w:t>
      </w:r>
      <w:r w:rsidR="00313773">
        <w:t xml:space="preserve">a tvůrčí </w:t>
      </w:r>
      <w:r w:rsidR="00EC258A">
        <w:t xml:space="preserve">vývoj </w:t>
      </w:r>
      <w:r w:rsidR="00EC258A">
        <w:t xml:space="preserve">samotného umělce </w:t>
      </w:r>
      <w:r w:rsidR="00EC258A">
        <w:t>(malíř, architekt, ekologický vizionář).</w:t>
      </w:r>
      <w:r w:rsidR="00EC258A">
        <w:t xml:space="preserve"> </w:t>
      </w:r>
      <w:r w:rsidR="001D21C6">
        <w:t>Práce je strukturována s oporou v sekundární literatuře</w:t>
      </w:r>
      <w:r w:rsidR="00FE4A2B">
        <w:t>, aniž by postrádala osobitost</w:t>
      </w:r>
      <w:r w:rsidR="001D21C6">
        <w:t xml:space="preserve">: </w:t>
      </w:r>
      <w:r w:rsidR="00086505">
        <w:t>zastavuje se u leitmotivů</w:t>
      </w:r>
      <w:r w:rsidR="00B521BB">
        <w:t xml:space="preserve"> </w:t>
      </w:r>
      <w:proofErr w:type="spellStart"/>
      <w:r w:rsidR="00B521BB">
        <w:t>Hundertwasserovy</w:t>
      </w:r>
      <w:proofErr w:type="spellEnd"/>
      <w:r w:rsidR="00086505">
        <w:t xml:space="preserve"> výtvarné tvorby (spirála), u </w:t>
      </w:r>
      <w:r w:rsidR="00B521BB">
        <w:t>úvah o konvencemi ochuzené</w:t>
      </w:r>
      <w:r w:rsidR="00211CEB">
        <w:t>m vidění</w:t>
      </w:r>
      <w:r w:rsidR="00086505">
        <w:t xml:space="preserve"> (tvořivé vidění) a ukazuje propojení těchto oblastí s</w:t>
      </w:r>
      <w:r w:rsidR="00FE4A2B">
        <w:t> </w:t>
      </w:r>
      <w:proofErr w:type="spellStart"/>
      <w:r w:rsidR="00FE4A2B">
        <w:t>Hundertwasserovou</w:t>
      </w:r>
      <w:proofErr w:type="spellEnd"/>
      <w:r w:rsidR="00FE4A2B">
        <w:t xml:space="preserve"> </w:t>
      </w:r>
      <w:r w:rsidR="00086505">
        <w:t xml:space="preserve">citlivostí k vztahu člověka, přírody, života vůbec (metafora pěti kůží). </w:t>
      </w:r>
      <w:r w:rsidR="00FE4A2B">
        <w:t xml:space="preserve">Ačkoli se </w:t>
      </w:r>
      <w:proofErr w:type="spellStart"/>
      <w:r w:rsidR="00FE4A2B">
        <w:t>Hundertwasser</w:t>
      </w:r>
      <w:proofErr w:type="spellEnd"/>
      <w:r w:rsidR="00FE4A2B">
        <w:t xml:space="preserve"> profiloval jako architekt až cca od 70. let 20. stol., ukazuje autorka zázemí tohoto zájmu </w:t>
      </w:r>
      <w:r w:rsidR="00643634">
        <w:t>např. už</w:t>
      </w:r>
      <w:r w:rsidR="00FE4A2B">
        <w:t xml:space="preserve"> v manifestech z 50. a 60. let. Tyto texty vedou</w:t>
      </w:r>
      <w:r w:rsidR="00086505">
        <w:t xml:space="preserve"> autorku</w:t>
      </w:r>
      <w:r w:rsidR="00FE4A2B">
        <w:t xml:space="preserve"> dále</w:t>
      </w:r>
      <w:r w:rsidR="00086505">
        <w:t xml:space="preserve"> k</w:t>
      </w:r>
      <w:r w:rsidR="00FE4A2B">
        <w:t>e</w:t>
      </w:r>
      <w:r w:rsidR="00086505">
        <w:t xml:space="preserve"> srovnání funkcionalistických a </w:t>
      </w:r>
      <w:proofErr w:type="spellStart"/>
      <w:r w:rsidR="00086505">
        <w:t>Hundertwasserových</w:t>
      </w:r>
      <w:proofErr w:type="spellEnd"/>
      <w:r w:rsidR="00086505">
        <w:t xml:space="preserve"> představ o bydlení</w:t>
      </w:r>
      <w:r w:rsidR="00211CEB">
        <w:t>, o</w:t>
      </w:r>
      <w:r w:rsidR="00086505">
        <w:t xml:space="preserve"> pojetí architektova úkolu.</w:t>
      </w:r>
      <w:r w:rsidR="00B521BB">
        <w:t xml:space="preserve"> P</w:t>
      </w:r>
      <w:r w:rsidR="00EC258A">
        <w:t xml:space="preserve">ozornost k </w:t>
      </w:r>
      <w:proofErr w:type="spellStart"/>
      <w:r w:rsidR="00EC258A">
        <w:t>Hundertwasserovým</w:t>
      </w:r>
      <w:proofErr w:type="spellEnd"/>
      <w:r w:rsidR="00B521BB">
        <w:t xml:space="preserve"> architektonický</w:t>
      </w:r>
      <w:r w:rsidR="00EC258A">
        <w:t>m</w:t>
      </w:r>
      <w:r w:rsidR="00B521BB">
        <w:t xml:space="preserve"> projektů</w:t>
      </w:r>
      <w:r w:rsidR="00EC258A">
        <w:t>m</w:t>
      </w:r>
      <w:r w:rsidR="00B521BB">
        <w:t xml:space="preserve"> (ze 70.-90. let 20. stol.) </w:t>
      </w:r>
      <w:r w:rsidR="00EC258A">
        <w:t>je provázána s výkladem</w:t>
      </w:r>
      <w:r w:rsidR="00211CEB">
        <w:t xml:space="preserve"> </w:t>
      </w:r>
      <w:r w:rsidR="00FE4A2B">
        <w:t>ideje</w:t>
      </w:r>
      <w:r w:rsidR="00B521BB">
        <w:t xml:space="preserve"> </w:t>
      </w:r>
      <w:r w:rsidR="00FE4A2B">
        <w:t>„</w:t>
      </w:r>
      <w:r w:rsidR="00B521BB">
        <w:t>léčby architektury</w:t>
      </w:r>
      <w:r w:rsidR="00FE4A2B">
        <w:t>“</w:t>
      </w:r>
      <w:r w:rsidR="00B521BB">
        <w:t xml:space="preserve"> a přechází v </w:t>
      </w:r>
      <w:r w:rsidR="00211CEB">
        <w:t>představení</w:t>
      </w:r>
      <w:r w:rsidR="00B521BB">
        <w:t xml:space="preserve"> </w:t>
      </w:r>
      <w:proofErr w:type="spellStart"/>
      <w:r w:rsidR="00B521BB">
        <w:t>Hundertwasserova</w:t>
      </w:r>
      <w:proofErr w:type="spellEnd"/>
      <w:r w:rsidR="00B521BB">
        <w:t xml:space="preserve"> ekologického </w:t>
      </w:r>
      <w:r w:rsidR="00643634">
        <w:t>cítění</w:t>
      </w:r>
      <w:r w:rsidR="00B521BB">
        <w:t>, související</w:t>
      </w:r>
      <w:r w:rsidR="00211CEB">
        <w:t xml:space="preserve">ch </w:t>
      </w:r>
      <w:r w:rsidR="00EC258A">
        <w:t>uměleckých aktivit</w:t>
      </w:r>
      <w:r w:rsidR="00B521BB">
        <w:t xml:space="preserve"> </w:t>
      </w:r>
      <w:r w:rsidR="00211CEB">
        <w:t>i</w:t>
      </w:r>
      <w:r w:rsidR="00B521BB">
        <w:t xml:space="preserve"> experimentů např. s vodou a zpracováním odpadu.</w:t>
      </w:r>
      <w:r w:rsidR="00211CEB">
        <w:t xml:space="preserve"> V poslední části práce je stručně, ale</w:t>
      </w:r>
      <w:r w:rsidR="003F5125">
        <w:t xml:space="preserve"> </w:t>
      </w:r>
      <w:r w:rsidR="00FE4A2B">
        <w:t>solidně</w:t>
      </w:r>
      <w:r w:rsidR="003F5125">
        <w:t xml:space="preserve"> zachyceno</w:t>
      </w:r>
      <w:r w:rsidR="00211CEB">
        <w:t xml:space="preserve">, jak se </w:t>
      </w:r>
      <w:proofErr w:type="spellStart"/>
      <w:r w:rsidR="00211CEB">
        <w:t>Hundertwasserovo</w:t>
      </w:r>
      <w:proofErr w:type="spellEnd"/>
      <w:r w:rsidR="00211CEB">
        <w:t xml:space="preserve"> zaměření sbíhá s tendencemi v architektonickém i estetickém myšlení posledních desetiletí</w:t>
      </w:r>
      <w:r w:rsidR="003F5125">
        <w:t xml:space="preserve"> a jak </w:t>
      </w:r>
      <w:proofErr w:type="spellStart"/>
      <w:r w:rsidR="003F5125">
        <w:t>Hundertwasserův</w:t>
      </w:r>
      <w:proofErr w:type="spellEnd"/>
      <w:r w:rsidR="003F5125">
        <w:t xml:space="preserve"> odkaz rezonuje u odborné i laické veřejnosti.</w:t>
      </w:r>
      <w:r w:rsidR="00583E2D">
        <w:t xml:space="preserve"> </w:t>
      </w:r>
      <w:r w:rsidR="0053375B">
        <w:t xml:space="preserve">Podání tématu považuji za </w:t>
      </w:r>
      <w:r w:rsidR="00AE3A27">
        <w:t xml:space="preserve">velice </w:t>
      </w:r>
      <w:r w:rsidR="0053375B">
        <w:t>solidní, určit</w:t>
      </w:r>
      <w:r w:rsidR="005229A8">
        <w:t>á nejistota</w:t>
      </w:r>
      <w:r w:rsidR="0053375B">
        <w:t xml:space="preserve"> j</w:t>
      </w:r>
      <w:r w:rsidR="005229A8">
        <w:t>e zřejmá</w:t>
      </w:r>
      <w:r w:rsidR="0053375B">
        <w:t xml:space="preserve"> u výkladu </w:t>
      </w:r>
      <w:r w:rsidR="00A47D80">
        <w:t>gramatiky vidění (25-26)</w:t>
      </w:r>
      <w:r w:rsidR="00AE3A27">
        <w:t>,</w:t>
      </w:r>
      <w:r w:rsidR="00074F2E">
        <w:t xml:space="preserve"> výklad ojediněle obsahuje drobnou nelogičnost (např. 59 o jaderné energii)</w:t>
      </w:r>
      <w:r w:rsidR="00B6010B">
        <w:t xml:space="preserve">, velmi akcentované je podání </w:t>
      </w:r>
      <w:proofErr w:type="spellStart"/>
      <w:r w:rsidR="00B6010B">
        <w:t>Hundertwassera</w:t>
      </w:r>
      <w:proofErr w:type="spellEnd"/>
      <w:r w:rsidR="00B6010B">
        <w:t xml:space="preserve"> jako ekologického vizionáře.</w:t>
      </w:r>
    </w:p>
    <w:p w:rsidR="003F5125" w:rsidRDefault="003F5125" w:rsidP="00583E2D">
      <w:pPr>
        <w:ind w:firstLine="284"/>
        <w:jc w:val="both"/>
      </w:pPr>
      <w:r>
        <w:t>Pokud</w:t>
      </w:r>
      <w:r w:rsidR="00B6010B">
        <w:t xml:space="preserve"> práci něco chybí, je to </w:t>
      </w:r>
      <w:r>
        <w:t xml:space="preserve">využití </w:t>
      </w:r>
      <w:r w:rsidR="006C4CFA">
        <w:t>částečně</w:t>
      </w:r>
      <w:r>
        <w:t xml:space="preserve"> dostupného filmového materiálu (</w:t>
      </w:r>
      <w:r w:rsidR="006C4CFA">
        <w:t>film</w:t>
      </w:r>
      <w:r>
        <w:t xml:space="preserve"> P. </w:t>
      </w:r>
      <w:proofErr w:type="spellStart"/>
      <w:r>
        <w:t>Schamoniho</w:t>
      </w:r>
      <w:proofErr w:type="spellEnd"/>
      <w:r>
        <w:t xml:space="preserve"> </w:t>
      </w:r>
      <w:proofErr w:type="spellStart"/>
      <w:r>
        <w:t>Hundertwassers</w:t>
      </w:r>
      <w:proofErr w:type="spellEnd"/>
      <w:r>
        <w:t xml:space="preserve"> </w:t>
      </w:r>
      <w:proofErr w:type="spellStart"/>
      <w:r>
        <w:t>Regentag</w:t>
      </w:r>
      <w:proofErr w:type="spellEnd"/>
      <w:r>
        <w:t xml:space="preserve"> z r. 1971</w:t>
      </w:r>
      <w:r w:rsidR="00643634">
        <w:t xml:space="preserve"> zajímavě</w:t>
      </w:r>
      <w:r>
        <w:t xml:space="preserve"> ozřejmuje</w:t>
      </w:r>
      <w:r w:rsidR="006C4CFA">
        <w:t xml:space="preserve"> např.</w:t>
      </w:r>
      <w:r w:rsidRPr="003F5125">
        <w:t xml:space="preserve"> </w:t>
      </w:r>
      <w:r>
        <w:t>fascinac</w:t>
      </w:r>
      <w:r>
        <w:t>i</w:t>
      </w:r>
      <w:r>
        <w:t xml:space="preserve"> vodou a </w:t>
      </w:r>
      <w:r>
        <w:t xml:space="preserve">její </w:t>
      </w:r>
      <w:r>
        <w:t>vliv na</w:t>
      </w:r>
      <w:r>
        <w:t xml:space="preserve"> </w:t>
      </w:r>
      <w:proofErr w:type="spellStart"/>
      <w:r>
        <w:t>Hundertwasserův</w:t>
      </w:r>
      <w:proofErr w:type="spellEnd"/>
      <w:r>
        <w:t xml:space="preserve"> výtv</w:t>
      </w:r>
      <w:r>
        <w:t>arný</w:t>
      </w:r>
      <w:r>
        <w:t xml:space="preserve"> projev</w:t>
      </w:r>
      <w:r w:rsidR="006C4CFA">
        <w:t>, dostupné jsou také záznamy o působení</w:t>
      </w:r>
      <w:r w:rsidR="00FE4A2B">
        <w:t xml:space="preserve"> umělce</w:t>
      </w:r>
      <w:r w:rsidR="006C4CFA">
        <w:t xml:space="preserve"> na Novém Zélandu v závěru života a vůbec materiál k reflexi </w:t>
      </w:r>
      <w:r w:rsidR="00FE4A2B">
        <w:t xml:space="preserve">jeho </w:t>
      </w:r>
      <w:r w:rsidR="006C4CFA">
        <w:t>odkazu).</w:t>
      </w:r>
      <w:r w:rsidR="007578F9">
        <w:t xml:space="preserve"> </w:t>
      </w:r>
      <w:r w:rsidR="006C4CFA">
        <w:t>Naopak oceňuji autorčinu v</w:t>
      </w:r>
      <w:r w:rsidR="005229A8">
        <w:t>ynikající</w:t>
      </w:r>
      <w:r w:rsidR="006C4CFA">
        <w:t xml:space="preserve"> práci s primární i sekundární literaturou v němčině.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E56991" w:rsidRDefault="00E56991" w:rsidP="003F5125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313773" w:rsidP="005D17A3">
      <w:pPr>
        <w:ind w:firstLine="284"/>
        <w:jc w:val="both"/>
      </w:pPr>
      <w:r>
        <w:t>Jazykový projev je</w:t>
      </w:r>
      <w:r w:rsidR="00A47D80">
        <w:t xml:space="preserve"> převážně</w:t>
      </w:r>
      <w:r>
        <w:t xml:space="preserve"> čistý</w:t>
      </w:r>
      <w:r w:rsidR="00A47D80">
        <w:t>, přestože autorka čerpá znalosti a materiál převážně z </w:t>
      </w:r>
      <w:r w:rsidR="00D22461">
        <w:t>cizojazyčných</w:t>
      </w:r>
      <w:r w:rsidR="00A47D80">
        <w:t xml:space="preserve"> zdrojů. Citované pasáže jsou v pozn. aparátu korektně uváděny v originále, lze ověřit správnost autorčina překladu a práce s názvy a terminologií. V </w:t>
      </w:r>
      <w:r w:rsidR="00E90260">
        <w:t>O</w:t>
      </w:r>
      <w:r w:rsidR="00A47D80">
        <w:t xml:space="preserve">bsahu práce byla přehlédnuta drobná chyba v číslování seznamu použité literatury a resumé. </w:t>
      </w:r>
      <w:r w:rsidR="00A47D80">
        <w:t>Obrazová příloha mohla důmyslněji reagovat na akcenty výkladu.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074F2E" w:rsidP="005D17A3">
      <w:pPr>
        <w:ind w:firstLine="284"/>
        <w:jc w:val="both"/>
      </w:pPr>
      <w:r>
        <w:t>Jde</w:t>
      </w:r>
      <w:r w:rsidR="00A67210">
        <w:t xml:space="preserve"> o</w:t>
      </w:r>
      <w:r>
        <w:t xml:space="preserve"> práci</w:t>
      </w:r>
      <w:r w:rsidR="009A09EB">
        <w:t xml:space="preserve"> velice zdařilou</w:t>
      </w:r>
      <w:r w:rsidR="005229A8">
        <w:t>, vhodně pojatou</w:t>
      </w:r>
      <w:r w:rsidR="004C3050">
        <w:t>, pečlivou.</w:t>
      </w:r>
      <w:r w:rsidR="009A09EB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A67210">
        <w:rPr>
          <w:b/>
          <w:bCs/>
        </w:rPr>
        <w:t xml:space="preserve"> </w:t>
      </w:r>
    </w:p>
    <w:p w:rsidR="003012B1" w:rsidRDefault="003012B1" w:rsidP="005D17A3">
      <w:pPr>
        <w:ind w:firstLine="284"/>
        <w:jc w:val="both"/>
      </w:pPr>
    </w:p>
    <w:p w:rsidR="005229A8" w:rsidRDefault="005229A8" w:rsidP="005229A8">
      <w:pPr>
        <w:ind w:firstLine="284"/>
        <w:jc w:val="both"/>
      </w:pPr>
      <w:r>
        <w:t>Zmiňujete</w:t>
      </w:r>
      <w:r w:rsidR="0078317D">
        <w:t xml:space="preserve"> </w:t>
      </w:r>
      <w:proofErr w:type="spellStart"/>
      <w:r w:rsidR="0078317D">
        <w:t>Hundertwasserův</w:t>
      </w:r>
      <w:proofErr w:type="spellEnd"/>
      <w:r w:rsidR="0078317D">
        <w:t xml:space="preserve"> vztah k</w:t>
      </w:r>
      <w:r w:rsidR="00ED29B5">
        <w:t xml:space="preserve"> </w:t>
      </w:r>
      <w:r>
        <w:t>oblečení</w:t>
      </w:r>
      <w:r w:rsidR="00ED29B5">
        <w:t>. Můžete ukázat</w:t>
      </w:r>
      <w:r w:rsidR="00643634">
        <w:t xml:space="preserve"> nebo připomenout</w:t>
      </w:r>
      <w:r w:rsidR="00ED29B5">
        <w:t xml:space="preserve"> některé spojitosti mezi</w:t>
      </w:r>
      <w:r w:rsidR="00643634">
        <w:t xml:space="preserve"> touto oblastí jeho zájmu a</w:t>
      </w:r>
      <w:r w:rsidR="00ED29B5">
        <w:t xml:space="preserve"> výtvarným projevem</w:t>
      </w:r>
      <w:r w:rsidR="00643634">
        <w:t xml:space="preserve"> např. v malbě</w:t>
      </w:r>
      <w:r w:rsidR="00ED29B5">
        <w:t>?</w:t>
      </w:r>
    </w:p>
    <w:p w:rsidR="005229A8" w:rsidRDefault="005229A8" w:rsidP="005229A8">
      <w:pPr>
        <w:ind w:firstLine="284"/>
        <w:jc w:val="both"/>
      </w:pPr>
    </w:p>
    <w:p w:rsidR="003012B1" w:rsidRDefault="007578F9" w:rsidP="00A47D80">
      <w:pPr>
        <w:ind w:firstLine="284"/>
        <w:jc w:val="both"/>
      </w:pPr>
      <w:r>
        <w:t xml:space="preserve"> </w:t>
      </w:r>
      <w:r w:rsidR="00AE3A27">
        <w:t xml:space="preserve">Zaznamenala jste </w:t>
      </w:r>
      <w:r>
        <w:t>uměleck</w:t>
      </w:r>
      <w:r w:rsidR="00AE3A27">
        <w:t>é</w:t>
      </w:r>
      <w:r>
        <w:t xml:space="preserve"> </w:t>
      </w:r>
      <w:r w:rsidR="00F5779F">
        <w:t>nebo architektonick</w:t>
      </w:r>
      <w:r w:rsidR="00AE3A27">
        <w:t>é</w:t>
      </w:r>
      <w:r w:rsidR="00F5779F">
        <w:t xml:space="preserve"> </w:t>
      </w:r>
      <w:r>
        <w:t>projekt</w:t>
      </w:r>
      <w:r w:rsidR="00AE3A27">
        <w:t>y</w:t>
      </w:r>
      <w:r>
        <w:t xml:space="preserve"> z posledních desetiletí, kter</w:t>
      </w:r>
      <w:r w:rsidR="00AE3A27">
        <w:t>é</w:t>
      </w:r>
      <w:r>
        <w:t xml:space="preserve"> by na </w:t>
      </w:r>
      <w:proofErr w:type="spellStart"/>
      <w:r>
        <w:t>Hundertwasser</w:t>
      </w:r>
      <w:r w:rsidR="00A47D80">
        <w:t>ův</w:t>
      </w:r>
      <w:proofErr w:type="spellEnd"/>
      <w:r w:rsidR="00A47D80">
        <w:t xml:space="preserve"> odkaz</w:t>
      </w:r>
      <w:r>
        <w:t xml:space="preserve"> reagoval</w:t>
      </w:r>
      <w:r w:rsidR="00AE3A27">
        <w:t>y</w:t>
      </w:r>
      <w:r>
        <w:t>?</w:t>
      </w: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7578F9" w:rsidP="007578F9">
      <w:pPr>
        <w:jc w:val="both"/>
      </w:pPr>
      <w:r>
        <w:t>výborně</w:t>
      </w: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2675F"/>
    <w:rsid w:val="00030688"/>
    <w:rsid w:val="00074F2E"/>
    <w:rsid w:val="00086505"/>
    <w:rsid w:val="000B2738"/>
    <w:rsid w:val="000C191D"/>
    <w:rsid w:val="00156571"/>
    <w:rsid w:val="001D21C6"/>
    <w:rsid w:val="00211CEB"/>
    <w:rsid w:val="00217970"/>
    <w:rsid w:val="003012B1"/>
    <w:rsid w:val="00313773"/>
    <w:rsid w:val="00365F38"/>
    <w:rsid w:val="003F5125"/>
    <w:rsid w:val="00470EC9"/>
    <w:rsid w:val="004C3050"/>
    <w:rsid w:val="005053D5"/>
    <w:rsid w:val="005229A8"/>
    <w:rsid w:val="0053375B"/>
    <w:rsid w:val="00557D55"/>
    <w:rsid w:val="00583E2D"/>
    <w:rsid w:val="005D17A3"/>
    <w:rsid w:val="00643634"/>
    <w:rsid w:val="00651773"/>
    <w:rsid w:val="006643FB"/>
    <w:rsid w:val="006A5210"/>
    <w:rsid w:val="006C4CFA"/>
    <w:rsid w:val="007578F9"/>
    <w:rsid w:val="007626D3"/>
    <w:rsid w:val="0078317D"/>
    <w:rsid w:val="00871C74"/>
    <w:rsid w:val="008C4E90"/>
    <w:rsid w:val="008D1F7E"/>
    <w:rsid w:val="008F69A2"/>
    <w:rsid w:val="009241B9"/>
    <w:rsid w:val="00927E2D"/>
    <w:rsid w:val="00947A7A"/>
    <w:rsid w:val="00983652"/>
    <w:rsid w:val="009A09EB"/>
    <w:rsid w:val="00A47D80"/>
    <w:rsid w:val="00A67210"/>
    <w:rsid w:val="00AA3A24"/>
    <w:rsid w:val="00AE3A27"/>
    <w:rsid w:val="00B521BB"/>
    <w:rsid w:val="00B6010B"/>
    <w:rsid w:val="00B6534C"/>
    <w:rsid w:val="00BF0495"/>
    <w:rsid w:val="00D22461"/>
    <w:rsid w:val="00DF05E3"/>
    <w:rsid w:val="00E01608"/>
    <w:rsid w:val="00E07316"/>
    <w:rsid w:val="00E5207E"/>
    <w:rsid w:val="00E56991"/>
    <w:rsid w:val="00E90260"/>
    <w:rsid w:val="00EC258A"/>
    <w:rsid w:val="00EC3697"/>
    <w:rsid w:val="00ED29B5"/>
    <w:rsid w:val="00F01199"/>
    <w:rsid w:val="00F12244"/>
    <w:rsid w:val="00F54668"/>
    <w:rsid w:val="00F5779F"/>
    <w:rsid w:val="00F91643"/>
    <w:rsid w:val="00FB56BB"/>
    <w:rsid w:val="00FE4744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4F9A"/>
  <w14:defaultImageDpi w14:val="0"/>
  <w15:docId w15:val="{97F1AD28-657B-4BED-AA25-9B0F39B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Radim</cp:lastModifiedBy>
  <cp:revision>7</cp:revision>
  <cp:lastPrinted>2003-05-23T06:09:00Z</cp:lastPrinted>
  <dcterms:created xsi:type="dcterms:W3CDTF">2013-07-03T10:51:00Z</dcterms:created>
  <dcterms:modified xsi:type="dcterms:W3CDTF">2020-06-11T13:10:00Z</dcterms:modified>
</cp:coreProperties>
</file>