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1" w:rsidRPr="00926465" w:rsidRDefault="00B21AE7" w:rsidP="005E3026">
      <w:pPr>
        <w:spacing w:line="360" w:lineRule="auto"/>
        <w:jc w:val="center"/>
        <w:rPr>
          <w:b/>
        </w:rPr>
      </w:pPr>
      <w:r>
        <w:t>Hodnocení</w:t>
      </w:r>
      <w:r w:rsidR="002C2D51">
        <w:t xml:space="preserve"> </w:t>
      </w:r>
      <w:r w:rsidR="00C66C67">
        <w:t>bakalářské práce</w:t>
      </w:r>
      <w:r w:rsidR="002C2D51">
        <w:t xml:space="preserve"> </w:t>
      </w:r>
      <w:r w:rsidR="00C21242">
        <w:rPr>
          <w:b/>
        </w:rPr>
        <w:t>Josefa</w:t>
      </w:r>
      <w:r w:rsidR="00C66C67" w:rsidRPr="00770F9B">
        <w:rPr>
          <w:b/>
        </w:rPr>
        <w:t xml:space="preserve"> </w:t>
      </w:r>
      <w:r w:rsidR="00C21242">
        <w:rPr>
          <w:b/>
        </w:rPr>
        <w:t>Rady</w:t>
      </w:r>
      <w:r w:rsidR="00C66C67">
        <w:t xml:space="preserve"> </w:t>
      </w:r>
      <w:r w:rsidR="002C2D51" w:rsidRPr="00D958F7">
        <w:t xml:space="preserve"> </w:t>
      </w:r>
      <w:r w:rsidR="002C2D51">
        <w:t xml:space="preserve">studijní program </w:t>
      </w:r>
      <w:r w:rsidR="002C2D51">
        <w:br/>
      </w:r>
      <w:r w:rsidR="00770F9B">
        <w:t>B1001 Přírodovědná studia,</w:t>
      </w:r>
      <w:r w:rsidR="00770F9B" w:rsidRPr="00D958F7">
        <w:t xml:space="preserve"> </w:t>
      </w:r>
      <w:r w:rsidR="00770F9B">
        <w:t>studijní obor Matematická studia</w:t>
      </w:r>
      <w:r w:rsidR="00770F9B">
        <w:rPr>
          <w:b/>
        </w:rPr>
        <w:t xml:space="preserve"> </w:t>
      </w:r>
      <w:r w:rsidR="00770F9B" w:rsidRPr="00D958F7">
        <w:t>na téma</w:t>
      </w:r>
    </w:p>
    <w:p w:rsidR="003B001A" w:rsidRDefault="00C66C67" w:rsidP="005E3026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>„</w:t>
      </w:r>
      <w:r w:rsidR="00C21242">
        <w:rPr>
          <w:b/>
          <w:sz w:val="22"/>
        </w:rPr>
        <w:t>Užití metody Monte Carlo</w:t>
      </w:r>
      <w:r>
        <w:rPr>
          <w:b/>
          <w:sz w:val="22"/>
        </w:rPr>
        <w:t>“</w:t>
      </w:r>
    </w:p>
    <w:p w:rsidR="007D5BD3" w:rsidRPr="005F160C" w:rsidRDefault="007D5BD3" w:rsidP="005E3026">
      <w:pPr>
        <w:pStyle w:val="Default"/>
        <w:jc w:val="center"/>
        <w:rPr>
          <w:sz w:val="22"/>
        </w:rPr>
      </w:pPr>
    </w:p>
    <w:p w:rsidR="005E15A3" w:rsidRDefault="003A6A20" w:rsidP="00C21242">
      <w:pPr>
        <w:spacing w:line="360" w:lineRule="auto"/>
        <w:ind w:firstLine="567"/>
        <w:jc w:val="both"/>
      </w:pPr>
      <w:r>
        <w:t>V práci</w:t>
      </w:r>
      <w:r w:rsidR="002C2D51">
        <w:t xml:space="preserve"> se </w:t>
      </w:r>
      <w:r w:rsidR="004B74FE">
        <w:t xml:space="preserve">autor </w:t>
      </w:r>
      <w:r w:rsidR="00F53237">
        <w:t xml:space="preserve">zabývá </w:t>
      </w:r>
      <w:r w:rsidR="00037F17">
        <w:t>výpočetní statistickou metodou Monte Carlo.</w:t>
      </w:r>
    </w:p>
    <w:p w:rsidR="009D7F84" w:rsidRDefault="009D7F84" w:rsidP="00C21242">
      <w:pPr>
        <w:spacing w:line="360" w:lineRule="auto"/>
        <w:ind w:firstLine="567"/>
        <w:jc w:val="both"/>
      </w:pPr>
      <w:r>
        <w:t>N</w:t>
      </w:r>
      <w:r w:rsidR="00037F17">
        <w:t>ejdříve uvedu některá opomenutí</w:t>
      </w:r>
      <w:r>
        <w:t>:</w:t>
      </w:r>
    </w:p>
    <w:p w:rsidR="00745AF4" w:rsidRDefault="00745AF4" w:rsidP="00C21242">
      <w:pPr>
        <w:spacing w:line="360" w:lineRule="auto"/>
        <w:ind w:firstLine="567"/>
        <w:jc w:val="both"/>
      </w:pPr>
      <w:r>
        <w:t xml:space="preserve">Str. 16, ř. 14 – jak je definován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+∞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x-E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.P(ξ=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>
        <w:t>?</w:t>
      </w:r>
    </w:p>
    <w:p w:rsidR="00745AF4" w:rsidRDefault="009D7F84" w:rsidP="00745AF4">
      <w:pPr>
        <w:spacing w:line="360" w:lineRule="auto"/>
        <w:ind w:firstLine="567"/>
        <w:jc w:val="both"/>
      </w:pPr>
      <w:r>
        <w:t>Str.</w:t>
      </w:r>
      <w:r w:rsidR="00037F17">
        <w:t xml:space="preserve"> </w:t>
      </w:r>
      <w:proofErr w:type="gramStart"/>
      <w:r w:rsidR="00037F17">
        <w:t>16</w:t>
      </w:r>
      <w:bookmarkStart w:id="0" w:name="_GoBack"/>
      <w:bookmarkEnd w:id="0"/>
      <w:r w:rsidR="00037F17">
        <w:t>, 2.</w:t>
      </w:r>
      <w:r>
        <w:t>řádek</w:t>
      </w:r>
      <w:proofErr w:type="gramEnd"/>
      <w:r>
        <w:t xml:space="preserve"> zdola – jestliže náhodná veličina má popisovat počet realizací jevu A, musí být její hodnota celé číslo. V našem případě od 0 do n. </w:t>
      </w:r>
    </w:p>
    <w:p w:rsidR="00745AF4" w:rsidRDefault="00745AF4" w:rsidP="00745AF4">
      <w:pPr>
        <w:spacing w:line="360" w:lineRule="auto"/>
        <w:ind w:firstLine="567"/>
        <w:jc w:val="both"/>
      </w:pPr>
      <w:r>
        <w:t>Str. 29</w:t>
      </w:r>
      <w:r w:rsidR="00006C02">
        <w:t xml:space="preserve">, Tabulka 3 – o jakého J. Vrabce </w:t>
      </w:r>
      <w:proofErr w:type="gramStart"/>
      <w:r w:rsidR="00006C02">
        <w:t xml:space="preserve">jde? </w:t>
      </w:r>
      <w:proofErr w:type="gramEnd"/>
      <w:r w:rsidR="00006C02">
        <w:t>A co tyto výsledky znamenají?</w:t>
      </w:r>
    </w:p>
    <w:p w:rsidR="009D7F84" w:rsidRDefault="009D7F84" w:rsidP="00C21242">
      <w:pPr>
        <w:spacing w:line="360" w:lineRule="auto"/>
        <w:ind w:firstLine="567"/>
        <w:jc w:val="both"/>
      </w:pPr>
      <w:r>
        <w:t>V práci autor nejdříve uvádí nutná označení a definice jednotlivých náhodných veličin, zde připomínám, že označování parametrů náhodná veličiny jako jmenovatele zlomku se již dávno neužívá.</w:t>
      </w:r>
      <w:r w:rsidR="00352406">
        <w:t xml:space="preserve"> V částech 1.3 a 1.4 je definována vlastní metoda včetně popisu některých zajímavých návodných úloh. V dalších částech se autor zaměřuje i na přesnější popis metody a uvádí i nutné předpoklady dobrých výsledků – vhodný kvalitní generátor náhodných čísel, algoritmus výpočtu s vhodnou redukcí rozptylu chyb a ověření výsledku. Tyto požadavky posléze aplikoval na výpočet hodnoty čísla </w:t>
      </w:r>
      <w:r w:rsidR="00352406">
        <w:rPr>
          <w:rFonts w:ascii="Calibri" w:hAnsi="Calibri" w:cs="Calibri"/>
        </w:rPr>
        <w:t>π</w:t>
      </w:r>
      <w:r w:rsidR="00352406">
        <w:t xml:space="preserve">, výpočet jednorozměrného i vícerozměrného integrálu. U všech příkladů uvádí ověření přesnosti a způsoby zpřesnění odhadu. Bohužel </w:t>
      </w:r>
      <w:r w:rsidR="00745AF4">
        <w:t>autor akcentoval v literatuře jen jednu položku z roku 1998.</w:t>
      </w:r>
      <w:r w:rsidR="005A4CAE">
        <w:t xml:space="preserve"> Zároveň by v mnoha případech také pomohlo mít seznam užitých zkratek a symbolů.</w:t>
      </w:r>
    </w:p>
    <w:p w:rsidR="00745AF4" w:rsidRDefault="00745AF4" w:rsidP="00C21242">
      <w:pPr>
        <w:spacing w:line="360" w:lineRule="auto"/>
        <w:ind w:firstLine="567"/>
        <w:jc w:val="both"/>
      </w:pPr>
      <w:r>
        <w:t>K vlastní práci mám několik dotazů:</w:t>
      </w:r>
    </w:p>
    <w:p w:rsidR="00745AF4" w:rsidRDefault="00006C02" w:rsidP="00745AF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Na straně 37 je uveden vztah 44. Jak odtud přejdete k výrazu 45?</w:t>
      </w:r>
    </w:p>
    <w:p w:rsidR="00006C02" w:rsidRDefault="00006C02" w:rsidP="00745AF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Bylo by vhodné dokázat vztahy 50, 51 a 52</w:t>
      </w:r>
    </w:p>
    <w:p w:rsidR="005A4CAE" w:rsidRDefault="005A4CAE" w:rsidP="00745AF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Na straně 38 je uvedeno, že </w:t>
      </w:r>
      <m:oMath>
        <m:r>
          <w:rPr>
            <w:rFonts w:ascii="Cambria Math" w:hAnsi="Cambria Math"/>
          </w:rPr>
          <m:t>|g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(x)|→0</m:t>
        </m:r>
      </m:oMath>
      <w:r>
        <w:t>. V jakém smyslu je konvergence míněna (vzhledem ke vztahu 52)</w:t>
      </w:r>
    </w:p>
    <w:p w:rsidR="005A4CAE" w:rsidRDefault="00037F17" w:rsidP="00745AF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Jak se od vztahu 58 přejde ke vztahu 59? A jak se nalezne minimum vztahu 59?</w:t>
      </w:r>
    </w:p>
    <w:p w:rsidR="00037F17" w:rsidRDefault="00037F17" w:rsidP="00745AF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Na straně 40, řádka 20 – je tato metoda zmenšení rozptylu obecná? Existují i jiné metody zmenšení rozptylu?</w:t>
      </w:r>
    </w:p>
    <w:p w:rsidR="006E7322" w:rsidRDefault="006E7322" w:rsidP="002C2D51">
      <w:pPr>
        <w:spacing w:line="360" w:lineRule="auto"/>
        <w:ind w:firstLine="567"/>
        <w:jc w:val="both"/>
      </w:pPr>
      <w:r>
        <w:t xml:space="preserve">V přílohách </w:t>
      </w:r>
      <w:r w:rsidR="00770F9B">
        <w:t>jsou uvedeny zdrojové kódy výše uvedených projektů.</w:t>
      </w:r>
    </w:p>
    <w:p w:rsidR="004B74FE" w:rsidRDefault="006E7322" w:rsidP="004E2C44">
      <w:pPr>
        <w:spacing w:line="360" w:lineRule="auto"/>
        <w:ind w:firstLine="567"/>
        <w:jc w:val="both"/>
      </w:pPr>
      <w:r>
        <w:t>Práce je velmi pěkně zpracována graficky.</w:t>
      </w:r>
    </w:p>
    <w:p w:rsidR="006E7322" w:rsidRDefault="006E7322" w:rsidP="004E2C44">
      <w:pPr>
        <w:spacing w:line="360" w:lineRule="auto"/>
        <w:ind w:firstLine="567"/>
        <w:jc w:val="both"/>
      </w:pPr>
      <w:r>
        <w:t xml:space="preserve">Navrhuji práci uznat jako </w:t>
      </w:r>
      <w:r w:rsidR="00770F9B">
        <w:t xml:space="preserve">bakalářskou </w:t>
      </w:r>
      <w:r>
        <w:t xml:space="preserve"> a </w:t>
      </w:r>
      <w:r w:rsidR="003B001A">
        <w:t>udělit známku výborně.</w:t>
      </w:r>
    </w:p>
    <w:p w:rsidR="00770F9B" w:rsidRDefault="00770F9B" w:rsidP="002C2D51">
      <w:pPr>
        <w:tabs>
          <w:tab w:val="left" w:pos="4860"/>
        </w:tabs>
        <w:spacing w:line="360" w:lineRule="auto"/>
        <w:ind w:firstLine="540"/>
        <w:jc w:val="both"/>
      </w:pPr>
    </w:p>
    <w:p w:rsidR="007D19D2" w:rsidRDefault="002C2D51" w:rsidP="002C2D51">
      <w:pPr>
        <w:tabs>
          <w:tab w:val="left" w:pos="4860"/>
        </w:tabs>
        <w:spacing w:line="360" w:lineRule="auto"/>
        <w:ind w:firstLine="540"/>
        <w:jc w:val="both"/>
      </w:pPr>
      <w:r>
        <w:t xml:space="preserve">V Plzni dne </w:t>
      </w:r>
      <w:proofErr w:type="gramStart"/>
      <w:r w:rsidR="00352406">
        <w:t>28.8.2020</w:t>
      </w:r>
      <w:proofErr w:type="gramEnd"/>
      <w:r>
        <w:tab/>
      </w:r>
      <w:r w:rsidR="00972217">
        <w:tab/>
        <w:t>RNDr. Václav Kohout, PhD.</w:t>
      </w:r>
    </w:p>
    <w:sectPr w:rsidR="007D19D2" w:rsidSect="0089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105"/>
    <w:multiLevelType w:val="hybridMultilevel"/>
    <w:tmpl w:val="664621E4"/>
    <w:lvl w:ilvl="0" w:tplc="F85E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51"/>
    <w:rsid w:val="000065E8"/>
    <w:rsid w:val="00006C02"/>
    <w:rsid w:val="00034844"/>
    <w:rsid w:val="00037F17"/>
    <w:rsid w:val="00040935"/>
    <w:rsid w:val="000A0952"/>
    <w:rsid w:val="00101D27"/>
    <w:rsid w:val="0010685A"/>
    <w:rsid w:val="00131C07"/>
    <w:rsid w:val="00132970"/>
    <w:rsid w:val="00194E33"/>
    <w:rsid w:val="001D0130"/>
    <w:rsid w:val="00237B58"/>
    <w:rsid w:val="0029248E"/>
    <w:rsid w:val="002C2D51"/>
    <w:rsid w:val="00337AE5"/>
    <w:rsid w:val="00352406"/>
    <w:rsid w:val="00364A1A"/>
    <w:rsid w:val="00390585"/>
    <w:rsid w:val="00394F24"/>
    <w:rsid w:val="003A6A20"/>
    <w:rsid w:val="003B001A"/>
    <w:rsid w:val="003E7B87"/>
    <w:rsid w:val="00416972"/>
    <w:rsid w:val="00492092"/>
    <w:rsid w:val="004B74FE"/>
    <w:rsid w:val="004E2C44"/>
    <w:rsid w:val="0051236D"/>
    <w:rsid w:val="005A4CAE"/>
    <w:rsid w:val="005B5508"/>
    <w:rsid w:val="005D7B81"/>
    <w:rsid w:val="005E15A3"/>
    <w:rsid w:val="005E3026"/>
    <w:rsid w:val="005F160C"/>
    <w:rsid w:val="00632CD8"/>
    <w:rsid w:val="00642525"/>
    <w:rsid w:val="00656612"/>
    <w:rsid w:val="00671A74"/>
    <w:rsid w:val="00687E42"/>
    <w:rsid w:val="006B752A"/>
    <w:rsid w:val="006C7B51"/>
    <w:rsid w:val="006E7322"/>
    <w:rsid w:val="006F09FA"/>
    <w:rsid w:val="00745AF4"/>
    <w:rsid w:val="0076797C"/>
    <w:rsid w:val="00770F9B"/>
    <w:rsid w:val="007856BB"/>
    <w:rsid w:val="0078732E"/>
    <w:rsid w:val="007A2E18"/>
    <w:rsid w:val="007A385C"/>
    <w:rsid w:val="007D19D2"/>
    <w:rsid w:val="007D5BD3"/>
    <w:rsid w:val="007F5CD6"/>
    <w:rsid w:val="00842F94"/>
    <w:rsid w:val="00845B10"/>
    <w:rsid w:val="00882B9C"/>
    <w:rsid w:val="008B041A"/>
    <w:rsid w:val="008F0975"/>
    <w:rsid w:val="00924EC9"/>
    <w:rsid w:val="0094393E"/>
    <w:rsid w:val="00972217"/>
    <w:rsid w:val="009D7F84"/>
    <w:rsid w:val="00A0526F"/>
    <w:rsid w:val="00B21AE7"/>
    <w:rsid w:val="00B5097B"/>
    <w:rsid w:val="00BD7526"/>
    <w:rsid w:val="00C01C8C"/>
    <w:rsid w:val="00C21242"/>
    <w:rsid w:val="00C36593"/>
    <w:rsid w:val="00C4036D"/>
    <w:rsid w:val="00C66C67"/>
    <w:rsid w:val="00D0317E"/>
    <w:rsid w:val="00DC1427"/>
    <w:rsid w:val="00DE0CBB"/>
    <w:rsid w:val="00E053D6"/>
    <w:rsid w:val="00EE6D57"/>
    <w:rsid w:val="00EE733C"/>
    <w:rsid w:val="00F24F5C"/>
    <w:rsid w:val="00F35B4F"/>
    <w:rsid w:val="00F53237"/>
    <w:rsid w:val="00F87F59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9AE8"/>
  <w15:docId w15:val="{6E397376-A4AF-4668-A333-4D0B8EE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51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7A385C"/>
    <w:rPr>
      <w:color w:val="808080"/>
    </w:rPr>
  </w:style>
  <w:style w:type="paragraph" w:customStyle="1" w:styleId="Default">
    <w:name w:val="Default"/>
    <w:rsid w:val="005E30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ZCU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vkohout</dc:creator>
  <cp:lastModifiedBy>Václav Kohout</cp:lastModifiedBy>
  <cp:revision>3</cp:revision>
  <dcterms:created xsi:type="dcterms:W3CDTF">2020-08-27T16:29:00Z</dcterms:created>
  <dcterms:modified xsi:type="dcterms:W3CDTF">2020-08-28T09:07:00Z</dcterms:modified>
</cp:coreProperties>
</file>