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HLUBOTISK V ILUSTRACI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LEGERSKÁ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Kristýna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Ilustrace a grafika, specializace Ilustrace Grafika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Vladivoj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023F39" w:rsidRPr="00114343">
        <w:rPr>
          <w:rFonts w:ascii="Garamond" w:hAnsi="Garamond"/>
          <w:b/>
          <w:noProof/>
          <w:sz w:val="24"/>
          <w:szCs w:val="24"/>
        </w:rPr>
        <w:t>Kotyza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BC383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Autorkou vytvořený grafický hlubotiskový soubor ilustrací naplňuje práci ze všech hledisek.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BC383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Autorka vytváří hlubotiskovými technikami na grafických listech různé struktury, zřejmě inspirované strukturami přírodními. Svým způsobem se přibližuje k tradici české grafiky (např. L. Čepelák).Práce jsou kultivované nejen po stránce výtvarné, ale mají i zřetelný individuální tvůrčí náboj. Snaha experimentovat v rámci těchto technik je sympatická, mimo jiné přináší i další nenadálé tvůrčí podněty. </w:t>
      </w:r>
      <w:r w:rsidR="0005447D">
        <w:rPr>
          <w:rFonts w:ascii="Garamond" w:hAnsi="Garamond"/>
          <w:i/>
          <w:sz w:val="24"/>
          <w:szCs w:val="24"/>
        </w:rPr>
        <w:t xml:space="preserve">Takto nachází různorodé možnosti, jak volbou atypických raznic, jejich variabilní úpravu a také kombinaci kresebných nástrojů a rozličné formy tisku.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05447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Práce není plagiátem.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05447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Grafický soubor ilustrací je dokladem autorčina zájmu a tvořivého úsilí, působí celistvě, má i působivou individuální výtvarnou formu. Navrhuji Výborně. 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05447D">
        <w:rPr>
          <w:rFonts w:ascii="Garamond" w:hAnsi="Garamond"/>
          <w:b/>
          <w:sz w:val="24"/>
          <w:szCs w:val="24"/>
        </w:rPr>
        <w:t>7. 8. 2020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5E" w:rsidRDefault="00D3035E" w:rsidP="00460AEB">
      <w:pPr>
        <w:spacing w:after="0" w:line="240" w:lineRule="auto"/>
      </w:pPr>
      <w:r>
        <w:separator/>
      </w:r>
    </w:p>
  </w:endnote>
  <w:endnote w:type="continuationSeparator" w:id="0">
    <w:p w:rsidR="00D3035E" w:rsidRDefault="00D3035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3658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5E" w:rsidRDefault="00D3035E" w:rsidP="00460AEB">
      <w:pPr>
        <w:spacing w:after="0" w:line="240" w:lineRule="auto"/>
      </w:pPr>
      <w:r>
        <w:separator/>
      </w:r>
    </w:p>
  </w:footnote>
  <w:footnote w:type="continuationSeparator" w:id="0">
    <w:p w:rsidR="00D3035E" w:rsidRDefault="00D3035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3F39"/>
    <w:rsid w:val="00030873"/>
    <w:rsid w:val="00042984"/>
    <w:rsid w:val="000527CE"/>
    <w:rsid w:val="0005447D"/>
    <w:rsid w:val="000C6B14"/>
    <w:rsid w:val="00141626"/>
    <w:rsid w:val="00186DBE"/>
    <w:rsid w:val="001D56B6"/>
    <w:rsid w:val="00207C1D"/>
    <w:rsid w:val="00287C07"/>
    <w:rsid w:val="0031360B"/>
    <w:rsid w:val="003302CA"/>
    <w:rsid w:val="00391A7B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B3AAE"/>
    <w:rsid w:val="008407DD"/>
    <w:rsid w:val="008571C3"/>
    <w:rsid w:val="0090374E"/>
    <w:rsid w:val="00977E65"/>
    <w:rsid w:val="00980D7C"/>
    <w:rsid w:val="009D165E"/>
    <w:rsid w:val="009D2D8A"/>
    <w:rsid w:val="009E327B"/>
    <w:rsid w:val="009F029A"/>
    <w:rsid w:val="00A03916"/>
    <w:rsid w:val="00A478A6"/>
    <w:rsid w:val="00B3473D"/>
    <w:rsid w:val="00B52429"/>
    <w:rsid w:val="00B551DB"/>
    <w:rsid w:val="00BC3832"/>
    <w:rsid w:val="00BD2065"/>
    <w:rsid w:val="00BD5EF8"/>
    <w:rsid w:val="00BF2AD7"/>
    <w:rsid w:val="00C36586"/>
    <w:rsid w:val="00D25461"/>
    <w:rsid w:val="00D2637B"/>
    <w:rsid w:val="00D3035E"/>
    <w:rsid w:val="00E11343"/>
    <w:rsid w:val="00E47362"/>
    <w:rsid w:val="00EF3EC8"/>
    <w:rsid w:val="00F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D2C1-5CBE-4EC2-BB1A-3145336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2020-08-10T09:51:00Z</dcterms:created>
  <dcterms:modified xsi:type="dcterms:W3CDTF">2020-08-10T09:51:00Z</dcterms:modified>
</cp:coreProperties>
</file>