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C2" w:rsidRDefault="00BE41FF">
      <w:pPr>
        <w:spacing w:after="200" w:line="276" w:lineRule="auto"/>
        <w:ind w:hanging="993"/>
        <w:rPr>
          <w:rFonts w:ascii="Calibri" w:eastAsia="Calibri" w:hAnsi="Calibri" w:cs="Calibri"/>
        </w:rPr>
      </w:pPr>
      <w:r>
        <w:object w:dxaOrig="3375" w:dyaOrig="1601">
          <v:rect id="rectole0000000000" o:spid="_x0000_i1025" style="width:168.75pt;height:80.25pt" o:ole="" o:preferrelative="t" stroked="f">
            <v:imagedata r:id="rId5" o:title=""/>
          </v:rect>
          <o:OLEObject Type="Embed" ProgID="StaticMetafile" ShapeID="rectole0000000000" DrawAspect="Content" ObjectID="_1659160312" r:id="rId6"/>
        </w:object>
      </w:r>
    </w:p>
    <w:p w:rsidR="008144C2" w:rsidRDefault="008144C2">
      <w:pPr>
        <w:spacing w:after="120" w:line="360" w:lineRule="auto"/>
        <w:jc w:val="center"/>
        <w:rPr>
          <w:rFonts w:ascii="Arial" w:eastAsia="Arial" w:hAnsi="Arial" w:cs="Arial"/>
          <w:b/>
          <w:sz w:val="28"/>
        </w:rPr>
      </w:pPr>
    </w:p>
    <w:p w:rsidR="008144C2" w:rsidRDefault="00BE41FF">
      <w:pPr>
        <w:spacing w:after="120" w:line="360" w:lineRule="auto"/>
        <w:jc w:val="center"/>
        <w:rPr>
          <w:rFonts w:ascii="Arial" w:eastAsia="Arial" w:hAnsi="Arial" w:cs="Arial"/>
          <w:sz w:val="44"/>
        </w:rPr>
      </w:pPr>
      <w:r>
        <w:rPr>
          <w:rFonts w:ascii="Arial" w:eastAsia="Arial" w:hAnsi="Arial" w:cs="Arial"/>
          <w:sz w:val="44"/>
        </w:rPr>
        <w:t>Protokol o hodnocení</w:t>
      </w:r>
    </w:p>
    <w:p w:rsidR="008144C2" w:rsidRDefault="00BE41FF">
      <w:pPr>
        <w:spacing w:after="120" w:line="360" w:lineRule="auto"/>
        <w:jc w:val="center"/>
        <w:rPr>
          <w:rFonts w:ascii="Arial" w:eastAsia="Arial" w:hAnsi="Arial" w:cs="Arial"/>
          <w:sz w:val="44"/>
        </w:rPr>
      </w:pPr>
      <w:r>
        <w:rPr>
          <w:rFonts w:ascii="Arial" w:eastAsia="Arial" w:hAnsi="Arial" w:cs="Arial"/>
          <w:sz w:val="44"/>
        </w:rPr>
        <w:t xml:space="preserve">kvalifikační práce </w:t>
      </w:r>
    </w:p>
    <w:p w:rsidR="008144C2" w:rsidRDefault="008144C2">
      <w:pPr>
        <w:spacing w:after="12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144C2" w:rsidRDefault="00BE41FF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Název bakalá</w:t>
      </w:r>
      <w:r>
        <w:rPr>
          <w:rFonts w:ascii="Arial" w:eastAsia="Arial" w:hAnsi="Arial" w:cs="Arial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sk</w:t>
      </w:r>
      <w:r>
        <w:rPr>
          <w:rFonts w:ascii="Arial" w:eastAsia="Arial" w:hAnsi="Arial" w:cs="Arial"/>
          <w:b/>
          <w:sz w:val="24"/>
        </w:rPr>
        <w:t>é</w:t>
      </w:r>
      <w:r>
        <w:rPr>
          <w:rFonts w:ascii="Garamond" w:eastAsia="Garamond" w:hAnsi="Garamond" w:cs="Garamond"/>
          <w:b/>
          <w:sz w:val="24"/>
        </w:rPr>
        <w:t xml:space="preserve"> pr</w:t>
      </w:r>
      <w:r>
        <w:rPr>
          <w:rFonts w:ascii="Arial" w:eastAsia="Arial" w:hAnsi="Arial" w:cs="Arial"/>
          <w:b/>
          <w:sz w:val="24"/>
        </w:rPr>
        <w:t>á</w:t>
      </w:r>
      <w:r>
        <w:rPr>
          <w:rFonts w:ascii="Garamond" w:eastAsia="Garamond" w:hAnsi="Garamond" w:cs="Garamond"/>
          <w:b/>
          <w:sz w:val="24"/>
        </w:rPr>
        <w:t>ce/</w:t>
      </w:r>
      <w:r>
        <w:rPr>
          <w:rFonts w:ascii="Garamond" w:eastAsia="Garamond" w:hAnsi="Garamond" w:cs="Garamond"/>
          <w:b/>
          <w:strike/>
          <w:sz w:val="24"/>
        </w:rPr>
        <w:t>diplomové práce</w:t>
      </w:r>
      <w:r>
        <w:rPr>
          <w:rFonts w:ascii="Garamond" w:eastAsia="Garamond" w:hAnsi="Garamond" w:cs="Garamond"/>
          <w:b/>
          <w:sz w:val="24"/>
        </w:rPr>
        <w:t xml:space="preserve">: * </w:t>
      </w:r>
    </w:p>
    <w:p w:rsidR="008144C2" w:rsidRDefault="00BE41FF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OSLAVA SOU</w:t>
      </w:r>
      <w:r>
        <w:rPr>
          <w:rFonts w:ascii="Calibri" w:eastAsia="Calibri" w:hAnsi="Calibri" w:cs="Calibri"/>
          <w:b/>
          <w:sz w:val="24"/>
        </w:rPr>
        <w:t>Č</w:t>
      </w:r>
      <w:r>
        <w:rPr>
          <w:rFonts w:ascii="Garamond" w:eastAsia="Garamond" w:hAnsi="Garamond" w:cs="Garamond"/>
          <w:b/>
          <w:sz w:val="24"/>
        </w:rPr>
        <w:t>ASNOSTI</w:t>
      </w:r>
    </w:p>
    <w:p w:rsidR="008144C2" w:rsidRDefault="008144C2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8144C2" w:rsidRDefault="00BE41FF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Práci p</w:t>
      </w:r>
      <w:r>
        <w:rPr>
          <w:rFonts w:ascii="Calibri" w:eastAsia="Calibri" w:hAnsi="Calibri" w:cs="Calibri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edlo</w:t>
      </w:r>
      <w:r>
        <w:rPr>
          <w:rFonts w:ascii="Calibri" w:eastAsia="Calibri" w:hAnsi="Calibri" w:cs="Calibri"/>
          <w:b/>
          <w:sz w:val="24"/>
        </w:rPr>
        <w:t>ž</w:t>
      </w:r>
      <w:r>
        <w:rPr>
          <w:rFonts w:ascii="Garamond" w:eastAsia="Garamond" w:hAnsi="Garamond" w:cs="Garamond"/>
          <w:b/>
          <w:sz w:val="24"/>
        </w:rPr>
        <w:t xml:space="preserve">il student:  CHENKO </w:t>
      </w:r>
      <w:proofErr w:type="spellStart"/>
      <w:r>
        <w:rPr>
          <w:rFonts w:ascii="Garamond" w:eastAsia="Garamond" w:hAnsi="Garamond" w:cs="Garamond"/>
          <w:b/>
          <w:sz w:val="24"/>
        </w:rPr>
        <w:t>Andrii</w:t>
      </w:r>
      <w:proofErr w:type="spellEnd"/>
    </w:p>
    <w:p w:rsidR="008144C2" w:rsidRDefault="00BE41FF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</w:p>
    <w:p w:rsidR="008144C2" w:rsidRDefault="00BE41FF">
      <w:pPr>
        <w:spacing w:after="120" w:line="36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Studijní obor a specializace: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Ilustrace a grafika, specializace Malba</w:t>
      </w:r>
    </w:p>
    <w:p w:rsidR="008144C2" w:rsidRDefault="008144C2">
      <w:pPr>
        <w:spacing w:after="120" w:line="360" w:lineRule="auto"/>
        <w:rPr>
          <w:rFonts w:ascii="Garamond" w:eastAsia="Garamond" w:hAnsi="Garamond" w:cs="Garamond"/>
          <w:b/>
          <w:sz w:val="24"/>
          <w:u w:val="single"/>
        </w:rPr>
      </w:pPr>
    </w:p>
    <w:p w:rsidR="008144C2" w:rsidRDefault="00BE41FF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Posudek oponenta práce  *</w:t>
      </w:r>
    </w:p>
    <w:p w:rsidR="008144C2" w:rsidRDefault="00BE41FF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Práci hodnotil: </w:t>
      </w:r>
    </w:p>
    <w:p w:rsidR="008144C2" w:rsidRDefault="00BE41FF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doc. akad. </w:t>
      </w:r>
      <w:proofErr w:type="spellStart"/>
      <w:r>
        <w:rPr>
          <w:rFonts w:ascii="Garamond" w:eastAsia="Garamond" w:hAnsi="Garamond" w:cs="Garamond"/>
          <w:b/>
          <w:sz w:val="24"/>
        </w:rPr>
        <w:t>mal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. Vladimír Merta </w:t>
      </w:r>
    </w:p>
    <w:p w:rsidR="008144C2" w:rsidRDefault="00BE41FF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Cíl práce</w:t>
      </w:r>
    </w:p>
    <w:p w:rsidR="008144C2" w:rsidRDefault="008144C2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</w:p>
    <w:p w:rsidR="008144C2" w:rsidRDefault="00BE41FF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  <w:proofErr w:type="spellStart"/>
      <w:r>
        <w:rPr>
          <w:rFonts w:ascii="Arial" w:eastAsia="Arial" w:hAnsi="Arial" w:cs="Arial"/>
          <w:b/>
          <w:color w:val="000000"/>
        </w:rPr>
        <w:t>Andrii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Chenko</w:t>
      </w:r>
      <w:proofErr w:type="spellEnd"/>
      <w:r>
        <w:rPr>
          <w:rFonts w:ascii="Arial" w:eastAsia="Arial" w:hAnsi="Arial" w:cs="Arial"/>
          <w:b/>
          <w:color w:val="000000"/>
        </w:rPr>
        <w:t xml:space="preserve"> definuje cíl své bakalářské práce slovy: "Oslava současnosti" je projekt dvou obrazů, ve kterém se snažím ukázat pozitivní a negativní rysy dneška". Není to</w:t>
      </w:r>
      <w:r>
        <w:rPr>
          <w:rFonts w:ascii="Arial" w:eastAsia="Arial" w:hAnsi="Arial" w:cs="Arial"/>
          <w:b/>
          <w:color w:val="000000"/>
        </w:rPr>
        <w:t xml:space="preserve"> to </w:t>
      </w:r>
      <w:proofErr w:type="gramStart"/>
      <w:r>
        <w:rPr>
          <w:rFonts w:ascii="Arial" w:eastAsia="Arial" w:hAnsi="Arial" w:cs="Arial"/>
          <w:b/>
          <w:color w:val="000000"/>
        </w:rPr>
        <w:t>jediné o co</w:t>
      </w:r>
      <w:proofErr w:type="gramEnd"/>
      <w:r>
        <w:rPr>
          <w:rFonts w:ascii="Arial" w:eastAsia="Arial" w:hAnsi="Arial" w:cs="Arial"/>
          <w:b/>
          <w:color w:val="000000"/>
        </w:rPr>
        <w:t xml:space="preserve"> autorovi jde, ale jak říká na závěr textové části: Tento projekt je dosud nejtěžším úkolem, jaký jsem si v umění dal a zrealizoval. Je možné, že </w:t>
      </w:r>
      <w:proofErr w:type="spellStart"/>
      <w:r>
        <w:rPr>
          <w:rFonts w:ascii="Arial" w:eastAsia="Arial" w:hAnsi="Arial" w:cs="Arial"/>
          <w:b/>
          <w:color w:val="000000"/>
        </w:rPr>
        <w:t>né</w:t>
      </w:r>
      <w:proofErr w:type="spellEnd"/>
      <w:r>
        <w:rPr>
          <w:rFonts w:ascii="Arial" w:eastAsia="Arial" w:hAnsi="Arial" w:cs="Arial"/>
          <w:b/>
          <w:color w:val="000000"/>
        </w:rPr>
        <w:t xml:space="preserve"> vše se povedlo na sto procent, avšak jsem s výsledkem spokojený. </w:t>
      </w:r>
      <w:proofErr w:type="spellStart"/>
      <w:r>
        <w:rPr>
          <w:rFonts w:ascii="Arial" w:eastAsia="Arial" w:hAnsi="Arial" w:cs="Arial"/>
          <w:b/>
          <w:color w:val="000000"/>
        </w:rPr>
        <w:t>Nejdůelžitější</w:t>
      </w:r>
      <w:proofErr w:type="spellEnd"/>
      <w:r>
        <w:rPr>
          <w:rFonts w:ascii="Arial" w:eastAsia="Arial" w:hAnsi="Arial" w:cs="Arial"/>
          <w:b/>
          <w:color w:val="000000"/>
        </w:rPr>
        <w:t xml:space="preserve"> body, které </w:t>
      </w:r>
      <w:r>
        <w:rPr>
          <w:rFonts w:ascii="Arial" w:eastAsia="Arial" w:hAnsi="Arial" w:cs="Arial"/>
          <w:b/>
          <w:color w:val="000000"/>
        </w:rPr>
        <w:t>jsem chtěl vyjádřit, jsou vyjádřeny. Kvalita výstupu odpovídá obvyklým požadavkům kladeným na posuzovaný typ kvalifikační práce.</w:t>
      </w:r>
    </w:p>
    <w:p w:rsidR="008144C2" w:rsidRDefault="00BE41FF">
      <w:pPr>
        <w:numPr>
          <w:ilvl w:val="0"/>
          <w:numId w:val="2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lastRenderedPageBreak/>
        <w:t>Stru</w:t>
      </w:r>
      <w:r>
        <w:rPr>
          <w:rFonts w:ascii="Calibri" w:eastAsia="Calibri" w:hAnsi="Calibri" w:cs="Calibri"/>
          <w:b/>
          <w:sz w:val="24"/>
        </w:rPr>
        <w:t>č</w:t>
      </w:r>
      <w:r>
        <w:rPr>
          <w:rFonts w:ascii="Garamond" w:eastAsia="Garamond" w:hAnsi="Garamond" w:cs="Garamond"/>
          <w:b/>
          <w:sz w:val="24"/>
        </w:rPr>
        <w:t>n</w:t>
      </w:r>
      <w:r>
        <w:rPr>
          <w:rFonts w:ascii="Calibri" w:eastAsia="Calibri" w:hAnsi="Calibri" w:cs="Calibri"/>
          <w:b/>
          <w:sz w:val="24"/>
        </w:rPr>
        <w:t>ý</w:t>
      </w:r>
      <w:r>
        <w:rPr>
          <w:rFonts w:ascii="Garamond" w:eastAsia="Garamond" w:hAnsi="Garamond" w:cs="Garamond"/>
          <w:b/>
          <w:sz w:val="24"/>
        </w:rPr>
        <w:t xml:space="preserve"> koment</w:t>
      </w:r>
      <w:r>
        <w:rPr>
          <w:rFonts w:ascii="Calibri" w:eastAsia="Calibri" w:hAnsi="Calibri" w:cs="Calibri"/>
          <w:b/>
          <w:sz w:val="24"/>
        </w:rPr>
        <w:t>ář</w:t>
      </w:r>
      <w:r>
        <w:rPr>
          <w:rFonts w:ascii="Garamond" w:eastAsia="Garamond" w:hAnsi="Garamond" w:cs="Garamond"/>
          <w:b/>
          <w:sz w:val="24"/>
        </w:rPr>
        <w:t xml:space="preserve"> hodnotitele</w:t>
      </w:r>
    </w:p>
    <w:p w:rsidR="008144C2" w:rsidRDefault="008144C2">
      <w:pPr>
        <w:spacing w:after="120" w:line="360" w:lineRule="auto"/>
        <w:ind w:left="360"/>
        <w:rPr>
          <w:rFonts w:ascii="Garamond" w:eastAsia="Garamond" w:hAnsi="Garamond" w:cs="Garamond"/>
          <w:b/>
          <w:i/>
          <w:sz w:val="24"/>
        </w:rPr>
      </w:pPr>
    </w:p>
    <w:p w:rsidR="008144C2" w:rsidRDefault="00BE41FF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  <w:r>
        <w:rPr>
          <w:rFonts w:ascii="Arial" w:eastAsia="Arial" w:hAnsi="Arial" w:cs="Arial"/>
          <w:b/>
        </w:rPr>
        <w:t xml:space="preserve">Autorovu práci znám pouze z </w:t>
      </w:r>
      <w:proofErr w:type="spellStart"/>
      <w:r>
        <w:rPr>
          <w:rFonts w:ascii="Arial" w:eastAsia="Arial" w:hAnsi="Arial" w:cs="Arial"/>
          <w:b/>
        </w:rPr>
        <w:t>portfólia</w:t>
      </w:r>
      <w:proofErr w:type="spellEnd"/>
      <w:r>
        <w:rPr>
          <w:rFonts w:ascii="Arial" w:eastAsia="Arial" w:hAnsi="Arial" w:cs="Arial"/>
          <w:b/>
        </w:rPr>
        <w:t>, tedy zprostředkovaně, skrze monitor počítače, ale vývoj, jaký v něm lze sledovat ukazuje na jeho malířský temperament, který inklinuje k experimentálnímu prohledávání možností malby. Tento rys logicky vrcholí v jeho z</w:t>
      </w:r>
      <w:r>
        <w:rPr>
          <w:rFonts w:ascii="Arial" w:eastAsia="Arial" w:hAnsi="Arial" w:cs="Arial"/>
          <w:b/>
        </w:rPr>
        <w:t>atím posledním projektu, kterému dal název Oslava současnosti. Z maleb sice nejsem schopen odečíst, jakou část současnosti autor oslavuje, chápu to ovšem tak, že je to jeho osobní sdílení něčeho, čemu se říká čirá radost z malby, vzrušení z nové formy a te</w:t>
      </w:r>
      <w:r>
        <w:rPr>
          <w:rFonts w:ascii="Arial" w:eastAsia="Arial" w:hAnsi="Arial" w:cs="Arial"/>
          <w:b/>
        </w:rPr>
        <w:t>chnologie, prostě nezbytných aspektů v procesu tvorby, zejména když malíř - umělec překračuje své dosavadní meze. Tyto jeho obrazy záměrně přestupují určitou hranici malířských prostředků tím, že vytváří kontrolovanou směsici, asambláž malířských prostředk</w:t>
      </w:r>
      <w:r>
        <w:rPr>
          <w:rFonts w:ascii="Arial" w:eastAsia="Arial" w:hAnsi="Arial" w:cs="Arial"/>
          <w:b/>
        </w:rPr>
        <w:t>ů a reálných prvků - objektů, vzájemně se prolínajících v jednom díle. Když mluvím o hranici, myslím hranici jeho vlastní zkušenosti. V umění je to poměrně standardní metoda, používaná dlouhá desetiletí, ale toho si je autor dobře vědom. Hlásí se k tradici</w:t>
      </w:r>
      <w:r>
        <w:rPr>
          <w:rFonts w:ascii="Arial" w:eastAsia="Arial" w:hAnsi="Arial" w:cs="Arial"/>
          <w:b/>
        </w:rPr>
        <w:t xml:space="preserve"> Roberta </w:t>
      </w:r>
      <w:proofErr w:type="spellStart"/>
      <w:r>
        <w:rPr>
          <w:rFonts w:ascii="Arial" w:eastAsia="Arial" w:hAnsi="Arial" w:cs="Arial"/>
          <w:b/>
        </w:rPr>
        <w:t>Raushenberga</w:t>
      </w:r>
      <w:proofErr w:type="spellEnd"/>
      <w:r>
        <w:rPr>
          <w:rFonts w:ascii="Arial" w:eastAsia="Arial" w:hAnsi="Arial" w:cs="Arial"/>
          <w:b/>
        </w:rPr>
        <w:t xml:space="preserve"> a o eklektismu se vyjadřuje takto: "</w:t>
      </w:r>
      <w:r>
        <w:rPr>
          <w:rFonts w:ascii="Arial" w:eastAsia="Arial" w:hAnsi="Arial" w:cs="Arial"/>
          <w:b/>
          <w:color w:val="000000"/>
        </w:rPr>
        <w:t>Obvykle bývá vnímán negativně, v této době mi však připadá, že eklektismus je tím nejlepším způsobem, jak vyjádřit rozmanitý, demokratický a zároveň totalitní, moderní svět". Proč bychom mu nevěřili</w:t>
      </w:r>
      <w:r>
        <w:rPr>
          <w:rFonts w:ascii="Arial" w:eastAsia="Arial" w:hAnsi="Arial" w:cs="Arial"/>
          <w:b/>
          <w:color w:val="000000"/>
        </w:rPr>
        <w:t>, když na jiném místě přiznává svou otevřenost slovy: Tento projekt má především uhasit mou vlastní žízeň. Moc se mi tato věta líbí. Vypovídá tím nejupřímnějším způsobem, a nejpřesněji, o místě a čase jeho tvůrčího vývoje, který je otevřený příštím projekt</w:t>
      </w:r>
      <w:r>
        <w:rPr>
          <w:rFonts w:ascii="Arial" w:eastAsia="Arial" w:hAnsi="Arial" w:cs="Arial"/>
          <w:b/>
          <w:color w:val="000000"/>
        </w:rPr>
        <w:t xml:space="preserve">ům. Osobně více věřím jeho čistým, tak nějak Fauvistickým obrazům, které jsem měl možnost vidět v </w:t>
      </w:r>
      <w:proofErr w:type="spellStart"/>
      <w:r>
        <w:rPr>
          <w:rFonts w:ascii="Arial" w:eastAsia="Arial" w:hAnsi="Arial" w:cs="Arial"/>
          <w:b/>
          <w:color w:val="000000"/>
        </w:rPr>
        <w:t>portfóliu</w:t>
      </w:r>
      <w:proofErr w:type="spellEnd"/>
      <w:r>
        <w:rPr>
          <w:rFonts w:ascii="Arial" w:eastAsia="Arial" w:hAnsi="Arial" w:cs="Arial"/>
          <w:b/>
          <w:color w:val="000000"/>
        </w:rPr>
        <w:t xml:space="preserve">. Jako oponent to říkám na závěr posudku a jen tak na okraj. Nic to, ale nemění na tom, že bakalářskou práci </w:t>
      </w:r>
      <w:proofErr w:type="spellStart"/>
      <w:r>
        <w:rPr>
          <w:rFonts w:ascii="Arial" w:eastAsia="Arial" w:hAnsi="Arial" w:cs="Arial"/>
          <w:b/>
          <w:color w:val="000000"/>
        </w:rPr>
        <w:t>Andrii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Chenkova</w:t>
      </w:r>
      <w:proofErr w:type="spellEnd"/>
      <w:r>
        <w:rPr>
          <w:rFonts w:ascii="Arial" w:eastAsia="Arial" w:hAnsi="Arial" w:cs="Arial"/>
          <w:b/>
          <w:color w:val="000000"/>
        </w:rPr>
        <w:t xml:space="preserve"> považuju za nadstandardn</w:t>
      </w:r>
      <w:r>
        <w:rPr>
          <w:rFonts w:ascii="Arial" w:eastAsia="Arial" w:hAnsi="Arial" w:cs="Arial"/>
          <w:b/>
          <w:color w:val="000000"/>
        </w:rPr>
        <w:t>í.</w:t>
      </w:r>
    </w:p>
    <w:p w:rsidR="008144C2" w:rsidRDefault="008144C2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</w:p>
    <w:p w:rsidR="008144C2" w:rsidRDefault="008144C2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</w:p>
    <w:p w:rsidR="008144C2" w:rsidRDefault="00BE41FF">
      <w:pPr>
        <w:numPr>
          <w:ilvl w:val="0"/>
          <w:numId w:val="3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Vyjád</w:t>
      </w:r>
      <w:r>
        <w:rPr>
          <w:rFonts w:ascii="Calibri" w:eastAsia="Calibri" w:hAnsi="Calibri" w:cs="Calibri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en</w:t>
      </w:r>
      <w:r>
        <w:rPr>
          <w:rFonts w:ascii="Calibri" w:eastAsia="Calibri" w:hAnsi="Calibri" w:cs="Calibri"/>
          <w:b/>
          <w:sz w:val="24"/>
        </w:rPr>
        <w:t>í</w:t>
      </w:r>
      <w:r>
        <w:rPr>
          <w:rFonts w:ascii="Garamond" w:eastAsia="Garamond" w:hAnsi="Garamond" w:cs="Garamond"/>
          <w:b/>
          <w:sz w:val="24"/>
        </w:rPr>
        <w:t xml:space="preserve"> o plagiátorství</w:t>
      </w:r>
    </w:p>
    <w:p w:rsidR="008144C2" w:rsidRDefault="00BE41FF">
      <w:pPr>
        <w:spacing w:after="120" w:line="360" w:lineRule="auto"/>
        <w:ind w:left="360"/>
        <w:rPr>
          <w:rFonts w:ascii="Garamond" w:eastAsia="Garamond" w:hAnsi="Garamond" w:cs="Garamond"/>
          <w:b/>
          <w:sz w:val="24"/>
        </w:rPr>
      </w:pPr>
      <w:r>
        <w:rPr>
          <w:rFonts w:ascii="Arial" w:eastAsia="Arial" w:hAnsi="Arial" w:cs="Arial"/>
          <w:b/>
        </w:rPr>
        <w:t xml:space="preserve">Práce </w:t>
      </w:r>
      <w:proofErr w:type="spellStart"/>
      <w:r>
        <w:rPr>
          <w:rFonts w:ascii="Arial" w:eastAsia="Arial" w:hAnsi="Arial" w:cs="Arial"/>
          <w:b/>
        </w:rPr>
        <w:t>Andrii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Chenkova</w:t>
      </w:r>
      <w:proofErr w:type="spellEnd"/>
      <w:r>
        <w:rPr>
          <w:rFonts w:ascii="Arial" w:eastAsia="Arial" w:hAnsi="Arial" w:cs="Arial"/>
          <w:b/>
        </w:rPr>
        <w:t xml:space="preserve"> není plagiátem.</w:t>
      </w:r>
    </w:p>
    <w:p w:rsidR="008144C2" w:rsidRDefault="00BE41FF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4. Navrhovaná známka a p</w:t>
      </w:r>
      <w:r>
        <w:rPr>
          <w:rFonts w:ascii="Calibri" w:eastAsia="Calibri" w:hAnsi="Calibri" w:cs="Calibri"/>
          <w:b/>
          <w:sz w:val="24"/>
        </w:rPr>
        <w:t>ří</w:t>
      </w:r>
      <w:r>
        <w:rPr>
          <w:rFonts w:ascii="Garamond" w:eastAsia="Garamond" w:hAnsi="Garamond" w:cs="Garamond"/>
          <w:b/>
          <w:sz w:val="24"/>
        </w:rPr>
        <w:t>padn</w:t>
      </w:r>
      <w:r>
        <w:rPr>
          <w:rFonts w:ascii="Calibri" w:eastAsia="Calibri" w:hAnsi="Calibri" w:cs="Calibri"/>
          <w:b/>
          <w:sz w:val="24"/>
        </w:rPr>
        <w:t>ý</w:t>
      </w:r>
      <w:r>
        <w:rPr>
          <w:rFonts w:ascii="Garamond" w:eastAsia="Garamond" w:hAnsi="Garamond" w:cs="Garamond"/>
          <w:b/>
          <w:sz w:val="24"/>
        </w:rPr>
        <w:t xml:space="preserve"> koment</w:t>
      </w:r>
      <w:r>
        <w:rPr>
          <w:rFonts w:ascii="Calibri" w:eastAsia="Calibri" w:hAnsi="Calibri" w:cs="Calibri"/>
          <w:b/>
          <w:sz w:val="24"/>
        </w:rPr>
        <w:t>ář</w:t>
      </w:r>
    </w:p>
    <w:p w:rsidR="008144C2" w:rsidRDefault="00BE41FF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  <w:r>
        <w:rPr>
          <w:rFonts w:ascii="Arial" w:eastAsia="Arial" w:hAnsi="Arial" w:cs="Arial"/>
          <w:b/>
          <w:sz w:val="24"/>
        </w:rPr>
        <w:t xml:space="preserve">Bakalářskou práci </w:t>
      </w:r>
      <w:proofErr w:type="spellStart"/>
      <w:r>
        <w:rPr>
          <w:rFonts w:ascii="Arial" w:eastAsia="Arial" w:hAnsi="Arial" w:cs="Arial"/>
          <w:b/>
          <w:sz w:val="24"/>
        </w:rPr>
        <w:t>Andrii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Chenkova</w:t>
      </w:r>
      <w:proofErr w:type="spellEnd"/>
      <w:r>
        <w:rPr>
          <w:rFonts w:ascii="Arial" w:eastAsia="Arial" w:hAnsi="Arial" w:cs="Arial"/>
          <w:b/>
          <w:sz w:val="24"/>
        </w:rPr>
        <w:t xml:space="preserve"> hodnotím stupněm výborně.</w:t>
      </w:r>
    </w:p>
    <w:p w:rsidR="008144C2" w:rsidRDefault="008144C2">
      <w:pPr>
        <w:spacing w:after="120" w:line="360" w:lineRule="auto"/>
        <w:rPr>
          <w:rFonts w:ascii="Garamond" w:eastAsia="Garamond" w:hAnsi="Garamond" w:cs="Garamond"/>
          <w:sz w:val="24"/>
        </w:rPr>
      </w:pPr>
    </w:p>
    <w:p w:rsidR="00BE41FF" w:rsidRDefault="00BE41FF" w:rsidP="00BE41FF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Datum:</w:t>
      </w:r>
      <w:r>
        <w:rPr>
          <w:rFonts w:ascii="Calibri" w:eastAsia="Calibri" w:hAnsi="Calibri" w:cs="Calibri"/>
          <w:b/>
          <w:sz w:val="24"/>
        </w:rPr>
        <w:t xml:space="preserve"> 14. 8. 2020</w:t>
      </w:r>
      <w:r w:rsidR="00526F94">
        <w:rPr>
          <w:rFonts w:ascii="Garamond" w:eastAsia="Garamond" w:hAnsi="Garamond" w:cs="Garamond"/>
          <w:b/>
          <w:sz w:val="24"/>
        </w:rPr>
        <w:tab/>
      </w:r>
      <w:r w:rsidR="00526F94">
        <w:rPr>
          <w:rFonts w:ascii="Garamond" w:eastAsia="Garamond" w:hAnsi="Garamond" w:cs="Garamond"/>
          <w:b/>
          <w:sz w:val="24"/>
        </w:rPr>
        <w:tab/>
      </w:r>
      <w:r w:rsidR="00526F94">
        <w:rPr>
          <w:rFonts w:ascii="Garamond" w:eastAsia="Garamond" w:hAnsi="Garamond" w:cs="Garamond"/>
          <w:b/>
          <w:sz w:val="24"/>
        </w:rPr>
        <w:tab/>
      </w:r>
      <w:r w:rsidR="00526F94">
        <w:rPr>
          <w:rFonts w:ascii="Garamond" w:eastAsia="Garamond" w:hAnsi="Garamond" w:cs="Garamond"/>
          <w:b/>
          <w:sz w:val="24"/>
        </w:rPr>
        <w:tab/>
      </w:r>
      <w:r w:rsidR="00526F94">
        <w:rPr>
          <w:rFonts w:ascii="Garamond" w:eastAsia="Garamond" w:hAnsi="Garamond" w:cs="Garamond"/>
          <w:b/>
          <w:sz w:val="24"/>
        </w:rPr>
        <w:tab/>
        <w:t>Podpis: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doc. akad. </w:t>
      </w:r>
      <w:proofErr w:type="spellStart"/>
      <w:r>
        <w:rPr>
          <w:rFonts w:ascii="Garamond" w:eastAsia="Garamond" w:hAnsi="Garamond" w:cs="Garamond"/>
          <w:b/>
          <w:sz w:val="24"/>
        </w:rPr>
        <w:t>mal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. Vladimír Merta </w:t>
      </w:r>
      <w:bookmarkStart w:id="0" w:name="_GoBack"/>
      <w:bookmarkEnd w:id="0"/>
    </w:p>
    <w:sectPr w:rsidR="00BE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520C"/>
    <w:multiLevelType w:val="multilevel"/>
    <w:tmpl w:val="BEDCB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7A1461"/>
    <w:multiLevelType w:val="multilevel"/>
    <w:tmpl w:val="189C5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8B6289"/>
    <w:multiLevelType w:val="multilevel"/>
    <w:tmpl w:val="D02E0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C2"/>
    <w:rsid w:val="00526F94"/>
    <w:rsid w:val="008144C2"/>
    <w:rsid w:val="00B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DC40"/>
  <w15:docId w15:val="{6B25F69C-B4BC-43B3-93FE-E0F532C4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Kubová</dc:creator>
  <cp:lastModifiedBy>Marcela Kubová</cp:lastModifiedBy>
  <cp:revision>2</cp:revision>
  <dcterms:created xsi:type="dcterms:W3CDTF">2020-08-17T07:05:00Z</dcterms:created>
  <dcterms:modified xsi:type="dcterms:W3CDTF">2020-08-17T07:05:00Z</dcterms:modified>
</cp:coreProperties>
</file>