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59" w:rsidRDefault="00BB08C1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462" w:dyaOrig="1640">
          <v:rect id="rectole0000000000" o:spid="_x0000_i1025" style="width:173.25pt;height:81.75pt" o:ole="" o:preferrelative="t" stroked="f">
            <v:imagedata r:id="rId5" o:title=""/>
          </v:rect>
          <o:OLEObject Type="Embed" ProgID="StaticMetafile" ShapeID="rectole0000000000" DrawAspect="Content" ObjectID="_1659193033" r:id="rId6"/>
        </w:object>
      </w:r>
    </w:p>
    <w:p w:rsidR="00C64B59" w:rsidRDefault="00C64B59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C64B59" w:rsidRDefault="00BB08C1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>Protokol o hodnocení</w:t>
      </w:r>
    </w:p>
    <w:p w:rsidR="00C64B59" w:rsidRDefault="00BB08C1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kvalifikační práce </w:t>
      </w:r>
    </w:p>
    <w:p w:rsidR="00C64B59" w:rsidRDefault="00C64B59">
      <w:pPr>
        <w:spacing w:after="12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C64B59" w:rsidRDefault="00BB08C1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Název bakalá</w:t>
      </w:r>
      <w:r w:rsidRPr="00E00673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sk</w:t>
      </w:r>
      <w:r w:rsidRPr="00E00673">
        <w:rPr>
          <w:rFonts w:ascii="Garamond" w:eastAsia="Garamond" w:hAnsi="Garamond" w:cs="Garamond"/>
          <w:b/>
          <w:sz w:val="24"/>
        </w:rPr>
        <w:t>é</w:t>
      </w:r>
      <w:r>
        <w:rPr>
          <w:rFonts w:ascii="Garamond" w:eastAsia="Garamond" w:hAnsi="Garamond" w:cs="Garamond"/>
          <w:b/>
          <w:sz w:val="24"/>
        </w:rPr>
        <w:t xml:space="preserve"> pr</w:t>
      </w:r>
      <w:r w:rsidRPr="00E00673">
        <w:rPr>
          <w:rFonts w:ascii="Garamond" w:eastAsia="Garamond" w:hAnsi="Garamond" w:cs="Garamond"/>
          <w:b/>
          <w:sz w:val="24"/>
        </w:rPr>
        <w:t>á</w:t>
      </w:r>
      <w:r>
        <w:rPr>
          <w:rFonts w:ascii="Garamond" w:eastAsia="Garamond" w:hAnsi="Garamond" w:cs="Garamond"/>
          <w:b/>
          <w:sz w:val="24"/>
        </w:rPr>
        <w:t>ce:  Média a experiment</w:t>
      </w:r>
    </w:p>
    <w:p w:rsidR="00C64B59" w:rsidRDefault="00BB08C1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Práci p</w:t>
      </w:r>
      <w:r>
        <w:rPr>
          <w:rFonts w:ascii="Calibri" w:eastAsia="Calibri" w:hAnsi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edlo</w:t>
      </w:r>
      <w:r>
        <w:rPr>
          <w:rFonts w:ascii="Calibri" w:eastAsia="Calibri" w:hAnsi="Calibri" w:cs="Calibri"/>
          <w:b/>
          <w:sz w:val="24"/>
        </w:rPr>
        <w:t>ž</w:t>
      </w:r>
      <w:r>
        <w:rPr>
          <w:rFonts w:ascii="Garamond" w:eastAsia="Garamond" w:hAnsi="Garamond" w:cs="Garamond"/>
          <w:b/>
          <w:sz w:val="24"/>
        </w:rPr>
        <w:t>il student:  JELÍNEK Ji</w:t>
      </w:r>
      <w:r>
        <w:rPr>
          <w:rFonts w:ascii="Calibri" w:eastAsia="Calibri" w:hAnsi="Calibri" w:cs="Calibri"/>
          <w:b/>
          <w:sz w:val="24"/>
        </w:rPr>
        <w:t>ří</w:t>
      </w:r>
    </w:p>
    <w:p w:rsidR="00C64B59" w:rsidRDefault="00C64B5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C64B59" w:rsidRDefault="00BB08C1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Studijní obor a specializace: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Multimediální design, specializace Nová média</w:t>
      </w:r>
    </w:p>
    <w:p w:rsidR="00C64B59" w:rsidRDefault="00C64B5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C64B59" w:rsidRDefault="00BB08C1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Hodnocení vedoucího práce</w:t>
      </w:r>
    </w:p>
    <w:p w:rsidR="00C64B59" w:rsidRDefault="00BB08C1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Práci hodnotil: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 </w:t>
      </w:r>
    </w:p>
    <w:p w:rsidR="00C64B59" w:rsidRDefault="00BB08C1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C64B59" w:rsidRDefault="00BB08C1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Cíl práce</w:t>
      </w:r>
    </w:p>
    <w:p w:rsidR="00C64B59" w:rsidRDefault="00BB08C1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Cíl práce naplněn byl a odpovídá požadavkům, kladeným na tento typ kvalifikační práce.</w:t>
      </w:r>
    </w:p>
    <w:p w:rsidR="00E00673" w:rsidRDefault="00E0067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C64B59" w:rsidRDefault="00BB08C1" w:rsidP="00E00673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Stru</w:t>
      </w:r>
      <w:r w:rsidRPr="00E00673">
        <w:rPr>
          <w:rFonts w:ascii="Garamond" w:eastAsia="Garamond" w:hAnsi="Garamond" w:cs="Garamond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n</w:t>
      </w:r>
      <w:r w:rsidRPr="00E00673">
        <w:rPr>
          <w:rFonts w:ascii="Garamond" w:eastAsia="Garamond" w:hAnsi="Garamond" w:cs="Garamond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 w:rsidRPr="00E00673">
        <w:rPr>
          <w:rFonts w:ascii="Garamond" w:eastAsia="Garamond" w:hAnsi="Garamond" w:cs="Garamond"/>
          <w:b/>
          <w:sz w:val="24"/>
        </w:rPr>
        <w:t>ář</w:t>
      </w:r>
      <w:r>
        <w:rPr>
          <w:rFonts w:ascii="Garamond" w:eastAsia="Garamond" w:hAnsi="Garamond" w:cs="Garamond"/>
          <w:b/>
          <w:sz w:val="24"/>
        </w:rPr>
        <w:t xml:space="preserve"> hodnotitele</w:t>
      </w:r>
    </w:p>
    <w:p w:rsidR="00C64B59" w:rsidRDefault="00BB08C1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Posuzovat bakalá</w:t>
      </w:r>
      <w:r>
        <w:rPr>
          <w:rFonts w:ascii="Calibri" w:eastAsia="Calibri" w:hAnsi="Calibri" w:cs="Calibri"/>
          <w:b/>
          <w:i/>
          <w:sz w:val="24"/>
        </w:rPr>
        <w:t>řskou práci Jiřího Jelínka mi dělá radost a zároveň mě uvádí do stavu jakési křehkosti. Od okamžiku, co se známe</w:t>
      </w:r>
      <w:r w:rsidR="00E00673">
        <w:rPr>
          <w:rFonts w:ascii="Calibri" w:eastAsia="Calibri" w:hAnsi="Calibri" w:cs="Calibri"/>
          <w:b/>
          <w:i/>
          <w:sz w:val="24"/>
        </w:rPr>
        <w:t>,</w:t>
      </w:r>
      <w:r>
        <w:rPr>
          <w:rFonts w:ascii="Calibri" w:eastAsia="Calibri" w:hAnsi="Calibri" w:cs="Calibri"/>
          <w:b/>
          <w:i/>
          <w:sz w:val="24"/>
        </w:rPr>
        <w:t xml:space="preserve"> se snažím ho nevyplašit. </w:t>
      </w:r>
    </w:p>
    <w:p w:rsidR="00E00673" w:rsidRDefault="00BB08C1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Jirka Jelínek je od pána boha kolorista. To jako základní charakteristika, důležitá </w:t>
      </w:r>
    </w:p>
    <w:p w:rsidR="00C64B59" w:rsidRDefault="00BB08C1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a definující pro člověka pracujíc</w:t>
      </w:r>
      <w:r>
        <w:rPr>
          <w:rFonts w:ascii="Calibri" w:eastAsia="Calibri" w:hAnsi="Calibri" w:cs="Calibri"/>
          <w:b/>
          <w:i/>
          <w:sz w:val="24"/>
        </w:rPr>
        <w:t xml:space="preserve">ího s médiem barvy. Pozitivní a snad povzbudivá. Velmi citlivě formuluje všechny důvody a zdroje ke své výtvarné práci v textové části </w:t>
      </w:r>
      <w:r>
        <w:rPr>
          <w:rFonts w:ascii="Calibri" w:eastAsia="Calibri" w:hAnsi="Calibri" w:cs="Calibri"/>
          <w:b/>
          <w:i/>
          <w:sz w:val="24"/>
        </w:rPr>
        <w:lastRenderedPageBreak/>
        <w:t>bakalářské práce. Z jeho textu je vidět možná nejlépe, proč zmiňuji něco tak intimního, jako je křehkost. Zároveň jeho fo</w:t>
      </w:r>
      <w:r>
        <w:rPr>
          <w:rFonts w:ascii="Calibri" w:eastAsia="Calibri" w:hAnsi="Calibri" w:cs="Calibri"/>
          <w:b/>
          <w:i/>
          <w:sz w:val="24"/>
        </w:rPr>
        <w:t>rmulace mají důraz a sebevědomí. Jeden z jeho prvních obrazů zobrazuje leteckou bombu, která asi nejspíš navozuje divákovi události typu Hirošima a Nagasaki, všichni si ten obraz pamatují jako skvělý obraz.  To taky moc nesedí, k tomu co říkám o křehkosti.</w:t>
      </w:r>
      <w:r>
        <w:rPr>
          <w:rFonts w:ascii="Calibri" w:eastAsia="Calibri" w:hAnsi="Calibri" w:cs="Calibri"/>
          <w:b/>
          <w:i/>
          <w:sz w:val="24"/>
        </w:rPr>
        <w:t xml:space="preserve">  A tak se dostávám k tomu, co mu chci vzkázat. Prostě malujte</w:t>
      </w:r>
      <w:r w:rsidR="00E00673">
        <w:rPr>
          <w:rFonts w:ascii="Calibri" w:eastAsia="Calibri" w:hAnsi="Calibri" w:cs="Calibri"/>
          <w:b/>
          <w:i/>
          <w:sz w:val="24"/>
        </w:rPr>
        <w:t>,</w:t>
      </w:r>
      <w:r>
        <w:rPr>
          <w:rFonts w:ascii="Calibri" w:eastAsia="Calibri" w:hAnsi="Calibri" w:cs="Calibri"/>
          <w:b/>
          <w:i/>
          <w:sz w:val="24"/>
        </w:rPr>
        <w:t xml:space="preserve"> Jirko, tak jak to cítíte, malujte</w:t>
      </w:r>
      <w:r w:rsidR="00E00673">
        <w:rPr>
          <w:rFonts w:ascii="Calibri" w:eastAsia="Calibri" w:hAnsi="Calibri" w:cs="Calibri"/>
          <w:b/>
          <w:i/>
          <w:sz w:val="24"/>
        </w:rPr>
        <w:t>,</w:t>
      </w:r>
      <w:r>
        <w:rPr>
          <w:rFonts w:ascii="Calibri" w:eastAsia="Calibri" w:hAnsi="Calibri" w:cs="Calibri"/>
          <w:b/>
          <w:i/>
          <w:sz w:val="24"/>
        </w:rPr>
        <w:t xml:space="preserve"> co chcete, stejně tomu nikdo nebude rozumět a přes </w:t>
      </w:r>
      <w:bookmarkStart w:id="0" w:name="_GoBack"/>
      <w:bookmarkEnd w:id="0"/>
      <w:r>
        <w:rPr>
          <w:rFonts w:ascii="Calibri" w:eastAsia="Calibri" w:hAnsi="Calibri" w:cs="Calibri"/>
          <w:b/>
          <w:i/>
          <w:sz w:val="24"/>
        </w:rPr>
        <w:t>to tomu bude většina vnímavých věřit.</w:t>
      </w:r>
    </w:p>
    <w:p w:rsidR="00C64B59" w:rsidRDefault="00BB08C1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Bakalářská práce je až po okraj naplněna potřebou experimentovat. Jde t</w:t>
      </w:r>
      <w:r>
        <w:rPr>
          <w:rFonts w:ascii="Calibri" w:eastAsia="Calibri" w:hAnsi="Calibri" w:cs="Calibri"/>
          <w:b/>
          <w:i/>
          <w:sz w:val="24"/>
        </w:rPr>
        <w:t xml:space="preserve">o až za ten okraj, ale protože je Jirka Jelínek a ne jelen, klidně se schová za naivismus a plácá páté přes deváté. Jakoby tady někdo znal </w:t>
      </w:r>
      <w:proofErr w:type="spellStart"/>
      <w:r>
        <w:rPr>
          <w:rFonts w:ascii="Calibri" w:eastAsia="Calibri" w:hAnsi="Calibri" w:cs="Calibri"/>
          <w:b/>
          <w:i/>
          <w:sz w:val="24"/>
        </w:rPr>
        <w:t>neboštíka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na mexickém hřbitově. Obraz, objekt, instalace, už chybí</w:t>
      </w:r>
      <w:r>
        <w:rPr>
          <w:rFonts w:ascii="Calibri" w:eastAsia="Calibri" w:hAnsi="Calibri" w:cs="Calibri"/>
          <w:b/>
          <w:i/>
          <w:sz w:val="24"/>
        </w:rPr>
        <w:t xml:space="preserve"> jen projekce a brýle na 4D. Jenže jemu to funguje,</w:t>
      </w:r>
      <w:r>
        <w:rPr>
          <w:rFonts w:ascii="Calibri" w:eastAsia="Calibri" w:hAnsi="Calibri" w:cs="Calibri"/>
          <w:b/>
          <w:i/>
          <w:sz w:val="24"/>
        </w:rPr>
        <w:t xml:space="preserve"> ani to brutální spojení pivních lahví s oltářním obrazem nerozhodí celek na nesmysl. Prostě si to pojďme užít a přejme Jirkovi, aby mu to zůstalo.</w:t>
      </w:r>
    </w:p>
    <w:p w:rsidR="00E00673" w:rsidRDefault="00E0067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C64B59" w:rsidRDefault="00BB08C1" w:rsidP="00E00673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Vyjád</w:t>
      </w:r>
      <w:r w:rsidRPr="00E00673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en</w:t>
      </w:r>
      <w:r w:rsidRPr="00E00673">
        <w:rPr>
          <w:rFonts w:ascii="Garamond" w:eastAsia="Garamond" w:hAnsi="Garamond" w:cs="Garamond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o plagiátorství</w:t>
      </w:r>
    </w:p>
    <w:p w:rsidR="00C64B59" w:rsidRDefault="00BB08C1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Bakalářská práce Jiřího Jelínka není plagiátem.</w:t>
      </w:r>
    </w:p>
    <w:p w:rsidR="00E00673" w:rsidRDefault="00E00673">
      <w:pPr>
        <w:spacing w:after="120" w:line="360" w:lineRule="auto"/>
        <w:ind w:left="360"/>
        <w:rPr>
          <w:rFonts w:ascii="Garamond" w:eastAsia="Garamond" w:hAnsi="Garamond" w:cs="Garamond"/>
          <w:b/>
          <w:sz w:val="24"/>
        </w:rPr>
      </w:pPr>
    </w:p>
    <w:p w:rsidR="00C64B59" w:rsidRDefault="00BB08C1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4. Navrhovaná známka a p</w:t>
      </w:r>
      <w:r>
        <w:rPr>
          <w:rFonts w:ascii="Calibri" w:eastAsia="Calibri" w:hAnsi="Calibri" w:cs="Calibri"/>
          <w:b/>
          <w:sz w:val="24"/>
        </w:rPr>
        <w:t>ří</w:t>
      </w:r>
      <w:r>
        <w:rPr>
          <w:rFonts w:ascii="Garamond" w:eastAsia="Garamond" w:hAnsi="Garamond" w:cs="Garamond"/>
          <w:b/>
          <w:sz w:val="24"/>
        </w:rPr>
        <w:t>padn</w:t>
      </w:r>
      <w:r>
        <w:rPr>
          <w:rFonts w:ascii="Calibri" w:eastAsia="Calibri" w:hAnsi="Calibri" w:cs="Calibri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>
        <w:rPr>
          <w:rFonts w:ascii="Calibri" w:eastAsia="Calibri" w:hAnsi="Calibri" w:cs="Calibri"/>
          <w:b/>
          <w:sz w:val="24"/>
        </w:rPr>
        <w:t>ář</w:t>
      </w:r>
    </w:p>
    <w:p w:rsidR="00C64B59" w:rsidRDefault="00BB08C1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Bakalářskou práci Jiřího Jelínka hodnotím stupněm výborně.</w:t>
      </w:r>
    </w:p>
    <w:p w:rsidR="00C64B59" w:rsidRDefault="00C64B59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E00673" w:rsidRDefault="00E00673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C64B59" w:rsidRDefault="00BB08C1" w:rsidP="00164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 xml:space="preserve"> 12. 8. 2020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  <w:t>Podpis:</w:t>
      </w:r>
      <w:r>
        <w:rPr>
          <w:rFonts w:ascii="Garamond" w:eastAsia="Garamond" w:hAnsi="Garamond" w:cs="Garamond"/>
          <w:b/>
          <w:sz w:val="24"/>
        </w:rPr>
        <w:tab/>
      </w:r>
    </w:p>
    <w:sectPr w:rsidR="00C6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1C5"/>
    <w:multiLevelType w:val="multilevel"/>
    <w:tmpl w:val="AF6E9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D729A"/>
    <w:multiLevelType w:val="multilevel"/>
    <w:tmpl w:val="0FA200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D1D99"/>
    <w:multiLevelType w:val="multilevel"/>
    <w:tmpl w:val="0FA200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59"/>
    <w:rsid w:val="001648CE"/>
    <w:rsid w:val="00B552A4"/>
    <w:rsid w:val="00BB08C1"/>
    <w:rsid w:val="00C64B59"/>
    <w:rsid w:val="00E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2F23"/>
  <w15:docId w15:val="{815AAA16-61E1-4151-BD30-FE3D7067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5</cp:revision>
  <cp:lastPrinted>2020-08-17T16:10:00Z</cp:lastPrinted>
  <dcterms:created xsi:type="dcterms:W3CDTF">2020-08-17T16:08:00Z</dcterms:created>
  <dcterms:modified xsi:type="dcterms:W3CDTF">2020-08-17T16:11:00Z</dcterms:modified>
</cp:coreProperties>
</file>