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7101" w:rsidRDefault="0003768C">
      <w:pPr>
        <w:spacing w:after="200" w:line="276" w:lineRule="auto"/>
        <w:ind w:hanging="993"/>
        <w:rPr>
          <w:rFonts w:ascii="Calibri" w:eastAsia="Calibri" w:hAnsi="Calibri" w:cs="Calibri"/>
        </w:rPr>
      </w:pPr>
      <w:r>
        <w:object w:dxaOrig="3583" w:dyaOrig="1700">
          <v:rect id="rectole0000000000" o:spid="_x0000_i1025" style="width:179.25pt;height:84.75pt" o:ole="" o:preferrelative="t" stroked="f">
            <v:imagedata r:id="rId4" o:title=""/>
          </v:rect>
          <o:OLEObject Type="Embed" ProgID="StaticMetafile" ShapeID="rectole0000000000" DrawAspect="Content" ObjectID="_1659172859" r:id="rId5"/>
        </w:object>
      </w:r>
    </w:p>
    <w:p w:rsidR="001D7101" w:rsidRDefault="001D7101">
      <w:pPr>
        <w:spacing w:after="120" w:line="360" w:lineRule="auto"/>
        <w:jc w:val="center"/>
        <w:rPr>
          <w:rFonts w:ascii="Arial" w:eastAsia="Arial" w:hAnsi="Arial" w:cs="Arial"/>
          <w:b/>
          <w:sz w:val="28"/>
        </w:rPr>
      </w:pPr>
    </w:p>
    <w:p w:rsidR="001D7101" w:rsidRDefault="0003768C">
      <w:pPr>
        <w:spacing w:after="120" w:line="360" w:lineRule="auto"/>
        <w:jc w:val="center"/>
        <w:rPr>
          <w:rFonts w:ascii="Arial" w:eastAsia="Arial" w:hAnsi="Arial" w:cs="Arial"/>
          <w:b/>
          <w:sz w:val="36"/>
        </w:rPr>
      </w:pPr>
      <w:r>
        <w:rPr>
          <w:rFonts w:ascii="Arial" w:eastAsia="Arial" w:hAnsi="Arial" w:cs="Arial"/>
          <w:b/>
          <w:sz w:val="36"/>
        </w:rPr>
        <w:t>Protokol o hodnocení</w:t>
      </w:r>
    </w:p>
    <w:p w:rsidR="001D7101" w:rsidRDefault="0003768C">
      <w:pPr>
        <w:spacing w:after="120" w:line="360" w:lineRule="auto"/>
        <w:jc w:val="center"/>
        <w:rPr>
          <w:rFonts w:ascii="Calibri" w:eastAsia="Calibri" w:hAnsi="Calibri" w:cs="Calibri"/>
          <w:sz w:val="44"/>
        </w:rPr>
      </w:pPr>
      <w:r>
        <w:rPr>
          <w:rFonts w:ascii="Arial" w:eastAsia="Arial" w:hAnsi="Arial" w:cs="Arial"/>
          <w:b/>
          <w:sz w:val="36"/>
        </w:rPr>
        <w:t xml:space="preserve">kvalifikační práce </w:t>
      </w:r>
    </w:p>
    <w:p w:rsidR="001D7101" w:rsidRDefault="001D7101">
      <w:pPr>
        <w:spacing w:after="120" w:line="360" w:lineRule="auto"/>
        <w:rPr>
          <w:rFonts w:ascii="Arial" w:eastAsia="Arial" w:hAnsi="Arial" w:cs="Arial"/>
          <w:b/>
          <w:sz w:val="24"/>
        </w:rPr>
      </w:pPr>
    </w:p>
    <w:p w:rsidR="001D7101" w:rsidRDefault="0003768C">
      <w:pPr>
        <w:spacing w:after="120" w:line="360" w:lineRule="auto"/>
        <w:jc w:val="both"/>
        <w:rPr>
          <w:rFonts w:ascii="Arial" w:eastAsia="Arial" w:hAnsi="Arial" w:cs="Arial"/>
          <w:b/>
          <w:sz w:val="24"/>
        </w:rPr>
      </w:pPr>
      <w:r>
        <w:rPr>
          <w:rFonts w:ascii="Arial" w:eastAsia="Arial" w:hAnsi="Arial" w:cs="Arial"/>
          <w:b/>
          <w:sz w:val="24"/>
        </w:rPr>
        <w:t>Název bakalářské práce: CESTA</w:t>
      </w:r>
    </w:p>
    <w:p w:rsidR="001D7101" w:rsidRDefault="001D7101">
      <w:pPr>
        <w:spacing w:after="120" w:line="360" w:lineRule="auto"/>
        <w:jc w:val="both"/>
        <w:rPr>
          <w:rFonts w:ascii="Arial" w:eastAsia="Arial" w:hAnsi="Arial" w:cs="Arial"/>
          <w:b/>
          <w:sz w:val="24"/>
        </w:rPr>
      </w:pPr>
    </w:p>
    <w:p w:rsidR="001D7101" w:rsidRDefault="0003768C">
      <w:pPr>
        <w:spacing w:after="120" w:line="360" w:lineRule="auto"/>
        <w:jc w:val="both"/>
        <w:rPr>
          <w:rFonts w:ascii="Arial" w:eastAsia="Arial" w:hAnsi="Arial" w:cs="Arial"/>
          <w:b/>
          <w:sz w:val="24"/>
        </w:rPr>
      </w:pPr>
      <w:r>
        <w:rPr>
          <w:rFonts w:ascii="Arial" w:eastAsia="Arial" w:hAnsi="Arial" w:cs="Arial"/>
          <w:b/>
          <w:sz w:val="24"/>
        </w:rPr>
        <w:t>Práci předložil student:  Matěj PACHOLÍK</w:t>
      </w:r>
    </w:p>
    <w:p w:rsidR="001D7101" w:rsidRDefault="001D7101">
      <w:pPr>
        <w:spacing w:after="120" w:line="360" w:lineRule="auto"/>
        <w:jc w:val="both"/>
        <w:rPr>
          <w:rFonts w:ascii="Arial" w:eastAsia="Arial" w:hAnsi="Arial" w:cs="Arial"/>
          <w:b/>
          <w:sz w:val="24"/>
        </w:rPr>
      </w:pPr>
    </w:p>
    <w:p w:rsidR="001D7101" w:rsidRDefault="0003768C">
      <w:pPr>
        <w:spacing w:after="120" w:line="360" w:lineRule="auto"/>
        <w:jc w:val="both"/>
        <w:rPr>
          <w:rFonts w:ascii="Arial" w:eastAsia="Arial" w:hAnsi="Arial" w:cs="Arial"/>
          <w:b/>
          <w:sz w:val="24"/>
        </w:rPr>
      </w:pPr>
      <w:r>
        <w:rPr>
          <w:rFonts w:ascii="Arial" w:eastAsia="Arial" w:hAnsi="Arial" w:cs="Arial"/>
          <w:b/>
          <w:sz w:val="24"/>
        </w:rPr>
        <w:t>Studijní obor a specializace:</w:t>
      </w:r>
      <w:r>
        <w:rPr>
          <w:rFonts w:ascii="Arial" w:eastAsia="Arial" w:hAnsi="Arial" w:cs="Arial"/>
          <w:sz w:val="24"/>
        </w:rPr>
        <w:t xml:space="preserve"> </w:t>
      </w:r>
      <w:r>
        <w:rPr>
          <w:rFonts w:ascii="Arial" w:eastAsia="Arial" w:hAnsi="Arial" w:cs="Arial"/>
          <w:b/>
          <w:sz w:val="24"/>
        </w:rPr>
        <w:t xml:space="preserve"> Sochařství, specializace Socha a prostor</w:t>
      </w:r>
    </w:p>
    <w:p w:rsidR="001D7101" w:rsidRDefault="001D7101">
      <w:pPr>
        <w:spacing w:after="120" w:line="360" w:lineRule="auto"/>
        <w:jc w:val="both"/>
        <w:rPr>
          <w:rFonts w:ascii="Arial" w:eastAsia="Arial" w:hAnsi="Arial" w:cs="Arial"/>
          <w:b/>
          <w:sz w:val="24"/>
        </w:rPr>
      </w:pPr>
    </w:p>
    <w:p w:rsidR="001D7101" w:rsidRDefault="0003768C">
      <w:pPr>
        <w:spacing w:after="120" w:line="360" w:lineRule="auto"/>
        <w:jc w:val="both"/>
        <w:rPr>
          <w:rFonts w:ascii="Arial" w:eastAsia="Arial" w:hAnsi="Arial" w:cs="Arial"/>
          <w:b/>
          <w:sz w:val="24"/>
        </w:rPr>
      </w:pPr>
      <w:r>
        <w:rPr>
          <w:rFonts w:ascii="Arial" w:eastAsia="Arial" w:hAnsi="Arial" w:cs="Arial"/>
          <w:b/>
          <w:sz w:val="24"/>
        </w:rPr>
        <w:t>Hodnocení vedoucího práce</w:t>
      </w:r>
    </w:p>
    <w:p w:rsidR="001D7101" w:rsidRDefault="0003768C">
      <w:pPr>
        <w:spacing w:after="120" w:line="360" w:lineRule="auto"/>
        <w:jc w:val="both"/>
        <w:rPr>
          <w:rFonts w:ascii="Arial" w:eastAsia="Arial" w:hAnsi="Arial" w:cs="Arial"/>
          <w:b/>
          <w:sz w:val="24"/>
        </w:rPr>
      </w:pPr>
      <w:r>
        <w:rPr>
          <w:rFonts w:ascii="Arial" w:eastAsia="Arial" w:hAnsi="Arial" w:cs="Arial"/>
          <w:b/>
          <w:sz w:val="24"/>
        </w:rPr>
        <w:t xml:space="preserve"> </w:t>
      </w:r>
    </w:p>
    <w:p w:rsidR="001D7101" w:rsidRDefault="0003768C">
      <w:pPr>
        <w:spacing w:after="120" w:line="360" w:lineRule="auto"/>
        <w:jc w:val="both"/>
        <w:rPr>
          <w:rFonts w:ascii="Arial" w:eastAsia="Arial" w:hAnsi="Arial" w:cs="Arial"/>
          <w:b/>
          <w:sz w:val="24"/>
        </w:rPr>
      </w:pPr>
      <w:r>
        <w:rPr>
          <w:rFonts w:ascii="Arial" w:eastAsia="Arial" w:hAnsi="Arial" w:cs="Arial"/>
          <w:b/>
          <w:sz w:val="24"/>
        </w:rPr>
        <w:t xml:space="preserve">Práci hodnotil:  </w:t>
      </w:r>
    </w:p>
    <w:p w:rsidR="001D7101" w:rsidRDefault="0003768C">
      <w:pPr>
        <w:spacing w:after="120" w:line="360" w:lineRule="auto"/>
        <w:jc w:val="both"/>
        <w:rPr>
          <w:rFonts w:ascii="Arial" w:eastAsia="Arial" w:hAnsi="Arial" w:cs="Arial"/>
          <w:b/>
          <w:sz w:val="24"/>
        </w:rPr>
      </w:pPr>
      <w:r>
        <w:rPr>
          <w:rFonts w:ascii="Arial" w:eastAsia="Arial" w:hAnsi="Arial" w:cs="Arial"/>
          <w:b/>
          <w:sz w:val="24"/>
        </w:rPr>
        <w:t xml:space="preserve">Doc. </w:t>
      </w:r>
      <w:proofErr w:type="spellStart"/>
      <w:r>
        <w:rPr>
          <w:rFonts w:ascii="Arial" w:eastAsia="Arial" w:hAnsi="Arial" w:cs="Arial"/>
          <w:b/>
          <w:sz w:val="24"/>
        </w:rPr>
        <w:t>MgA</w:t>
      </w:r>
      <w:proofErr w:type="spellEnd"/>
      <w:r>
        <w:rPr>
          <w:rFonts w:ascii="Arial" w:eastAsia="Arial" w:hAnsi="Arial" w:cs="Arial"/>
          <w:b/>
          <w:sz w:val="24"/>
        </w:rPr>
        <w:t xml:space="preserve">. Benedikt Tolar  </w:t>
      </w:r>
    </w:p>
    <w:p w:rsidR="001D7101" w:rsidRDefault="001D7101">
      <w:pPr>
        <w:spacing w:after="120" w:line="360" w:lineRule="auto"/>
        <w:jc w:val="both"/>
        <w:rPr>
          <w:rFonts w:ascii="Arial" w:eastAsia="Arial" w:hAnsi="Arial" w:cs="Arial"/>
          <w:b/>
          <w:sz w:val="24"/>
        </w:rPr>
      </w:pPr>
    </w:p>
    <w:p w:rsidR="001D7101" w:rsidRDefault="0003768C">
      <w:pPr>
        <w:spacing w:after="120" w:line="360" w:lineRule="auto"/>
        <w:jc w:val="both"/>
        <w:rPr>
          <w:rFonts w:ascii="Arial" w:eastAsia="Arial" w:hAnsi="Arial" w:cs="Arial"/>
          <w:b/>
          <w:sz w:val="24"/>
        </w:rPr>
      </w:pPr>
      <w:r>
        <w:rPr>
          <w:rFonts w:ascii="Arial" w:eastAsia="Arial" w:hAnsi="Arial" w:cs="Arial"/>
          <w:b/>
          <w:sz w:val="24"/>
        </w:rPr>
        <w:t>Cíl práce</w:t>
      </w:r>
    </w:p>
    <w:p w:rsidR="001D7101" w:rsidRDefault="0003768C">
      <w:pPr>
        <w:spacing w:after="120" w:line="360" w:lineRule="auto"/>
        <w:jc w:val="both"/>
        <w:rPr>
          <w:rFonts w:ascii="Arial" w:eastAsia="Arial" w:hAnsi="Arial" w:cs="Arial"/>
          <w:b/>
          <w:sz w:val="24"/>
        </w:rPr>
      </w:pPr>
      <w:r>
        <w:rPr>
          <w:rFonts w:ascii="Arial" w:eastAsia="Arial" w:hAnsi="Arial" w:cs="Arial"/>
          <w:sz w:val="24"/>
        </w:rPr>
        <w:t>Cíl práce tak jak jej Matěj ve své teoretické části práce deklaruje je dle mého názoru naplněn.</w:t>
      </w:r>
    </w:p>
    <w:p w:rsidR="001D7101" w:rsidRDefault="001D7101">
      <w:pPr>
        <w:spacing w:after="120" w:line="360" w:lineRule="auto"/>
        <w:jc w:val="both"/>
        <w:rPr>
          <w:rFonts w:ascii="Arial" w:eastAsia="Arial" w:hAnsi="Arial" w:cs="Arial"/>
          <w:sz w:val="24"/>
        </w:rPr>
      </w:pPr>
    </w:p>
    <w:p w:rsidR="001D7101" w:rsidRDefault="001D7101">
      <w:pPr>
        <w:spacing w:after="120" w:line="360" w:lineRule="auto"/>
        <w:jc w:val="both"/>
        <w:rPr>
          <w:rFonts w:ascii="Arial" w:eastAsia="Arial" w:hAnsi="Arial" w:cs="Arial"/>
          <w:sz w:val="24"/>
        </w:rPr>
      </w:pPr>
    </w:p>
    <w:p w:rsidR="001D7101" w:rsidRDefault="0003768C">
      <w:pPr>
        <w:spacing w:after="120" w:line="360" w:lineRule="auto"/>
        <w:jc w:val="both"/>
        <w:rPr>
          <w:rFonts w:ascii="Arial" w:eastAsia="Arial" w:hAnsi="Arial" w:cs="Arial"/>
          <w:b/>
          <w:sz w:val="24"/>
        </w:rPr>
      </w:pPr>
      <w:r>
        <w:rPr>
          <w:rFonts w:ascii="Arial" w:eastAsia="Arial" w:hAnsi="Arial" w:cs="Arial"/>
          <w:b/>
          <w:sz w:val="24"/>
        </w:rPr>
        <w:t>Stručný komentář hodnotitele</w:t>
      </w:r>
    </w:p>
    <w:p w:rsidR="001D7101" w:rsidRDefault="0003768C">
      <w:pPr>
        <w:spacing w:after="120" w:line="360" w:lineRule="auto"/>
        <w:jc w:val="both"/>
        <w:rPr>
          <w:rFonts w:ascii="Arial" w:eastAsia="Arial" w:hAnsi="Arial" w:cs="Arial"/>
          <w:sz w:val="24"/>
        </w:rPr>
      </w:pPr>
      <w:r>
        <w:rPr>
          <w:rFonts w:ascii="Arial" w:eastAsia="Arial" w:hAnsi="Arial" w:cs="Arial"/>
          <w:sz w:val="24"/>
        </w:rPr>
        <w:lastRenderedPageBreak/>
        <w:t>Mat</w:t>
      </w:r>
      <w:r>
        <w:rPr>
          <w:rFonts w:ascii="Arial" w:eastAsia="Arial" w:hAnsi="Arial" w:cs="Arial"/>
          <w:sz w:val="24"/>
        </w:rPr>
        <w:t xml:space="preserve">ěj Pacholík se již několikátým rokem studia na fakultě věnuje tvorbě v krajině. Vybral si oblast nedaleko svého bydliště a za pár let tam vytvořil řadu </w:t>
      </w:r>
      <w:proofErr w:type="spellStart"/>
      <w:r>
        <w:rPr>
          <w:rFonts w:ascii="Arial" w:eastAsia="Arial" w:hAnsi="Arial" w:cs="Arial"/>
          <w:sz w:val="24"/>
        </w:rPr>
        <w:t>land-artových</w:t>
      </w:r>
      <w:proofErr w:type="spellEnd"/>
      <w:r>
        <w:rPr>
          <w:rFonts w:ascii="Arial" w:eastAsia="Arial" w:hAnsi="Arial" w:cs="Arial"/>
          <w:sz w:val="24"/>
        </w:rPr>
        <w:t xml:space="preserve"> děl. Svou  diplomovou prací chce toto několikaleté úsilí, tuto Cestu, završit. Po ideové s</w:t>
      </w:r>
      <w:r>
        <w:rPr>
          <w:rFonts w:ascii="Arial" w:eastAsia="Arial" w:hAnsi="Arial" w:cs="Arial"/>
          <w:sz w:val="24"/>
        </w:rPr>
        <w:t xml:space="preserve">tránce by tomu dílo jakéhosi shromaždiště - amfiteátru odpovídalo. Dalo by se očekávat, že se stane pomyslnou "třešničkou na dortu" celého </w:t>
      </w:r>
      <w:proofErr w:type="spellStart"/>
      <w:r>
        <w:rPr>
          <w:rFonts w:ascii="Arial" w:eastAsia="Arial" w:hAnsi="Arial" w:cs="Arial"/>
          <w:sz w:val="24"/>
        </w:rPr>
        <w:t>několikalétého</w:t>
      </w:r>
      <w:proofErr w:type="spellEnd"/>
      <w:r>
        <w:rPr>
          <w:rFonts w:ascii="Arial" w:eastAsia="Arial" w:hAnsi="Arial" w:cs="Arial"/>
          <w:sz w:val="24"/>
        </w:rPr>
        <w:t xml:space="preserve"> projektu. Musím však konstatovat, že pro mne jsou na této Cestě Matěje Pacholíka silnější kompozice. R</w:t>
      </w:r>
      <w:r>
        <w:rPr>
          <w:rFonts w:ascii="Arial" w:eastAsia="Arial" w:hAnsi="Arial" w:cs="Arial"/>
          <w:sz w:val="24"/>
        </w:rPr>
        <w:t xml:space="preserve">athaus, který </w:t>
      </w:r>
      <w:proofErr w:type="gramStart"/>
      <w:r>
        <w:rPr>
          <w:rFonts w:ascii="Arial" w:eastAsia="Arial" w:hAnsi="Arial" w:cs="Arial"/>
          <w:sz w:val="24"/>
        </w:rPr>
        <w:t>vytvořil v 2.ročníku</w:t>
      </w:r>
      <w:proofErr w:type="gramEnd"/>
      <w:r>
        <w:rPr>
          <w:rFonts w:ascii="Arial" w:eastAsia="Arial" w:hAnsi="Arial" w:cs="Arial"/>
          <w:sz w:val="24"/>
        </w:rPr>
        <w:t xml:space="preserve"> na magisterském studiu, je dle mého názoru dílo přesvědčivější. Nemluvě pak o </w:t>
      </w:r>
      <w:proofErr w:type="spellStart"/>
      <w:r>
        <w:rPr>
          <w:rFonts w:ascii="Arial" w:eastAsia="Arial" w:hAnsi="Arial" w:cs="Arial"/>
          <w:sz w:val="24"/>
        </w:rPr>
        <w:t>Podhledně</w:t>
      </w:r>
      <w:proofErr w:type="spellEnd"/>
      <w:r>
        <w:rPr>
          <w:rFonts w:ascii="Arial" w:eastAsia="Arial" w:hAnsi="Arial" w:cs="Arial"/>
          <w:sz w:val="24"/>
        </w:rPr>
        <w:t>, Matějově bakalářské práci, která je vynikající. Přestože mi Matěj ve své teoretické práci děkuje za usměrnění v průběhu práce, já sá</w:t>
      </w:r>
      <w:r>
        <w:rPr>
          <w:rFonts w:ascii="Arial" w:eastAsia="Arial" w:hAnsi="Arial" w:cs="Arial"/>
          <w:sz w:val="24"/>
        </w:rPr>
        <w:t xml:space="preserve">m bych ho rád </w:t>
      </w:r>
      <w:proofErr w:type="spellStart"/>
      <w:r>
        <w:rPr>
          <w:rFonts w:ascii="Arial" w:eastAsia="Arial" w:hAnsi="Arial" w:cs="Arial"/>
          <w:sz w:val="24"/>
        </w:rPr>
        <w:t>usměrnoval</w:t>
      </w:r>
      <w:proofErr w:type="spellEnd"/>
      <w:r>
        <w:rPr>
          <w:rFonts w:ascii="Arial" w:eastAsia="Arial" w:hAnsi="Arial" w:cs="Arial"/>
          <w:sz w:val="24"/>
        </w:rPr>
        <w:t xml:space="preserve"> více, kdybych k tomu měl příležitost. Připomínky mohu tedy vznést až nyní a spíš jako </w:t>
      </w:r>
      <w:proofErr w:type="spellStart"/>
      <w:proofErr w:type="gramStart"/>
      <w:r>
        <w:rPr>
          <w:rFonts w:ascii="Arial" w:eastAsia="Arial" w:hAnsi="Arial" w:cs="Arial"/>
          <w:sz w:val="24"/>
        </w:rPr>
        <w:t>oponent,než</w:t>
      </w:r>
      <w:proofErr w:type="spellEnd"/>
      <w:proofErr w:type="gramEnd"/>
      <w:r>
        <w:rPr>
          <w:rFonts w:ascii="Arial" w:eastAsia="Arial" w:hAnsi="Arial" w:cs="Arial"/>
          <w:sz w:val="24"/>
        </w:rPr>
        <w:t xml:space="preserve"> jako vedoucí práce. Připomínku mám především k přílišné </w:t>
      </w:r>
      <w:proofErr w:type="spellStart"/>
      <w:r>
        <w:rPr>
          <w:rFonts w:ascii="Arial" w:eastAsia="Arial" w:hAnsi="Arial" w:cs="Arial"/>
          <w:sz w:val="24"/>
        </w:rPr>
        <w:t>schématičnosti</w:t>
      </w:r>
      <w:proofErr w:type="spellEnd"/>
      <w:r>
        <w:rPr>
          <w:rFonts w:ascii="Arial" w:eastAsia="Arial" w:hAnsi="Arial" w:cs="Arial"/>
          <w:sz w:val="24"/>
        </w:rPr>
        <w:t xml:space="preserve"> jednotlivých stupňů "amfiteátru". Myslím, že si tyto terasy za</w:t>
      </w:r>
      <w:r>
        <w:rPr>
          <w:rFonts w:ascii="Arial" w:eastAsia="Arial" w:hAnsi="Arial" w:cs="Arial"/>
          <w:sz w:val="24"/>
        </w:rPr>
        <w:t xml:space="preserve">sloužily víc sochařské hravosti, podobně jako napojení ohniště na náhodně odkrytou část pískovcového bloku. Rád zde však Matěje pochválím za fotodokumentaci jeho práce, která je konečně taková jak si ji představuji. V </w:t>
      </w:r>
      <w:proofErr w:type="spellStart"/>
      <w:r>
        <w:rPr>
          <w:rFonts w:ascii="Arial" w:eastAsia="Arial" w:hAnsi="Arial" w:cs="Arial"/>
          <w:sz w:val="24"/>
        </w:rPr>
        <w:t>přlohách</w:t>
      </w:r>
      <w:proofErr w:type="spellEnd"/>
      <w:r>
        <w:rPr>
          <w:rFonts w:ascii="Arial" w:eastAsia="Arial" w:hAnsi="Arial" w:cs="Arial"/>
          <w:sz w:val="24"/>
        </w:rPr>
        <w:t xml:space="preserve"> bych ale ocenil zákres do map</w:t>
      </w:r>
      <w:r>
        <w:rPr>
          <w:rFonts w:ascii="Arial" w:eastAsia="Arial" w:hAnsi="Arial" w:cs="Arial"/>
          <w:sz w:val="24"/>
        </w:rPr>
        <w:t xml:space="preserve">y a vyznačení Cesty o které Matěj mluví a píše. </w:t>
      </w:r>
      <w:proofErr w:type="gramStart"/>
      <w:r>
        <w:rPr>
          <w:rFonts w:ascii="Arial" w:eastAsia="Arial" w:hAnsi="Arial" w:cs="Arial"/>
          <w:sz w:val="24"/>
        </w:rPr>
        <w:t>Myslím že</w:t>
      </w:r>
      <w:proofErr w:type="gramEnd"/>
      <w:r>
        <w:rPr>
          <w:rFonts w:ascii="Arial" w:eastAsia="Arial" w:hAnsi="Arial" w:cs="Arial"/>
          <w:sz w:val="24"/>
        </w:rPr>
        <w:t xml:space="preserve"> tato část práce v tak rozsáhlém projektu chybí.</w:t>
      </w:r>
    </w:p>
    <w:p w:rsidR="001D7101" w:rsidRDefault="001D7101">
      <w:pPr>
        <w:tabs>
          <w:tab w:val="left" w:pos="360"/>
        </w:tabs>
        <w:spacing w:after="120" w:line="360" w:lineRule="auto"/>
        <w:jc w:val="both"/>
        <w:rPr>
          <w:rFonts w:ascii="Arial" w:eastAsia="Arial" w:hAnsi="Arial" w:cs="Arial"/>
          <w:i/>
          <w:sz w:val="24"/>
        </w:rPr>
      </w:pPr>
    </w:p>
    <w:p w:rsidR="001D7101" w:rsidRDefault="0003768C">
      <w:pPr>
        <w:tabs>
          <w:tab w:val="left" w:pos="360"/>
        </w:tabs>
        <w:spacing w:after="120" w:line="360" w:lineRule="auto"/>
        <w:jc w:val="both"/>
        <w:rPr>
          <w:rFonts w:ascii="Arial" w:eastAsia="Arial" w:hAnsi="Arial" w:cs="Arial"/>
          <w:b/>
          <w:sz w:val="24"/>
        </w:rPr>
      </w:pPr>
      <w:r>
        <w:rPr>
          <w:rFonts w:ascii="Arial" w:eastAsia="Arial" w:hAnsi="Arial" w:cs="Arial"/>
          <w:b/>
          <w:sz w:val="24"/>
        </w:rPr>
        <w:t xml:space="preserve"> Vyjádření o plagiátorství   </w:t>
      </w:r>
    </w:p>
    <w:p w:rsidR="001D7101" w:rsidRDefault="0003768C">
      <w:pPr>
        <w:tabs>
          <w:tab w:val="left" w:pos="360"/>
        </w:tabs>
        <w:spacing w:after="120" w:line="360" w:lineRule="auto"/>
        <w:jc w:val="both"/>
        <w:rPr>
          <w:rFonts w:ascii="Arial" w:eastAsia="Arial" w:hAnsi="Arial" w:cs="Arial"/>
          <w:b/>
          <w:sz w:val="24"/>
        </w:rPr>
      </w:pPr>
      <w:r>
        <w:rPr>
          <w:rFonts w:ascii="Arial" w:eastAsia="Arial" w:hAnsi="Arial" w:cs="Arial"/>
          <w:b/>
          <w:sz w:val="24"/>
        </w:rPr>
        <w:t xml:space="preserve"> </w:t>
      </w:r>
      <w:r>
        <w:rPr>
          <w:rFonts w:ascii="Arial" w:eastAsia="Arial" w:hAnsi="Arial" w:cs="Arial"/>
          <w:sz w:val="24"/>
        </w:rPr>
        <w:t>Dle mého názoru se o plagiátorství mluvit nedá</w:t>
      </w:r>
    </w:p>
    <w:p w:rsidR="001D7101" w:rsidRDefault="001D7101">
      <w:pPr>
        <w:spacing w:after="120" w:line="360" w:lineRule="auto"/>
        <w:jc w:val="both"/>
        <w:rPr>
          <w:rFonts w:ascii="Arial" w:eastAsia="Arial" w:hAnsi="Arial" w:cs="Arial"/>
          <w:b/>
          <w:sz w:val="24"/>
        </w:rPr>
      </w:pPr>
    </w:p>
    <w:p w:rsidR="001D7101" w:rsidRDefault="0003768C">
      <w:pPr>
        <w:spacing w:after="120" w:line="360" w:lineRule="auto"/>
        <w:jc w:val="both"/>
        <w:rPr>
          <w:rFonts w:ascii="Arial" w:eastAsia="Arial" w:hAnsi="Arial" w:cs="Arial"/>
          <w:b/>
          <w:sz w:val="24"/>
        </w:rPr>
      </w:pPr>
      <w:r>
        <w:rPr>
          <w:rFonts w:ascii="Arial" w:eastAsia="Arial" w:hAnsi="Arial" w:cs="Arial"/>
          <w:b/>
          <w:sz w:val="24"/>
        </w:rPr>
        <w:t xml:space="preserve"> Navrhovaná známka a případný komentář</w:t>
      </w:r>
    </w:p>
    <w:p w:rsidR="001D7101" w:rsidRDefault="0003768C">
      <w:pPr>
        <w:spacing w:after="120" w:line="360" w:lineRule="auto"/>
        <w:jc w:val="both"/>
        <w:rPr>
          <w:rFonts w:ascii="Arial" w:eastAsia="Arial" w:hAnsi="Arial" w:cs="Arial"/>
          <w:i/>
          <w:sz w:val="24"/>
        </w:rPr>
      </w:pPr>
      <w:r>
        <w:rPr>
          <w:rFonts w:ascii="Arial" w:eastAsia="Arial" w:hAnsi="Arial" w:cs="Arial"/>
          <w:sz w:val="24"/>
        </w:rPr>
        <w:t xml:space="preserve"> Z uvedených d</w:t>
      </w:r>
      <w:r>
        <w:rPr>
          <w:rFonts w:ascii="Arial" w:eastAsia="Arial" w:hAnsi="Arial" w:cs="Arial"/>
          <w:sz w:val="24"/>
        </w:rPr>
        <w:t xml:space="preserve">ůvodů v tuto chvíli váhám mezi známkou </w:t>
      </w:r>
      <w:r>
        <w:rPr>
          <w:rFonts w:ascii="Arial" w:eastAsia="Arial" w:hAnsi="Arial" w:cs="Arial"/>
          <w:b/>
          <w:sz w:val="24"/>
        </w:rPr>
        <w:t xml:space="preserve">výborně </w:t>
      </w:r>
      <w:r>
        <w:rPr>
          <w:rFonts w:ascii="Arial" w:eastAsia="Arial" w:hAnsi="Arial" w:cs="Arial"/>
          <w:sz w:val="24"/>
        </w:rPr>
        <w:t xml:space="preserve">x </w:t>
      </w:r>
      <w:r>
        <w:rPr>
          <w:rFonts w:ascii="Arial" w:eastAsia="Arial" w:hAnsi="Arial" w:cs="Arial"/>
          <w:b/>
          <w:sz w:val="24"/>
        </w:rPr>
        <w:t xml:space="preserve">chvalitebně </w:t>
      </w:r>
      <w:r>
        <w:rPr>
          <w:rFonts w:ascii="Arial" w:eastAsia="Arial" w:hAnsi="Arial" w:cs="Arial"/>
          <w:sz w:val="24"/>
        </w:rPr>
        <w:t>a nechám se překvapit Matějovou obhajobou.</w:t>
      </w:r>
    </w:p>
    <w:p w:rsidR="001D7101" w:rsidRDefault="001D7101">
      <w:pPr>
        <w:spacing w:after="120" w:line="360" w:lineRule="auto"/>
        <w:rPr>
          <w:rFonts w:ascii="Calibri" w:eastAsia="Calibri" w:hAnsi="Calibri" w:cs="Calibri"/>
          <w:b/>
          <w:sz w:val="24"/>
        </w:rPr>
      </w:pPr>
    </w:p>
    <w:p w:rsidR="001D7101" w:rsidRDefault="001D7101">
      <w:pPr>
        <w:spacing w:after="120" w:line="360" w:lineRule="auto"/>
        <w:rPr>
          <w:rFonts w:ascii="Calibri" w:eastAsia="Calibri" w:hAnsi="Calibri" w:cs="Calibri"/>
          <w:b/>
          <w:sz w:val="24"/>
        </w:rPr>
      </w:pPr>
    </w:p>
    <w:p w:rsidR="001D7101" w:rsidRDefault="001D7101">
      <w:pPr>
        <w:spacing w:after="120" w:line="360" w:lineRule="auto"/>
        <w:ind w:left="360"/>
        <w:rPr>
          <w:rFonts w:ascii="Calibri" w:eastAsia="Calibri" w:hAnsi="Calibri" w:cs="Calibri"/>
          <w:i/>
          <w:sz w:val="24"/>
        </w:rPr>
      </w:pPr>
    </w:p>
    <w:p w:rsidR="001D7101" w:rsidRDefault="001D7101">
      <w:pPr>
        <w:spacing w:after="120" w:line="360" w:lineRule="auto"/>
        <w:ind w:left="360"/>
        <w:rPr>
          <w:rFonts w:ascii="Calibri" w:eastAsia="Calibri" w:hAnsi="Calibri" w:cs="Calibri"/>
          <w:i/>
          <w:sz w:val="24"/>
        </w:rPr>
      </w:pPr>
    </w:p>
    <w:p w:rsidR="001D7101" w:rsidRDefault="001D7101">
      <w:pPr>
        <w:spacing w:after="120" w:line="360" w:lineRule="auto"/>
        <w:rPr>
          <w:rFonts w:ascii="Calibri" w:eastAsia="Calibri" w:hAnsi="Calibri" w:cs="Calibri"/>
          <w:sz w:val="24"/>
        </w:rPr>
      </w:pPr>
    </w:p>
    <w:p w:rsidR="001D7101" w:rsidRDefault="0003768C">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eastAsia="Garamond" w:hAnsi="Garamond" w:cs="Garamond"/>
          <w:b/>
          <w:sz w:val="24"/>
        </w:rPr>
      </w:pPr>
      <w:r>
        <w:rPr>
          <w:rFonts w:ascii="Calibri" w:eastAsia="Calibri" w:hAnsi="Calibri" w:cs="Calibri"/>
          <w:b/>
          <w:sz w:val="24"/>
        </w:rPr>
        <w:t>Datum:</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Podpis:</w:t>
      </w:r>
      <w:r>
        <w:rPr>
          <w:rFonts w:ascii="Calibri" w:eastAsia="Calibri" w:hAnsi="Calibri" w:cs="Calibri"/>
          <w:b/>
          <w:sz w:val="24"/>
        </w:rPr>
        <w:tab/>
      </w: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1D7101">
      <w:pPr>
        <w:spacing w:after="200" w:line="276" w:lineRule="auto"/>
        <w:rPr>
          <w:rFonts w:ascii="Garamond" w:eastAsia="Garamond" w:hAnsi="Garamond" w:cs="Garamond"/>
        </w:rPr>
      </w:pPr>
    </w:p>
    <w:p w:rsidR="001D7101" w:rsidRDefault="0003768C">
      <w:pPr>
        <w:spacing w:after="200" w:line="276" w:lineRule="auto"/>
        <w:rPr>
          <w:rFonts w:ascii="Garamond" w:eastAsia="Garamond" w:hAnsi="Garamond" w:cs="Garamond"/>
        </w:rPr>
      </w:pPr>
      <w:r>
        <w:rPr>
          <w:rFonts w:ascii="Garamond" w:eastAsia="Garamond" w:hAnsi="Garamond" w:cs="Garamond"/>
        </w:rPr>
        <w:t>Tisk oboustranný</w:t>
      </w:r>
    </w:p>
    <w:sectPr w:rsidR="001D7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01"/>
    <w:rsid w:val="0003768C"/>
    <w:rsid w:val="001D7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7ABA5-1D60-43B3-AD37-19D029C0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1806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majeriov</dc:creator>
  <cp:lastModifiedBy>majeriov</cp:lastModifiedBy>
  <cp:revision>2</cp:revision>
  <dcterms:created xsi:type="dcterms:W3CDTF">2020-08-17T10:35:00Z</dcterms:created>
  <dcterms:modified xsi:type="dcterms:W3CDTF">2020-08-17T10:35:00Z</dcterms:modified>
</cp:coreProperties>
</file>