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B382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7F5874">
        <w:rPr>
          <w:b/>
          <w:sz w:val="28"/>
          <w:szCs w:val="28"/>
        </w:rPr>
        <w:t>Západočeská univerzita v Plzni</w:t>
      </w:r>
    </w:p>
    <w:p w14:paraId="4E234F67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3BA9FFB4" w14:textId="77777777" w:rsidR="00AF37F5" w:rsidRPr="007F5874" w:rsidRDefault="00AF37F5" w:rsidP="00AF37F5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03C37BB4" w14:textId="77777777" w:rsidR="00AF37F5" w:rsidRPr="007F5874" w:rsidRDefault="00AF37F5" w:rsidP="00AF37F5">
      <w:pPr>
        <w:pStyle w:val="Default"/>
        <w:jc w:val="center"/>
      </w:pPr>
      <w:r w:rsidRPr="007F5874">
        <w:t>Studijní program Právo a právní věda</w:t>
      </w:r>
    </w:p>
    <w:p w14:paraId="7D6D5DA9" w14:textId="77777777" w:rsidR="00AF37F5" w:rsidRPr="007F5874" w:rsidRDefault="00AF37F5" w:rsidP="00AF37F5">
      <w:pPr>
        <w:pStyle w:val="Default"/>
        <w:jc w:val="center"/>
      </w:pPr>
      <w:r w:rsidRPr="007F5874">
        <w:t>Studijní obor Právo</w:t>
      </w:r>
    </w:p>
    <w:p w14:paraId="67AF2237" w14:textId="77777777" w:rsidR="00AF37F5" w:rsidRPr="007F5874" w:rsidRDefault="00AF37F5" w:rsidP="00AF37F5">
      <w:pPr>
        <w:pStyle w:val="Default"/>
        <w:jc w:val="center"/>
      </w:pPr>
    </w:p>
    <w:p w14:paraId="44C081B4" w14:textId="77777777" w:rsidR="00AF37F5" w:rsidRPr="007F5874" w:rsidRDefault="00AF37F5" w:rsidP="00AF37F5">
      <w:pPr>
        <w:pStyle w:val="Default"/>
        <w:jc w:val="center"/>
      </w:pPr>
    </w:p>
    <w:p w14:paraId="283CBB8C" w14:textId="77777777" w:rsidR="00AF37F5" w:rsidRDefault="00AF37F5" w:rsidP="00AF37F5">
      <w:pPr>
        <w:pStyle w:val="Default"/>
        <w:jc w:val="center"/>
        <w:rPr>
          <w:b/>
        </w:rPr>
      </w:pPr>
      <w:r>
        <w:rPr>
          <w:b/>
        </w:rPr>
        <w:t>Posudek oponenta</w:t>
      </w:r>
      <w:r w:rsidRPr="007F5874">
        <w:rPr>
          <w:b/>
        </w:rPr>
        <w:t xml:space="preserve"> k diplomové práci</w:t>
      </w:r>
    </w:p>
    <w:p w14:paraId="3CF3A594" w14:textId="77777777" w:rsidR="00D42CE9" w:rsidRPr="007F5874" w:rsidRDefault="00D42CE9" w:rsidP="00AF37F5">
      <w:pPr>
        <w:pStyle w:val="Default"/>
        <w:jc w:val="center"/>
        <w:rPr>
          <w:b/>
        </w:rPr>
      </w:pPr>
    </w:p>
    <w:p w14:paraId="6A23EFB0" w14:textId="36C96C2A" w:rsidR="00AF37F5" w:rsidRPr="007F5874" w:rsidRDefault="00AF37F5" w:rsidP="00725CE1">
      <w:pPr>
        <w:jc w:val="center"/>
        <w:rPr>
          <w:rFonts w:ascii="Garamond" w:hAnsi="Garamond"/>
        </w:rPr>
      </w:pPr>
      <w:r w:rsidRPr="007F5874">
        <w:rPr>
          <w:rFonts w:ascii="Garamond" w:hAnsi="Garamond"/>
          <w:b/>
          <w:bCs/>
        </w:rPr>
        <w:t>„</w:t>
      </w:r>
      <w:r w:rsidR="00725CE1">
        <w:rPr>
          <w:rFonts w:ascii="Garamond" w:hAnsi="Garamond"/>
          <w:b/>
          <w:bCs/>
        </w:rPr>
        <w:t>Ochrana</w:t>
      </w:r>
      <w:r w:rsidR="00725CE1" w:rsidRPr="00725CE1">
        <w:rPr>
          <w:rFonts w:ascii="Garamond" w:hAnsi="Garamond"/>
          <w:b/>
          <w:bCs/>
        </w:rPr>
        <w:t xml:space="preserve"> </w:t>
      </w:r>
      <w:r w:rsidR="00725CE1">
        <w:rPr>
          <w:rFonts w:ascii="Garamond" w:hAnsi="Garamond"/>
          <w:b/>
          <w:bCs/>
        </w:rPr>
        <w:t>participačních práv děti v soudním řízení</w:t>
      </w:r>
      <w:r w:rsidRPr="007F5874">
        <w:rPr>
          <w:rFonts w:ascii="Garamond" w:hAnsi="Garamond"/>
          <w:b/>
          <w:bCs/>
        </w:rPr>
        <w:t>“</w:t>
      </w:r>
    </w:p>
    <w:p w14:paraId="7FAF135E" w14:textId="77777777" w:rsidR="00AF37F5" w:rsidRDefault="00AF37F5" w:rsidP="00AF37F5">
      <w:pPr>
        <w:rPr>
          <w:rFonts w:ascii="Garamond" w:hAnsi="Garamond"/>
        </w:rPr>
      </w:pPr>
      <w:r w:rsidRPr="007F5874">
        <w:rPr>
          <w:rFonts w:ascii="Garamond" w:hAnsi="Garamond"/>
        </w:rPr>
        <w:t>___________________________________________</w:t>
      </w:r>
      <w:r>
        <w:rPr>
          <w:rFonts w:ascii="Garamond" w:hAnsi="Garamond"/>
        </w:rPr>
        <w:t>_______________________________</w:t>
      </w:r>
    </w:p>
    <w:p w14:paraId="7A86F495" w14:textId="0AD88986" w:rsidR="00AF37F5" w:rsidRPr="007F5874" w:rsidRDefault="00AF37F5" w:rsidP="00AF37F5">
      <w:pPr>
        <w:spacing w:line="480" w:lineRule="auto"/>
        <w:rPr>
          <w:rFonts w:ascii="Garamond" w:hAnsi="Garamond"/>
          <w:b/>
          <w:bCs/>
        </w:rPr>
      </w:pPr>
      <w:r w:rsidRPr="007F5874">
        <w:rPr>
          <w:rFonts w:ascii="Garamond" w:hAnsi="Garamond"/>
        </w:rPr>
        <w:t>Diplomant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="00725CE1">
        <w:rPr>
          <w:rFonts w:ascii="Garamond" w:hAnsi="Garamond"/>
        </w:rPr>
        <w:t>Kateřina Michovská</w:t>
      </w:r>
    </w:p>
    <w:p w14:paraId="2661E6A6" w14:textId="77777777" w:rsidR="00AF37F5" w:rsidRDefault="00AF37F5" w:rsidP="00AF37F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Oponent</w:t>
      </w:r>
      <w:r w:rsidRPr="007F5874">
        <w:rPr>
          <w:rFonts w:ascii="Garamond" w:hAnsi="Garamond"/>
        </w:rPr>
        <w:t xml:space="preserve">: </w:t>
      </w:r>
      <w:r w:rsidRPr="007F5874">
        <w:rPr>
          <w:rFonts w:ascii="Garamond" w:hAnsi="Garamond"/>
        </w:rPr>
        <w:tab/>
      </w:r>
      <w:r>
        <w:rPr>
          <w:rFonts w:ascii="Garamond" w:hAnsi="Garamond"/>
        </w:rPr>
        <w:t xml:space="preserve">doc. </w:t>
      </w:r>
      <w:r w:rsidRPr="007F5874">
        <w:rPr>
          <w:rFonts w:ascii="Garamond" w:hAnsi="Garamond"/>
        </w:rPr>
        <w:t>JUDr. Monika Forejtová, Ph.D.</w:t>
      </w:r>
      <w:r w:rsidRPr="007F5874">
        <w:rPr>
          <w:rFonts w:ascii="Garamond" w:hAnsi="Garamond"/>
        </w:rPr>
        <w:tab/>
      </w:r>
    </w:p>
    <w:p w14:paraId="14DA4526" w14:textId="77777777" w:rsidR="00AF37F5" w:rsidRPr="007F5874" w:rsidRDefault="00AF37F5" w:rsidP="00AF37F5">
      <w:pPr>
        <w:spacing w:line="480" w:lineRule="auto"/>
        <w:rPr>
          <w:rFonts w:ascii="Garamond" w:hAnsi="Garamond"/>
        </w:rPr>
      </w:pPr>
      <w:r w:rsidRPr="007F5874">
        <w:rPr>
          <w:rFonts w:ascii="Garamond" w:hAnsi="Garamond"/>
        </w:rPr>
        <w:tab/>
      </w:r>
    </w:p>
    <w:p w14:paraId="149B8A4A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16977714" w14:textId="295A15D0" w:rsidR="00AF37F5" w:rsidRPr="00F528FC" w:rsidRDefault="00AF37F5" w:rsidP="00F528F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70438F66" w14:textId="369C0A4C" w:rsidR="00132747" w:rsidRPr="006F1364" w:rsidRDefault="00132747" w:rsidP="00725CE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6F1364">
        <w:rPr>
          <w:rFonts w:ascii="Garamond" w:hAnsi="Garamond"/>
        </w:rPr>
        <w:t>Diplomantka zvolila pro svou práci téma „</w:t>
      </w:r>
      <w:r w:rsidR="00725CE1" w:rsidRPr="006F1364">
        <w:rPr>
          <w:rFonts w:ascii="Garamond" w:hAnsi="Garamond"/>
        </w:rPr>
        <w:t>Ochrana participačních práv dět</w:t>
      </w:r>
      <w:r w:rsidR="00246AF0">
        <w:rPr>
          <w:rFonts w:ascii="Garamond" w:hAnsi="Garamond"/>
        </w:rPr>
        <w:t>í</w:t>
      </w:r>
      <w:r w:rsidR="00725CE1" w:rsidRPr="006F1364">
        <w:rPr>
          <w:rFonts w:ascii="Garamond" w:hAnsi="Garamond"/>
        </w:rPr>
        <w:t xml:space="preserve"> v soudním řízení</w:t>
      </w:r>
      <w:r w:rsidR="006F1364" w:rsidRPr="006F1364">
        <w:rPr>
          <w:rFonts w:ascii="Garamond" w:hAnsi="Garamond"/>
        </w:rPr>
        <w:t xml:space="preserve">“, přičemž jako cíl </w:t>
      </w:r>
      <w:r w:rsidRPr="006F1364">
        <w:rPr>
          <w:rFonts w:ascii="Garamond" w:hAnsi="Garamond"/>
        </w:rPr>
        <w:t>své práce diplomantka označila</w:t>
      </w:r>
      <w:r w:rsidR="006F1364" w:rsidRPr="006F1364">
        <w:rPr>
          <w:rFonts w:ascii="Garamond" w:hAnsi="Garamond"/>
        </w:rPr>
        <w:t xml:space="preserve"> přiblížení participačních práv dítěte a mezinárodní i vnitrostátní právní úpravy vztahující se k této problematice, a rovněž i praxi aplikace těchto práv </w:t>
      </w:r>
      <w:r w:rsidR="006F1364">
        <w:rPr>
          <w:rFonts w:ascii="Garamond" w:hAnsi="Garamond"/>
        </w:rPr>
        <w:t>českými</w:t>
      </w:r>
      <w:r w:rsidR="006F1364" w:rsidRPr="006F1364">
        <w:rPr>
          <w:rFonts w:ascii="Garamond" w:hAnsi="Garamond"/>
        </w:rPr>
        <w:t xml:space="preserve"> soudy s odkazy na judikaturu Ústavního soudu.</w:t>
      </w:r>
    </w:p>
    <w:p w14:paraId="0066B729" w14:textId="6AE127B9" w:rsidR="00132747" w:rsidRDefault="00132747" w:rsidP="001327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725CE1">
        <w:rPr>
          <w:rFonts w:ascii="Garamond" w:hAnsi="Garamond"/>
        </w:rPr>
        <w:t>Diplomová práce vykazuje shodu ve výši 0% dle srovnání Theses.</w:t>
      </w:r>
    </w:p>
    <w:p w14:paraId="7E2FBD68" w14:textId="77777777" w:rsidR="00725CE1" w:rsidRPr="007F5874" w:rsidRDefault="00725CE1" w:rsidP="001327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BBFFDA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0E35E9A3" w14:textId="1F12A53F" w:rsidR="001E48D4" w:rsidRPr="00F528FC" w:rsidRDefault="00AF37F5" w:rsidP="00F528F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Obsahová úroveň práce</w:t>
      </w:r>
    </w:p>
    <w:p w14:paraId="5975BB4C" w14:textId="0662BC41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Diplomant</w:t>
      </w:r>
      <w:r w:rsidR="001E48D4">
        <w:rPr>
          <w:rFonts w:ascii="Garamond" w:hAnsi="Garamond"/>
        </w:rPr>
        <w:t>ka</w:t>
      </w:r>
      <w:r>
        <w:rPr>
          <w:rFonts w:ascii="Garamond" w:hAnsi="Garamond"/>
        </w:rPr>
        <w:t xml:space="preserve"> svoji práci rozčlenil</w:t>
      </w:r>
      <w:r w:rsidR="001E48D4">
        <w:rPr>
          <w:rFonts w:ascii="Garamond" w:hAnsi="Garamond"/>
        </w:rPr>
        <w:t>a</w:t>
      </w:r>
      <w:r w:rsidRPr="007F5874">
        <w:rPr>
          <w:rFonts w:ascii="Garamond" w:hAnsi="Garamond"/>
        </w:rPr>
        <w:t xml:space="preserve"> do </w:t>
      </w:r>
      <w:r w:rsidR="001E48D4">
        <w:rPr>
          <w:rFonts w:ascii="Garamond" w:hAnsi="Garamond"/>
        </w:rPr>
        <w:t>5</w:t>
      </w:r>
      <w:r>
        <w:rPr>
          <w:rFonts w:ascii="Garamond" w:hAnsi="Garamond"/>
        </w:rPr>
        <w:t xml:space="preserve"> kapitol, </w:t>
      </w:r>
      <w:r w:rsidR="00440B75">
        <w:rPr>
          <w:rFonts w:ascii="Garamond" w:hAnsi="Garamond"/>
        </w:rPr>
        <w:t>které jsou doplněny o úvod a závěr</w:t>
      </w:r>
      <w:r w:rsidR="001E48D4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Práce je sepsána na </w:t>
      </w:r>
      <w:r w:rsidR="001E48D4">
        <w:rPr>
          <w:rFonts w:ascii="Garamond" w:hAnsi="Garamond"/>
        </w:rPr>
        <w:t>66</w:t>
      </w:r>
      <w:r w:rsidRPr="007F5874">
        <w:rPr>
          <w:rFonts w:ascii="Garamond" w:hAnsi="Garamond"/>
        </w:rPr>
        <w:t xml:space="preserve"> stranách textu včetně anglického resumé</w:t>
      </w:r>
      <w:r w:rsidR="0049365A">
        <w:rPr>
          <w:rFonts w:ascii="Garamond" w:hAnsi="Garamond"/>
        </w:rPr>
        <w:t>.</w:t>
      </w:r>
      <w:r w:rsidRPr="007F5874">
        <w:rPr>
          <w:rFonts w:ascii="Garamond" w:hAnsi="Garamond"/>
        </w:rPr>
        <w:t xml:space="preserve"> </w:t>
      </w:r>
      <w:r>
        <w:rPr>
          <w:rFonts w:ascii="Garamond" w:hAnsi="Garamond"/>
        </w:rPr>
        <w:t>Diplomant</w:t>
      </w:r>
      <w:r w:rsidR="001E48D4">
        <w:rPr>
          <w:rFonts w:ascii="Garamond" w:hAnsi="Garamond"/>
        </w:rPr>
        <w:t>ka</w:t>
      </w:r>
      <w:r>
        <w:rPr>
          <w:rFonts w:ascii="Garamond" w:hAnsi="Garamond"/>
        </w:rPr>
        <w:t xml:space="preserve"> čerpal</w:t>
      </w:r>
      <w:r w:rsidR="001E48D4">
        <w:rPr>
          <w:rFonts w:ascii="Garamond" w:hAnsi="Garamond"/>
        </w:rPr>
        <w:t>a</w:t>
      </w:r>
      <w:r w:rsidR="005453C8">
        <w:rPr>
          <w:rFonts w:ascii="Garamond" w:hAnsi="Garamond"/>
        </w:rPr>
        <w:t xml:space="preserve"> především</w:t>
      </w:r>
      <w:r>
        <w:rPr>
          <w:rFonts w:ascii="Garamond" w:hAnsi="Garamond"/>
        </w:rPr>
        <w:t xml:space="preserve"> z </w:t>
      </w:r>
      <w:r w:rsidR="005453C8">
        <w:rPr>
          <w:rFonts w:ascii="Garamond" w:hAnsi="Garamond"/>
        </w:rPr>
        <w:t>ř</w:t>
      </w:r>
      <w:r>
        <w:rPr>
          <w:rFonts w:ascii="Garamond" w:hAnsi="Garamond"/>
        </w:rPr>
        <w:t xml:space="preserve">ady </w:t>
      </w:r>
      <w:r w:rsidR="001E48D4">
        <w:rPr>
          <w:rFonts w:ascii="Garamond" w:hAnsi="Garamond"/>
        </w:rPr>
        <w:t>českých</w:t>
      </w:r>
      <w:r w:rsidR="005453C8">
        <w:rPr>
          <w:rFonts w:ascii="Garamond" w:hAnsi="Garamond"/>
        </w:rPr>
        <w:t xml:space="preserve"> </w:t>
      </w:r>
      <w:r w:rsidR="001E48D4">
        <w:rPr>
          <w:rFonts w:ascii="Garamond" w:hAnsi="Garamond"/>
        </w:rPr>
        <w:t>monografií</w:t>
      </w:r>
      <w:r>
        <w:rPr>
          <w:rFonts w:ascii="Garamond" w:hAnsi="Garamond"/>
        </w:rPr>
        <w:t>,</w:t>
      </w:r>
      <w:r w:rsidR="001E48D4">
        <w:rPr>
          <w:rFonts w:ascii="Garamond" w:hAnsi="Garamond"/>
        </w:rPr>
        <w:t xml:space="preserve"> rovněž však i z cizojazyčných monografií,</w:t>
      </w:r>
      <w:r>
        <w:rPr>
          <w:rFonts w:ascii="Garamond" w:hAnsi="Garamond"/>
        </w:rPr>
        <w:t xml:space="preserve"> </w:t>
      </w:r>
      <w:r w:rsidR="001E48D4">
        <w:rPr>
          <w:rFonts w:ascii="Garamond" w:hAnsi="Garamond"/>
        </w:rPr>
        <w:t xml:space="preserve">internetových článků, </w:t>
      </w:r>
      <w:r w:rsidR="00940ADB">
        <w:rPr>
          <w:rFonts w:ascii="Garamond" w:hAnsi="Garamond"/>
        </w:rPr>
        <w:t xml:space="preserve">mezinárodních i vnitrostátních </w:t>
      </w:r>
      <w:r w:rsidR="001E48D4">
        <w:rPr>
          <w:rFonts w:ascii="Garamond" w:hAnsi="Garamond"/>
        </w:rPr>
        <w:t>právních předpisů</w:t>
      </w:r>
      <w:r w:rsidR="00940ADB">
        <w:rPr>
          <w:rFonts w:ascii="Garamond" w:hAnsi="Garamond"/>
        </w:rPr>
        <w:t xml:space="preserve">, </w:t>
      </w:r>
      <w:r w:rsidR="001E48D4">
        <w:rPr>
          <w:rFonts w:ascii="Garamond" w:hAnsi="Garamond"/>
        </w:rPr>
        <w:t>judikatury</w:t>
      </w:r>
      <w:r w:rsidR="00940ADB">
        <w:rPr>
          <w:rFonts w:ascii="Garamond" w:hAnsi="Garamond"/>
        </w:rPr>
        <w:t xml:space="preserve"> a dalších zdrojů</w:t>
      </w:r>
      <w:r w:rsidR="001E48D4">
        <w:rPr>
          <w:rFonts w:ascii="Garamond" w:hAnsi="Garamond"/>
        </w:rPr>
        <w:t>.</w:t>
      </w:r>
    </w:p>
    <w:p w14:paraId="149F330C" w14:textId="77777777" w:rsidR="00C7379B" w:rsidRDefault="00C7379B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E274CB4" w14:textId="123C1F86" w:rsidR="00C7379B" w:rsidRDefault="00940ADB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První kapitola je zaměřena na výklad stěžejních pojmů této problematiky</w:t>
      </w:r>
      <w:r w:rsidR="00AF0DAD">
        <w:rPr>
          <w:rFonts w:ascii="Garamond" w:hAnsi="Garamond"/>
        </w:rPr>
        <w:t>, zejména kdo je považován za dítě, způsobilost dětí k právnímu jednání, procesní způsobilost a pojem participace.</w:t>
      </w:r>
      <w:r w:rsidR="007A205A">
        <w:rPr>
          <w:rFonts w:ascii="Garamond" w:hAnsi="Garamond"/>
        </w:rPr>
        <w:t xml:space="preserve"> </w:t>
      </w:r>
      <w:r w:rsidR="00AF37F5">
        <w:rPr>
          <w:rFonts w:ascii="Garamond" w:hAnsi="Garamond"/>
        </w:rPr>
        <w:t xml:space="preserve">Kapitola </w:t>
      </w:r>
      <w:r w:rsidR="00A168A6">
        <w:rPr>
          <w:rFonts w:ascii="Garamond" w:hAnsi="Garamond"/>
        </w:rPr>
        <w:t>druhá</w:t>
      </w:r>
      <w:r w:rsidR="00AF37F5">
        <w:rPr>
          <w:rFonts w:ascii="Garamond" w:hAnsi="Garamond"/>
        </w:rPr>
        <w:t xml:space="preserve"> je věnována</w:t>
      </w:r>
      <w:r w:rsidR="00AF0DAD">
        <w:rPr>
          <w:rFonts w:ascii="Garamond" w:hAnsi="Garamond"/>
        </w:rPr>
        <w:t xml:space="preserve"> </w:t>
      </w:r>
      <w:r w:rsidR="00274C66">
        <w:rPr>
          <w:rFonts w:ascii="Garamond" w:hAnsi="Garamond"/>
        </w:rPr>
        <w:t>historickému vývoji ochrany dětí, který vedl k přijetí Úmluvy o právech dítěte, kterou se v této kapitole rovněž zabývá, a dále je kapitola věnována úpravě této problematiky na úrovni Evropské unie a Rady Evropy</w:t>
      </w:r>
      <w:r w:rsidR="00C41681">
        <w:rPr>
          <w:rFonts w:ascii="Garamond" w:hAnsi="Garamond"/>
        </w:rPr>
        <w:t>.</w:t>
      </w:r>
      <w:r w:rsidR="007A205A">
        <w:rPr>
          <w:rFonts w:ascii="Garamond" w:hAnsi="Garamond"/>
        </w:rPr>
        <w:t xml:space="preserve"> </w:t>
      </w:r>
      <w:r w:rsidR="00AF37F5">
        <w:rPr>
          <w:rFonts w:ascii="Garamond" w:hAnsi="Garamond"/>
        </w:rPr>
        <w:t xml:space="preserve">Kapitola </w:t>
      </w:r>
      <w:r w:rsidR="00A168A6">
        <w:rPr>
          <w:rFonts w:ascii="Garamond" w:hAnsi="Garamond"/>
        </w:rPr>
        <w:t>třetí</w:t>
      </w:r>
      <w:r w:rsidR="00274C66">
        <w:rPr>
          <w:rFonts w:ascii="Garamond" w:hAnsi="Garamond"/>
        </w:rPr>
        <w:t xml:space="preserve"> se zabývá postavením mezinárodních smluv v českém právním řadu, ústavním aspektům a zákonné úpravě dané problematiky, a dále se tato kapitola zabývá jednotlivými složkami participačního práva dítěte.</w:t>
      </w:r>
      <w:r w:rsidR="007A205A">
        <w:rPr>
          <w:rFonts w:ascii="Garamond" w:hAnsi="Garamond"/>
        </w:rPr>
        <w:t xml:space="preserve"> </w:t>
      </w:r>
      <w:r w:rsidR="00EC4532">
        <w:rPr>
          <w:rFonts w:ascii="Garamond" w:hAnsi="Garamond"/>
        </w:rPr>
        <w:t>V</w:t>
      </w:r>
      <w:r w:rsidR="00A168A6">
        <w:rPr>
          <w:rFonts w:ascii="Garamond" w:hAnsi="Garamond"/>
        </w:rPr>
        <w:t>e</w:t>
      </w:r>
      <w:r w:rsidR="00EC4532">
        <w:rPr>
          <w:rFonts w:ascii="Garamond" w:hAnsi="Garamond"/>
        </w:rPr>
        <w:t> </w:t>
      </w:r>
      <w:r w:rsidR="00A168A6">
        <w:rPr>
          <w:rFonts w:ascii="Garamond" w:hAnsi="Garamond"/>
        </w:rPr>
        <w:t>čtvrté</w:t>
      </w:r>
      <w:r w:rsidR="00EC4532">
        <w:rPr>
          <w:rFonts w:ascii="Garamond" w:hAnsi="Garamond"/>
        </w:rPr>
        <w:t xml:space="preserve"> kapitole se diplomant</w:t>
      </w:r>
      <w:r w:rsidR="007A205A">
        <w:rPr>
          <w:rFonts w:ascii="Garamond" w:hAnsi="Garamond"/>
        </w:rPr>
        <w:t>ka</w:t>
      </w:r>
      <w:r w:rsidR="00EC4532">
        <w:rPr>
          <w:rFonts w:ascii="Garamond" w:hAnsi="Garamond"/>
        </w:rPr>
        <w:t xml:space="preserve"> zaměřuje na </w:t>
      </w:r>
      <w:r w:rsidR="007A205A">
        <w:rPr>
          <w:rFonts w:ascii="Garamond" w:hAnsi="Garamond"/>
        </w:rPr>
        <w:t xml:space="preserve">otázku, do jaké míry může názor dítěte ovlivnit rozhodnutí soudu a také se zabývá otázkou možného rozporu přání dítěte </w:t>
      </w:r>
      <w:r w:rsidR="007A205A">
        <w:rPr>
          <w:rFonts w:ascii="Garamond" w:hAnsi="Garamond"/>
        </w:rPr>
        <w:lastRenderedPageBreak/>
        <w:t xml:space="preserve">s jeho nejlepším zájmem. </w:t>
      </w:r>
      <w:r w:rsidR="00C7379B">
        <w:rPr>
          <w:rFonts w:ascii="Garamond" w:hAnsi="Garamond"/>
        </w:rPr>
        <w:t xml:space="preserve">Kapitola </w:t>
      </w:r>
      <w:r w:rsidR="00435A99">
        <w:rPr>
          <w:rFonts w:ascii="Garamond" w:hAnsi="Garamond"/>
        </w:rPr>
        <w:t>pátá</w:t>
      </w:r>
      <w:r w:rsidR="007A205A">
        <w:rPr>
          <w:rFonts w:ascii="Garamond" w:hAnsi="Garamond"/>
        </w:rPr>
        <w:t xml:space="preserve"> se zaměřuje na problémy, které se v praxi při aplikaci participačních práv dítěte vyskytují a na jejich možná řešení</w:t>
      </w:r>
      <w:r w:rsidR="00AD7D7F">
        <w:rPr>
          <w:rFonts w:ascii="Garamond" w:hAnsi="Garamond"/>
        </w:rPr>
        <w:t>.</w:t>
      </w:r>
    </w:p>
    <w:p w14:paraId="33A33656" w14:textId="77777777" w:rsidR="00F528FC" w:rsidRDefault="00F528FC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792023E" w14:textId="4D8B2D78" w:rsidR="00F528FC" w:rsidRDefault="00F528FC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 obsahové stránce se mohla diplomantka věnovat šířeji relevantní judikatuře ÚS v oblasti participačních práv dítěte. Závěr není skutečným analytickým výstupem práce o tom, co diplomantka zjistila, ale spíše repeticí úvodu. Do jisté míry za určitý závěr lze považovat část s úvahami </w:t>
      </w:r>
      <w:r w:rsidRPr="00F528FC">
        <w:rPr>
          <w:rFonts w:ascii="Garamond" w:hAnsi="Garamond"/>
          <w:i/>
          <w:iCs/>
        </w:rPr>
        <w:t>de lege ferenda</w:t>
      </w:r>
      <w:r>
        <w:rPr>
          <w:rFonts w:ascii="Garamond" w:hAnsi="Garamond"/>
        </w:rPr>
        <w:t>.</w:t>
      </w:r>
    </w:p>
    <w:p w14:paraId="44B69BE3" w14:textId="77777777" w:rsidR="00EC4532" w:rsidRDefault="00EC4532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235A27E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1DBEDE3C" w14:textId="2551C8A5" w:rsidR="00AF37F5" w:rsidRPr="00F528FC" w:rsidRDefault="00AF37F5" w:rsidP="00F528F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Teoretická a formální úroveň diplomové práce</w:t>
      </w:r>
    </w:p>
    <w:p w14:paraId="4258FEF5" w14:textId="3EC52EC7" w:rsidR="00C41681" w:rsidRDefault="002B65FA" w:rsidP="00F528F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 w:rsidRPr="007A205A">
        <w:rPr>
          <w:rFonts w:ascii="Garamond" w:hAnsi="Garamond"/>
        </w:rPr>
        <w:t>Diplomantka předložila k posouzení diplomovou práci, jejíž obsah odpovídá požadavkům kladeným na tento typ práce</w:t>
      </w:r>
      <w:r w:rsidR="007A205A">
        <w:rPr>
          <w:rFonts w:ascii="Garamond" w:hAnsi="Garamond"/>
        </w:rPr>
        <w:t xml:space="preserve">. </w:t>
      </w:r>
      <w:r w:rsidRPr="007A205A">
        <w:rPr>
          <w:rFonts w:ascii="Garamond" w:hAnsi="Garamond"/>
        </w:rPr>
        <w:t xml:space="preserve">Seznam použité literatury je přehledně rozčleněn a abecedně řazen. Citační technika je na vysoké úrovni, diplomant využil celkem </w:t>
      </w:r>
      <w:r w:rsidR="007A205A" w:rsidRPr="007A205A">
        <w:rPr>
          <w:rFonts w:ascii="Garamond" w:hAnsi="Garamond"/>
        </w:rPr>
        <w:t>142</w:t>
      </w:r>
      <w:r w:rsidRPr="007A205A">
        <w:rPr>
          <w:rFonts w:ascii="Garamond" w:hAnsi="Garamond"/>
        </w:rPr>
        <w:t xml:space="preserve"> poznámek pod čarou, což svědčí k </w:t>
      </w:r>
      <w:r w:rsidR="007A205A" w:rsidRPr="007A205A">
        <w:rPr>
          <w:rFonts w:ascii="Garamond" w:hAnsi="Garamond"/>
        </w:rPr>
        <w:t>dobré</w:t>
      </w:r>
      <w:r w:rsidRPr="007A205A">
        <w:rPr>
          <w:rFonts w:ascii="Garamond" w:hAnsi="Garamond"/>
        </w:rPr>
        <w:t xml:space="preserve"> práci s prameny.</w:t>
      </w:r>
      <w:r w:rsidR="00F528FC">
        <w:rPr>
          <w:rFonts w:ascii="Garamond" w:hAnsi="Garamond"/>
        </w:rPr>
        <w:t xml:space="preserve"> Odborné zdroje jsou dostatečné a diplomantka pracuje s celou řadou tzv. akčních plánů a podklady ministerstev, které vytyčují případné změny v zacházení s nezl. účastníky řízení před soudy.</w:t>
      </w:r>
    </w:p>
    <w:p w14:paraId="567AEF2C" w14:textId="27AF7C31" w:rsidR="00D42CE9" w:rsidRDefault="00F528FC" w:rsidP="00F528FC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Formálně je práce v pořádku, dobře strukturována, přehledná, logicky vystavěná, prostá zásadních chyb v textu.</w:t>
      </w:r>
    </w:p>
    <w:p w14:paraId="4536422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4D93A8FB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18CE4638" w14:textId="45EB06C1" w:rsidR="00AF3E3D" w:rsidRDefault="00071512" w:rsidP="00AF3E3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Předloženou práci hodnotím na velmi dobře</w:t>
      </w:r>
      <w:r w:rsidR="00F528FC">
        <w:rPr>
          <w:rFonts w:ascii="Garamond" w:hAnsi="Garamond"/>
        </w:rPr>
        <w:t xml:space="preserve"> až výborně dle výsledku ústní obhajoby.</w:t>
      </w:r>
    </w:p>
    <w:p w14:paraId="54951AAD" w14:textId="77777777" w:rsidR="002B585E" w:rsidRDefault="002B585E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72D37B6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V.</w:t>
      </w:r>
    </w:p>
    <w:p w14:paraId="6CEC9E8E" w14:textId="6F5C3207" w:rsidR="00AF37F5" w:rsidRPr="00F528FC" w:rsidRDefault="00AF37F5" w:rsidP="00F528F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 Okruhy otázek k ústní obhajobě</w:t>
      </w:r>
    </w:p>
    <w:p w14:paraId="4C8BA446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  <w:r w:rsidRPr="007F5874">
        <w:rPr>
          <w:rFonts w:ascii="Garamond" w:hAnsi="Garamond"/>
        </w:rPr>
        <w:t>V rámci ústní ob</w:t>
      </w:r>
      <w:r>
        <w:rPr>
          <w:rFonts w:ascii="Garamond" w:hAnsi="Garamond"/>
        </w:rPr>
        <w:t>hajoby navrhuji, aby diplomant zodpověděl</w:t>
      </w:r>
      <w:r w:rsidRPr="007F5874">
        <w:rPr>
          <w:rFonts w:ascii="Garamond" w:hAnsi="Garamond"/>
        </w:rPr>
        <w:t xml:space="preserve"> tyto okruhy otázek</w:t>
      </w:r>
      <w:r w:rsidRPr="007F5874">
        <w:rPr>
          <w:rFonts w:ascii="Garamond" w:hAnsi="Garamond"/>
          <w:b/>
        </w:rPr>
        <w:t xml:space="preserve">: </w:t>
      </w:r>
    </w:p>
    <w:p w14:paraId="4398373F" w14:textId="3C7EF85F" w:rsidR="00AF37F5" w:rsidRPr="00071512" w:rsidRDefault="00246AF0" w:rsidP="00246AF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</w:rPr>
      </w:pPr>
      <w:r w:rsidRPr="00071512">
        <w:rPr>
          <w:rFonts w:ascii="Garamond" w:hAnsi="Garamond"/>
          <w:b/>
        </w:rPr>
        <w:t>Diplomantka sděluje v úvodu své práce. „</w:t>
      </w:r>
      <w:r w:rsidRPr="00F528FC">
        <w:rPr>
          <w:rFonts w:ascii="Garamond" w:hAnsi="Garamond"/>
          <w:b/>
          <w:i/>
          <w:iCs/>
        </w:rPr>
        <w:t>Děti a jejich přání by měly být respektovány ve všech záležitostech, které se jich týkají. Toto se promítá i do oblasti soudních řízení, do kterých jsou děti zapojeny a kde je rozhodováno o jejich budoucích poměrech</w:t>
      </w:r>
      <w:r w:rsidRPr="00071512">
        <w:rPr>
          <w:rFonts w:ascii="Garamond" w:hAnsi="Garamond"/>
          <w:b/>
        </w:rPr>
        <w:t xml:space="preserve">.“ Je tomu </w:t>
      </w:r>
      <w:r w:rsidR="00071512" w:rsidRPr="00071512">
        <w:rPr>
          <w:rFonts w:ascii="Garamond" w:hAnsi="Garamond"/>
          <w:b/>
        </w:rPr>
        <w:t>tak, že by přání dítěte bylo absolutní hodnotou</w:t>
      </w:r>
      <w:r w:rsidRPr="00071512">
        <w:rPr>
          <w:rFonts w:ascii="Garamond" w:hAnsi="Garamond"/>
          <w:b/>
        </w:rPr>
        <w:t>?</w:t>
      </w:r>
    </w:p>
    <w:p w14:paraId="14A82D22" w14:textId="7036664A" w:rsidR="00246AF0" w:rsidRPr="00071512" w:rsidRDefault="00071512" w:rsidP="00246AF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</w:rPr>
      </w:pPr>
      <w:r w:rsidRPr="00071512">
        <w:rPr>
          <w:rFonts w:ascii="Garamond" w:hAnsi="Garamond"/>
          <w:b/>
        </w:rPr>
        <w:t xml:space="preserve">Je povinností soudu u dítěte mladšího dvanácti let zjistit, zda je schopno v opatrovnickém sporu uplatnit svá daná participační práva? Argumentujte odkazem na </w:t>
      </w:r>
      <w:r>
        <w:rPr>
          <w:rFonts w:ascii="Garamond" w:hAnsi="Garamond"/>
          <w:b/>
        </w:rPr>
        <w:t>judikaturu Ú</w:t>
      </w:r>
      <w:r w:rsidRPr="00071512">
        <w:rPr>
          <w:rFonts w:ascii="Garamond" w:hAnsi="Garamond"/>
          <w:b/>
        </w:rPr>
        <w:t xml:space="preserve">S, </w:t>
      </w:r>
      <w:r>
        <w:rPr>
          <w:rFonts w:ascii="Garamond" w:hAnsi="Garamond"/>
          <w:b/>
        </w:rPr>
        <w:t>konkrétně</w:t>
      </w:r>
      <w:r w:rsidRPr="00071512">
        <w:rPr>
          <w:rFonts w:ascii="Garamond" w:hAnsi="Garamond"/>
          <w:b/>
        </w:rPr>
        <w:t xml:space="preserve"> ve vazbě na sp. zn. IV. ÚS 827/18.</w:t>
      </w:r>
    </w:p>
    <w:p w14:paraId="7B4F8C22" w14:textId="77777777" w:rsidR="00071512" w:rsidRPr="00246AF0" w:rsidRDefault="00071512" w:rsidP="00071512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18C4BF2" w14:textId="57603EA6" w:rsidR="00AF37F5" w:rsidRPr="00AF37F5" w:rsidRDefault="00AF37F5" w:rsidP="00AF37F5">
      <w:pPr>
        <w:rPr>
          <w:rFonts w:ascii="Garamond" w:eastAsiaTheme="minorHAnsi" w:hAnsi="Garamond" w:cstheme="minorBidi"/>
          <w:b/>
          <w:szCs w:val="22"/>
        </w:rPr>
      </w:pPr>
      <w:r>
        <w:rPr>
          <w:rFonts w:ascii="Garamond" w:hAnsi="Garamond"/>
        </w:rPr>
        <w:t xml:space="preserve">V Plzni dne </w:t>
      </w:r>
      <w:r w:rsidR="007A205A">
        <w:rPr>
          <w:rFonts w:ascii="Garamond" w:hAnsi="Garamond"/>
        </w:rPr>
        <w:t>2</w:t>
      </w:r>
      <w:r w:rsidR="00071512">
        <w:rPr>
          <w:rFonts w:ascii="Garamond" w:hAnsi="Garamond"/>
        </w:rPr>
        <w:t>2</w:t>
      </w:r>
      <w:r w:rsidR="00C41681">
        <w:rPr>
          <w:rFonts w:ascii="Garamond" w:hAnsi="Garamond"/>
        </w:rPr>
        <w:t>.</w:t>
      </w:r>
      <w:r w:rsidR="007A205A">
        <w:rPr>
          <w:rFonts w:ascii="Garamond" w:hAnsi="Garamond"/>
        </w:rPr>
        <w:t xml:space="preserve"> 4</w:t>
      </w:r>
      <w:r w:rsidR="00C41681">
        <w:rPr>
          <w:rFonts w:ascii="Garamond" w:hAnsi="Garamond"/>
        </w:rPr>
        <w:t xml:space="preserve">. </w:t>
      </w:r>
      <w:r>
        <w:rPr>
          <w:rFonts w:ascii="Garamond" w:hAnsi="Garamond"/>
        </w:rPr>
        <w:t>20</w:t>
      </w:r>
      <w:r w:rsidR="007A205A">
        <w:rPr>
          <w:rFonts w:ascii="Garamond" w:hAnsi="Garamond"/>
        </w:rPr>
        <w:t>21</w:t>
      </w:r>
    </w:p>
    <w:p w14:paraId="3E4A5782" w14:textId="77777777" w:rsidR="00AF37F5" w:rsidRPr="00AF37F5" w:rsidRDefault="00AF37F5" w:rsidP="00AF37F5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Ph.D., v. r.</w:t>
      </w:r>
    </w:p>
    <w:p w14:paraId="450BF2D7" w14:textId="77777777" w:rsidR="00AF37F5" w:rsidRPr="00AF37F5" w:rsidRDefault="00AF37F5" w:rsidP="00AF37F5">
      <w:pPr>
        <w:jc w:val="right"/>
        <w:rPr>
          <w:rFonts w:ascii="Garamond" w:eastAsiaTheme="minorHAnsi" w:hAnsi="Garamond" w:cstheme="minorBidi"/>
          <w:szCs w:val="22"/>
        </w:rPr>
      </w:pPr>
      <w:r w:rsidRPr="00AF37F5">
        <w:rPr>
          <w:rFonts w:ascii="Garamond" w:eastAsiaTheme="minorHAnsi" w:hAnsi="Garamond" w:cstheme="minorBidi"/>
          <w:szCs w:val="22"/>
        </w:rPr>
        <w:t>oponentka práce</w:t>
      </w:r>
    </w:p>
    <w:p w14:paraId="766FE90F" w14:textId="77777777" w:rsidR="00982CEE" w:rsidRPr="00AF37F5" w:rsidRDefault="00982CEE" w:rsidP="00AF37F5"/>
    <w:sectPr w:rsidR="00982CEE" w:rsidRPr="00AF37F5" w:rsidSect="00AF37F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036DA" w14:textId="77777777" w:rsidR="001F7886" w:rsidRDefault="001F7886" w:rsidP="00D32BE5">
      <w:r>
        <w:separator/>
      </w:r>
    </w:p>
  </w:endnote>
  <w:endnote w:type="continuationSeparator" w:id="0">
    <w:p w14:paraId="20F87939" w14:textId="77777777" w:rsidR="001F7886" w:rsidRDefault="001F7886" w:rsidP="00D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1BE1" w14:textId="5F79C930" w:rsidR="00615E57" w:rsidRDefault="002B63ED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F6EF2">
      <w:rPr>
        <w:noProof/>
      </w:rPr>
      <w:t>1</w:t>
    </w:r>
    <w:r>
      <w:rPr>
        <w:noProof/>
      </w:rPr>
      <w:fldChar w:fldCharType="end"/>
    </w:r>
  </w:p>
  <w:p w14:paraId="6C968524" w14:textId="77777777" w:rsidR="00615E57" w:rsidRDefault="00615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EBEC" w14:textId="77777777" w:rsidR="001F7886" w:rsidRDefault="001F7886" w:rsidP="00D32BE5">
      <w:r>
        <w:separator/>
      </w:r>
    </w:p>
  </w:footnote>
  <w:footnote w:type="continuationSeparator" w:id="0">
    <w:p w14:paraId="480C0626" w14:textId="77777777" w:rsidR="001F7886" w:rsidRDefault="001F7886" w:rsidP="00D3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C16"/>
    <w:multiLevelType w:val="hybridMultilevel"/>
    <w:tmpl w:val="919E0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E2946"/>
    <w:multiLevelType w:val="hybridMultilevel"/>
    <w:tmpl w:val="779C1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115FA"/>
    <w:multiLevelType w:val="hybridMultilevel"/>
    <w:tmpl w:val="0FDA6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5"/>
    <w:rsid w:val="00071512"/>
    <w:rsid w:val="00132747"/>
    <w:rsid w:val="001E48D4"/>
    <w:rsid w:val="001F3E6F"/>
    <w:rsid w:val="001F6EF2"/>
    <w:rsid w:val="001F7886"/>
    <w:rsid w:val="00224F67"/>
    <w:rsid w:val="00246AF0"/>
    <w:rsid w:val="00274C66"/>
    <w:rsid w:val="002B585E"/>
    <w:rsid w:val="002B63ED"/>
    <w:rsid w:val="002B65FA"/>
    <w:rsid w:val="002E2516"/>
    <w:rsid w:val="003B5295"/>
    <w:rsid w:val="003E192D"/>
    <w:rsid w:val="003F0CA7"/>
    <w:rsid w:val="00435A99"/>
    <w:rsid w:val="00440B75"/>
    <w:rsid w:val="0049365A"/>
    <w:rsid w:val="004F396A"/>
    <w:rsid w:val="005453C8"/>
    <w:rsid w:val="005E15CF"/>
    <w:rsid w:val="00612C59"/>
    <w:rsid w:val="00615E57"/>
    <w:rsid w:val="00661718"/>
    <w:rsid w:val="00684967"/>
    <w:rsid w:val="006F1364"/>
    <w:rsid w:val="00706DFE"/>
    <w:rsid w:val="00725CE1"/>
    <w:rsid w:val="00747D3B"/>
    <w:rsid w:val="007515E2"/>
    <w:rsid w:val="00773950"/>
    <w:rsid w:val="007A205A"/>
    <w:rsid w:val="007E221C"/>
    <w:rsid w:val="0086642A"/>
    <w:rsid w:val="00940ADB"/>
    <w:rsid w:val="00982CEE"/>
    <w:rsid w:val="00A168A6"/>
    <w:rsid w:val="00AD7D7F"/>
    <w:rsid w:val="00AF0DAD"/>
    <w:rsid w:val="00AF37F5"/>
    <w:rsid w:val="00AF3E3D"/>
    <w:rsid w:val="00B3724C"/>
    <w:rsid w:val="00C26D26"/>
    <w:rsid w:val="00C41681"/>
    <w:rsid w:val="00C7379B"/>
    <w:rsid w:val="00D120F7"/>
    <w:rsid w:val="00D23530"/>
    <w:rsid w:val="00D32BE5"/>
    <w:rsid w:val="00D42CE9"/>
    <w:rsid w:val="00EC4532"/>
    <w:rsid w:val="00F02176"/>
    <w:rsid w:val="00F262A5"/>
    <w:rsid w:val="00F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F9B1"/>
  <w15:docId w15:val="{5C0DF5C5-474B-4C00-A5EB-9265BCC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7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7F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AF37F5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F37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F37F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7F5"/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F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E1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92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19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Zmeková</dc:creator>
  <cp:keywords/>
  <dc:description/>
  <cp:lastModifiedBy>jurcova</cp:lastModifiedBy>
  <cp:revision>2</cp:revision>
  <cp:lastPrinted>2019-04-23T14:41:00Z</cp:lastPrinted>
  <dcterms:created xsi:type="dcterms:W3CDTF">2021-04-22T18:37:00Z</dcterms:created>
  <dcterms:modified xsi:type="dcterms:W3CDTF">2021-04-22T18:37:00Z</dcterms:modified>
</cp:coreProperties>
</file>