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EB" w:rsidRDefault="0089789A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3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4EEB" w:rsidRDefault="00984EEB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84EEB" w:rsidRDefault="0089789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984EEB" w:rsidRDefault="0089789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89789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 Imaginace</w:t>
      </w: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89789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NOVOTNÝ Tomáš</w:t>
      </w: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89789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 Multimediální design, specializace Nová média</w:t>
      </w: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89789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  </w:t>
      </w:r>
    </w:p>
    <w:p w:rsidR="00984EEB" w:rsidRDefault="0089789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Denisa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Bytelová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89789A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984EEB" w:rsidRDefault="0089789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Po všech stránkách cíl práce naplněn.</w:t>
      </w:r>
    </w:p>
    <w:p w:rsidR="0093218D" w:rsidRDefault="0093218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984EEB" w:rsidRDefault="0089789A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984EEB" w:rsidRDefault="0089789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Tomáš Novotný završil své dosavadní studium přímo úměrně nárokům kladeným na závěrečnou práci.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Díky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citlivému pedagogickému vedením s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mu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podařilo najít své nejsilnější stránky a ty postupně rozvíjet. Jde o intuitivní malbu, která v Tomášově podání má silnou výpověď, aniž by divák musel znát okolnosti inspirace. V současných souvislostech má tento typ práce své obhajitelné místo, a to p</w:t>
      </w:r>
      <w:r>
        <w:rPr>
          <w:rFonts w:ascii="Garamond" w:eastAsia="Garamond" w:hAnsi="Garamond" w:cs="Garamond"/>
          <w:i/>
          <w:sz w:val="24"/>
          <w:szCs w:val="24"/>
        </w:rPr>
        <w:t>ředevším pro čistotu přístupu.</w:t>
      </w:r>
    </w:p>
    <w:p w:rsidR="00984EEB" w:rsidRDefault="0089789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Textová část je pravým opakem.  Text je nekonzistentní, citace násilně vlepené.</w:t>
      </w:r>
    </w:p>
    <w:p w:rsidR="00984EEB" w:rsidRDefault="00984EEB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984EEB" w:rsidRDefault="00984EEB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984EEB" w:rsidRDefault="008978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>Vyjádření o plagiátorství</w:t>
      </w:r>
    </w:p>
    <w:p w:rsidR="00984EEB" w:rsidRDefault="008978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Není.</w:t>
      </w:r>
    </w:p>
    <w:p w:rsidR="0093218D" w:rsidRDefault="009321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984EEB" w:rsidRDefault="0089789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984EEB" w:rsidRDefault="008978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Výborně. (S podmínkou, že se nebude vyjadřovat textem:)</w:t>
      </w:r>
    </w:p>
    <w:p w:rsidR="00984EEB" w:rsidRDefault="00984EEB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984EEB" w:rsidRDefault="0089789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93218D">
        <w:rPr>
          <w:rFonts w:ascii="Garamond" w:eastAsia="Garamond" w:hAnsi="Garamond" w:cs="Garamond"/>
          <w:b/>
          <w:sz w:val="24"/>
          <w:szCs w:val="24"/>
        </w:rPr>
        <w:t xml:space="preserve">  </w:t>
      </w:r>
      <w:r>
        <w:rPr>
          <w:rFonts w:ascii="Garamond" w:eastAsia="Garamond" w:hAnsi="Garamond" w:cs="Garamond"/>
          <w:b/>
          <w:sz w:val="24"/>
          <w:szCs w:val="24"/>
        </w:rPr>
        <w:t>6.</w:t>
      </w:r>
      <w:r w:rsidR="0093218D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5. 2021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   </w:t>
      </w:r>
      <w:r w:rsidR="0093218D">
        <w:rPr>
          <w:rFonts w:ascii="Garamond" w:eastAsia="Garamond" w:hAnsi="Garamond" w:cs="Garamond"/>
          <w:b/>
          <w:sz w:val="24"/>
          <w:szCs w:val="24"/>
        </w:rPr>
        <w:tab/>
      </w:r>
      <w:r w:rsidR="0093218D"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 xml:space="preserve">  Mgr.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Denisa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Bytelová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GoBack"/>
      <w:bookmarkEnd w:id="1"/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84EEB" w:rsidRDefault="00984EEB">
      <w:pPr>
        <w:rPr>
          <w:rFonts w:ascii="Garamond" w:eastAsia="Garamond" w:hAnsi="Garamond" w:cs="Garamond"/>
        </w:rPr>
      </w:pPr>
    </w:p>
    <w:sectPr w:rsidR="00984EEB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9A" w:rsidRDefault="0089789A">
      <w:pPr>
        <w:spacing w:after="0" w:line="240" w:lineRule="auto"/>
      </w:pPr>
      <w:r>
        <w:separator/>
      </w:r>
    </w:p>
  </w:endnote>
  <w:endnote w:type="continuationSeparator" w:id="0">
    <w:p w:rsidR="0089789A" w:rsidRDefault="0089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EB" w:rsidRDefault="00897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C25C5B">
      <w:rPr>
        <w:rFonts w:ascii="Arial" w:eastAsia="Arial" w:hAnsi="Arial" w:cs="Arial"/>
        <w:color w:val="000000"/>
      </w:rPr>
      <w:fldChar w:fldCharType="separate"/>
    </w:r>
    <w:r w:rsidR="0093218D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984EEB" w:rsidRDefault="00984E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9A" w:rsidRDefault="0089789A">
      <w:pPr>
        <w:spacing w:after="0" w:line="240" w:lineRule="auto"/>
      </w:pPr>
      <w:r>
        <w:separator/>
      </w:r>
    </w:p>
  </w:footnote>
  <w:footnote w:type="continuationSeparator" w:id="0">
    <w:p w:rsidR="0089789A" w:rsidRDefault="0089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E99"/>
    <w:multiLevelType w:val="multilevel"/>
    <w:tmpl w:val="038C6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EB"/>
    <w:rsid w:val="0089789A"/>
    <w:rsid w:val="0093218D"/>
    <w:rsid w:val="00984EEB"/>
    <w:rsid w:val="00C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C14C"/>
  <w15:docId w15:val="{4BDED54A-FB09-4243-9983-1F5D0B4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1gTqatpuh3dkmzxA7EnRA5eK/g==">AMUW2mXJN9X47ez2Q5HGGRo2VpG6tPwC+qUR8E8kD+tD2PgsRjm15qcnulXR8U/bwXGjB95Mqj7NfYsqgUhSS4bVrcxcBrx5cuXQMGUlNU2DXEa0IZbD+AkNz5fp3F0ZJ3V3Zpctw4j8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2021-05-17T07:47:00Z</dcterms:created>
  <dcterms:modified xsi:type="dcterms:W3CDTF">2021-05-17T07:49:00Z</dcterms:modified>
</cp:coreProperties>
</file>