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6C33E8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B50D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536C0F">
        <w:rPr>
          <w:b/>
          <w:i/>
        </w:rPr>
        <w:t>Veronika Hrdá</w:t>
      </w:r>
      <w:r w:rsidR="00435ED6" w:rsidRPr="00435ED6">
        <w:rPr>
          <w:b/>
          <w:i/>
        </w:rPr>
        <w:t xml:space="preserve"> </w:t>
      </w:r>
    </w:p>
    <w:p w:rsidR="00D10D7C" w:rsidRPr="00013F44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013F44" w:rsidRPr="00DD0302">
        <w:rPr>
          <w:b/>
          <w:i/>
        </w:rPr>
        <w:t xml:space="preserve"> </w:t>
      </w:r>
      <w:r w:rsidR="00536C0F">
        <w:rPr>
          <w:b/>
          <w:i/>
        </w:rPr>
        <w:t>Vztahy mezi Evropskou unií a Běloruskem v kontextu Východního partnerství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B50D4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D0519C" w:rsidRDefault="00536C0F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diplomové práce je posoudit, zda došlo během tří let fungování Východního partnerství ke změně vnitropolitické situace v Bělorusku, jeho zahraničněpolitické orientaci či změně ekonomické situace. Autorka chce rovněž posoudit účinnost a efektivitu politiky EU vůči Bělorusku. Formulaci cíle auto</w:t>
      </w:r>
      <w:r w:rsidR="003A3E01">
        <w:rPr>
          <w:sz w:val="20"/>
          <w:szCs w:val="20"/>
        </w:rPr>
        <w:t xml:space="preserve">rka dále konkretizuje stanovením </w:t>
      </w:r>
      <w:r>
        <w:rPr>
          <w:sz w:val="20"/>
          <w:szCs w:val="20"/>
        </w:rPr>
        <w:t>tří výzkumných otázek a jedné hypotézy na s. 6.</w:t>
      </w:r>
    </w:p>
    <w:p w:rsidR="00536C0F" w:rsidRDefault="00536C0F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se autorce podařilo přesvědčivě naplnit.</w:t>
      </w:r>
    </w:p>
    <w:p w:rsidR="00536C0F" w:rsidRPr="002821D2" w:rsidRDefault="00536C0F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536C0F" w:rsidRDefault="00411F0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mimo úvod a závěr členěna do pěti částí. Struktura práce je logická, v textu</w:t>
      </w:r>
      <w:r w:rsidR="003A3E01">
        <w:rPr>
          <w:sz w:val="20"/>
          <w:szCs w:val="20"/>
        </w:rPr>
        <w:t xml:space="preserve"> je jasně patrné směřování</w:t>
      </w:r>
      <w:r>
        <w:rPr>
          <w:sz w:val="20"/>
          <w:szCs w:val="20"/>
        </w:rPr>
        <w:t xml:space="preserve"> k vytyčenému cíli.</w:t>
      </w:r>
    </w:p>
    <w:p w:rsidR="00C34E29" w:rsidRDefault="00411F0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svojí analýzu v teoretické rovině opírá o liberální mezivládní přístup, jehož základní východiska nastiňuje v první části práce. Teoretický rámec vymezuje srozumitelně, explicitně zdůvodňuje, proč zvolila právě liberální mezivládní přístup (viz kap. 2.6). </w:t>
      </w:r>
      <w:r w:rsidR="00701948">
        <w:rPr>
          <w:sz w:val="20"/>
          <w:szCs w:val="20"/>
        </w:rPr>
        <w:t xml:space="preserve">V následující části je představena Evropská politika sousedství a Východní partnerství coby základní platforma, na které </w:t>
      </w:r>
      <w:r w:rsidR="003A3E01">
        <w:rPr>
          <w:sz w:val="20"/>
          <w:szCs w:val="20"/>
        </w:rPr>
        <w:t>by měly být</w:t>
      </w:r>
      <w:r w:rsidR="00701948">
        <w:rPr>
          <w:sz w:val="20"/>
          <w:szCs w:val="20"/>
        </w:rPr>
        <w:t xml:space="preserve"> vztahy mezi EU a Běloruskem budovány. Autorka neprovádí pouze suchopárnou deskripci, ale pouští se do kritické analýzy s velmi zajímavými postřehy svědčícími o autorčině vhledu do tématu. </w:t>
      </w:r>
      <w:r w:rsidR="00C34E29">
        <w:rPr>
          <w:sz w:val="20"/>
          <w:szCs w:val="20"/>
        </w:rPr>
        <w:t>V následující části autorka poodkrývá základní dilema běloruské zahraniční politiky – pomyslné lavírování zahraničněpolitické orientace mezi Ruskem a EU. Následující dvě části práce tvoří jádro autorčiny argumentace a lze je považovat za nejpřínosnější součást celé práce. Autorka v nich provádí velmi zevrubnou analýzu vztahů EU a Běloruska v kontextu Východního partnerství od roku 2009 do souča</w:t>
      </w:r>
      <w:r w:rsidR="007F7236">
        <w:rPr>
          <w:sz w:val="20"/>
          <w:szCs w:val="20"/>
        </w:rPr>
        <w:t>snosti. Autorka mimo jiné v</w:t>
      </w:r>
      <w:r w:rsidR="006018AC">
        <w:rPr>
          <w:sz w:val="20"/>
          <w:szCs w:val="20"/>
        </w:rPr>
        <w:t>h</w:t>
      </w:r>
      <w:r w:rsidR="007F7236">
        <w:rPr>
          <w:sz w:val="20"/>
          <w:szCs w:val="20"/>
        </w:rPr>
        <w:t xml:space="preserve">odně využívá </w:t>
      </w:r>
      <w:r w:rsidR="003A3E01">
        <w:rPr>
          <w:sz w:val="20"/>
          <w:szCs w:val="20"/>
        </w:rPr>
        <w:t>(</w:t>
      </w:r>
      <w:r w:rsidR="006018AC">
        <w:rPr>
          <w:sz w:val="20"/>
          <w:szCs w:val="20"/>
        </w:rPr>
        <w:t>metodologicky zajímavě zpracované</w:t>
      </w:r>
      <w:r w:rsidR="003A3E01">
        <w:rPr>
          <w:sz w:val="20"/>
          <w:szCs w:val="20"/>
        </w:rPr>
        <w:t>)</w:t>
      </w:r>
      <w:r w:rsidR="006018AC">
        <w:rPr>
          <w:sz w:val="20"/>
          <w:szCs w:val="20"/>
        </w:rPr>
        <w:t xml:space="preserve"> </w:t>
      </w:r>
      <w:r w:rsidR="007F7236">
        <w:rPr>
          <w:sz w:val="20"/>
          <w:szCs w:val="20"/>
        </w:rPr>
        <w:t>analýz</w:t>
      </w:r>
      <w:r w:rsidR="006018AC">
        <w:rPr>
          <w:sz w:val="20"/>
          <w:szCs w:val="20"/>
        </w:rPr>
        <w:t>y</w:t>
      </w:r>
      <w:r w:rsidR="007F7236">
        <w:rPr>
          <w:sz w:val="20"/>
          <w:szCs w:val="20"/>
        </w:rPr>
        <w:t xml:space="preserve"> Bělorusk</w:t>
      </w:r>
      <w:r w:rsidR="006018AC">
        <w:rPr>
          <w:sz w:val="20"/>
          <w:szCs w:val="20"/>
        </w:rPr>
        <w:t>é</w:t>
      </w:r>
      <w:r w:rsidR="007F7236">
        <w:rPr>
          <w:sz w:val="20"/>
          <w:szCs w:val="20"/>
        </w:rPr>
        <w:t>ho institutu strategic</w:t>
      </w:r>
      <w:r w:rsidR="006018AC">
        <w:rPr>
          <w:sz w:val="20"/>
          <w:szCs w:val="20"/>
        </w:rPr>
        <w:t>k</w:t>
      </w:r>
      <w:r w:rsidR="007F7236">
        <w:rPr>
          <w:sz w:val="20"/>
          <w:szCs w:val="20"/>
        </w:rPr>
        <w:t>ých studií</w:t>
      </w:r>
      <w:r w:rsidR="006018AC">
        <w:rPr>
          <w:sz w:val="20"/>
          <w:szCs w:val="20"/>
        </w:rPr>
        <w:t>.</w:t>
      </w:r>
    </w:p>
    <w:p w:rsidR="00411F0E" w:rsidRDefault="00C34E2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nashromáždila velké množství dat a argumentů, které zvládla </w:t>
      </w:r>
      <w:r w:rsidR="007F7236">
        <w:rPr>
          <w:sz w:val="20"/>
          <w:szCs w:val="20"/>
        </w:rPr>
        <w:t xml:space="preserve">utřídit a kriticky zpracovat do podoby jasně </w:t>
      </w:r>
      <w:r w:rsidR="003A3E01">
        <w:rPr>
          <w:sz w:val="20"/>
          <w:szCs w:val="20"/>
        </w:rPr>
        <w:t xml:space="preserve">a </w:t>
      </w:r>
      <w:r w:rsidR="007F7236">
        <w:rPr>
          <w:sz w:val="20"/>
          <w:szCs w:val="20"/>
        </w:rPr>
        <w:t>logicky strukturované analýzy. Práce graduje kvalitním závěrem, ve kterém se autorka mimo jiné vrací k otázkám vytyčeným v úvodu a předkládá přesvědčivé odpovědi.</w:t>
      </w:r>
    </w:p>
    <w:p w:rsidR="003D4E32" w:rsidRPr="002821D2" w:rsidRDefault="003D4E3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4331F" w:rsidRDefault="00B433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autorky nevykazuje výraznější vady.</w:t>
      </w:r>
    </w:p>
    <w:p w:rsidR="00701948" w:rsidRDefault="00D051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založena na velice solidní rešerši. </w:t>
      </w:r>
      <w:r w:rsidR="00701948">
        <w:rPr>
          <w:sz w:val="20"/>
          <w:szCs w:val="20"/>
        </w:rPr>
        <w:t>Autorka volí zdroje adekvátně tématům, kte</w:t>
      </w:r>
      <w:r w:rsidR="003A3E01">
        <w:rPr>
          <w:sz w:val="20"/>
          <w:szCs w:val="20"/>
        </w:rPr>
        <w:t>rá v jednotlivých částech řeší. V</w:t>
      </w:r>
      <w:r w:rsidR="00701948">
        <w:rPr>
          <w:sz w:val="20"/>
          <w:szCs w:val="20"/>
        </w:rPr>
        <w:t xml:space="preserve"> teoretické části pracuje přímo s klíčovými publikacemi liberálního mezivládního přístupu, v dalších částech velmi často </w:t>
      </w:r>
      <w:r w:rsidR="003A3E01">
        <w:rPr>
          <w:sz w:val="20"/>
          <w:szCs w:val="20"/>
        </w:rPr>
        <w:t>používá oficiální</w:t>
      </w:r>
      <w:r w:rsidR="00701948">
        <w:rPr>
          <w:sz w:val="20"/>
          <w:szCs w:val="20"/>
        </w:rPr>
        <w:t xml:space="preserve"> dokumenty Evropské unie, shromáždila také řadu zdrojů vytvořených nevládními organizacemi a </w:t>
      </w:r>
      <w:r w:rsidR="003A3E01">
        <w:rPr>
          <w:sz w:val="20"/>
          <w:szCs w:val="20"/>
        </w:rPr>
        <w:t>v</w:t>
      </w:r>
      <w:r w:rsidR="00701948">
        <w:rPr>
          <w:sz w:val="20"/>
          <w:szCs w:val="20"/>
        </w:rPr>
        <w:t xml:space="preserve"> neposlední řadě pracuje i s informacemi získanými během stáží na če</w:t>
      </w:r>
      <w:r w:rsidR="003A3E01">
        <w:rPr>
          <w:sz w:val="20"/>
          <w:szCs w:val="20"/>
        </w:rPr>
        <w:t>ském velvyslanectví v Bělorusku</w:t>
      </w:r>
      <w:r w:rsidR="00701948">
        <w:rPr>
          <w:sz w:val="20"/>
          <w:szCs w:val="20"/>
        </w:rPr>
        <w:t>.</w:t>
      </w:r>
      <w:r w:rsidR="00B4331F">
        <w:rPr>
          <w:sz w:val="20"/>
          <w:szCs w:val="20"/>
        </w:rPr>
        <w:t xml:space="preserve"> </w:t>
      </w:r>
    </w:p>
    <w:p w:rsidR="00F006E4" w:rsidRDefault="00B433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</w:t>
      </w:r>
      <w:r w:rsidR="003A3E01">
        <w:rPr>
          <w:sz w:val="20"/>
          <w:szCs w:val="20"/>
        </w:rPr>
        <w:t xml:space="preserve">na příslušných místech </w:t>
      </w:r>
      <w:r>
        <w:rPr>
          <w:sz w:val="20"/>
          <w:szCs w:val="20"/>
        </w:rPr>
        <w:t>řádně odkazuje na použité zdroje.</w:t>
      </w:r>
    </w:p>
    <w:p w:rsidR="00B4331F" w:rsidRDefault="00B433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Grafická podoba práce je v souladu s požadavky kladenými na </w:t>
      </w:r>
      <w:r w:rsidR="009E7D0F">
        <w:rPr>
          <w:sz w:val="20"/>
          <w:szCs w:val="20"/>
        </w:rPr>
        <w:t>diplomové</w:t>
      </w:r>
      <w:r>
        <w:rPr>
          <w:sz w:val="20"/>
          <w:szCs w:val="20"/>
        </w:rPr>
        <w:t xml:space="preserve"> práce.</w:t>
      </w:r>
    </w:p>
    <w:p w:rsidR="00D0519C" w:rsidRPr="002821D2" w:rsidRDefault="00D051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D4E32" w:rsidRDefault="003D4E32" w:rsidP="003D4E3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Náročnost tématu je dána jeho aktuálností (autorka se zaměřuje zejména na období od vzniku Východního partnerství) a s tím souvisejícím předpokládaným nedostatkem relevantních zdrojů. Autorka se s oběma riziky dokázala velmi dobře vypořádat a vypracovala komplexní analýzu, která nemá výraznější slabiny.</w:t>
      </w:r>
    </w:p>
    <w:p w:rsidR="007B76DE" w:rsidRPr="002821D2" w:rsidRDefault="007B76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7B76DE" w:rsidRDefault="006018A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v práci poukazuje na problematic</w:t>
      </w:r>
      <w:r w:rsidR="00531D99">
        <w:rPr>
          <w:sz w:val="20"/>
          <w:szCs w:val="20"/>
        </w:rPr>
        <w:t xml:space="preserve">ké rysy Východního partnerství (zejm. v kapitole 3.3). V rámci obhajoby by se mohla </w:t>
      </w:r>
      <w:r w:rsidR="005A7428">
        <w:rPr>
          <w:sz w:val="20"/>
          <w:szCs w:val="20"/>
        </w:rPr>
        <w:t xml:space="preserve">(vedena znalostí běloruského postoje k Východnímu partnerství) </w:t>
      </w:r>
      <w:r w:rsidR="00531D99">
        <w:rPr>
          <w:sz w:val="20"/>
          <w:szCs w:val="20"/>
        </w:rPr>
        <w:t>zamyslet nad možnosti reformy Východ</w:t>
      </w:r>
      <w:r w:rsidR="005A7428">
        <w:rPr>
          <w:sz w:val="20"/>
          <w:szCs w:val="20"/>
        </w:rPr>
        <w:t>ního partnerství do podoby, která by poskytla možnost participace co nejširšímu spektru států.</w:t>
      </w:r>
    </w:p>
    <w:p w:rsidR="007F7236" w:rsidRPr="002821D2" w:rsidRDefault="007F723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Default="007F7236" w:rsidP="002821D2">
      <w:pPr>
        <w:pStyle w:val="Odstavecseseznamem"/>
        <w:tabs>
          <w:tab w:val="left" w:pos="3480"/>
        </w:tabs>
        <w:ind w:left="142" w:hanging="142"/>
      </w:pPr>
      <w:r>
        <w:t xml:space="preserve">Práci navrhuji hodnotit známkou VÝBORNĚ. </w:t>
      </w:r>
    </w:p>
    <w:p w:rsidR="007F7236" w:rsidRDefault="007F7236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734E9C">
        <w:t xml:space="preserve"> 23.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0CC3"/>
    <w:rsid w:val="00005431"/>
    <w:rsid w:val="00013F44"/>
    <w:rsid w:val="00056A57"/>
    <w:rsid w:val="000E092A"/>
    <w:rsid w:val="00115661"/>
    <w:rsid w:val="0012043E"/>
    <w:rsid w:val="00277DCA"/>
    <w:rsid w:val="002821D2"/>
    <w:rsid w:val="002C2E65"/>
    <w:rsid w:val="00311AB5"/>
    <w:rsid w:val="00317B19"/>
    <w:rsid w:val="0037316B"/>
    <w:rsid w:val="0038511A"/>
    <w:rsid w:val="003A3E01"/>
    <w:rsid w:val="003B50D4"/>
    <w:rsid w:val="003D4E32"/>
    <w:rsid w:val="003E7FC5"/>
    <w:rsid w:val="00411F0E"/>
    <w:rsid w:val="00434CE8"/>
    <w:rsid w:val="00435ED6"/>
    <w:rsid w:val="004613F2"/>
    <w:rsid w:val="004A7927"/>
    <w:rsid w:val="00531D99"/>
    <w:rsid w:val="00536C0F"/>
    <w:rsid w:val="0057416A"/>
    <w:rsid w:val="005A7428"/>
    <w:rsid w:val="006018AC"/>
    <w:rsid w:val="00647422"/>
    <w:rsid w:val="00694816"/>
    <w:rsid w:val="006A0331"/>
    <w:rsid w:val="006A608E"/>
    <w:rsid w:val="006B2C30"/>
    <w:rsid w:val="006C33E8"/>
    <w:rsid w:val="00701948"/>
    <w:rsid w:val="007347B9"/>
    <w:rsid w:val="00734E9C"/>
    <w:rsid w:val="00777459"/>
    <w:rsid w:val="00786737"/>
    <w:rsid w:val="007B76DE"/>
    <w:rsid w:val="007C5B30"/>
    <w:rsid w:val="007D4FFD"/>
    <w:rsid w:val="007F7236"/>
    <w:rsid w:val="008206C7"/>
    <w:rsid w:val="009A17EC"/>
    <w:rsid w:val="009E7D0F"/>
    <w:rsid w:val="00B27F94"/>
    <w:rsid w:val="00B4331F"/>
    <w:rsid w:val="00B822C5"/>
    <w:rsid w:val="00BF3C66"/>
    <w:rsid w:val="00C301CB"/>
    <w:rsid w:val="00C34E29"/>
    <w:rsid w:val="00CE6197"/>
    <w:rsid w:val="00D0519C"/>
    <w:rsid w:val="00D10D7C"/>
    <w:rsid w:val="00DD0302"/>
    <w:rsid w:val="00DE7DC8"/>
    <w:rsid w:val="00DF3D9C"/>
    <w:rsid w:val="00E2436B"/>
    <w:rsid w:val="00EF2D59"/>
    <w:rsid w:val="00F0049C"/>
    <w:rsid w:val="00F006E4"/>
    <w:rsid w:val="00F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D487D"/>
    <w:rsid w:val="00322C88"/>
    <w:rsid w:val="003D5C86"/>
    <w:rsid w:val="00400404"/>
    <w:rsid w:val="00473983"/>
    <w:rsid w:val="004C3B7B"/>
    <w:rsid w:val="006B0F97"/>
    <w:rsid w:val="007A546A"/>
    <w:rsid w:val="00A630AC"/>
    <w:rsid w:val="00A67DD2"/>
    <w:rsid w:val="00BA1304"/>
    <w:rsid w:val="00C75D49"/>
    <w:rsid w:val="00E22F84"/>
    <w:rsid w:val="00F0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61</TotalTime>
  <Pages>2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 Jurek</cp:lastModifiedBy>
  <cp:revision>5</cp:revision>
  <dcterms:created xsi:type="dcterms:W3CDTF">2012-05-29T07:56:00Z</dcterms:created>
  <dcterms:modified xsi:type="dcterms:W3CDTF">2012-05-29T16:34:00Z</dcterms:modified>
</cp:coreProperties>
</file>