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4C2DA7" w:rsidP="00435ED6">
      <w:pPr>
        <w:pStyle w:val="Nadpis1"/>
        <w:jc w:val="center"/>
        <w:rPr>
          <w:color w:val="auto"/>
        </w:rPr>
      </w:pP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72391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="00D10D7C"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72391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F72391">
        <w:rPr>
          <w:b/>
          <w:i/>
        </w:rPr>
        <w:t>Hana Kovandová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</w:t>
      </w:r>
      <w:r w:rsidR="00F72391">
        <w:rPr>
          <w:b/>
          <w:i/>
        </w:rPr>
        <w:t>Rozvojový potenciál vybraného česko-bavorského přeshraničního regionu (případová studie regionu Královský hvozd)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F72391">
        <w:t>doc. PaedDr. Jaroslav Dokoupil,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785F8B" w:rsidRDefault="00785F8B" w:rsidP="0040028D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Cíle práce byly stanoveny formou hypotézy a dílčích výzkumných otázek.</w:t>
      </w:r>
      <w:r w:rsidR="0040028D">
        <w:rPr>
          <w:b/>
        </w:rPr>
        <w:t xml:space="preserve"> Jedná se o zjištění, zda má zkoumaný region potenciál pro rozvoj cestovních ruchu a zda právě cestovní ruch může přispět k dalšímu rozvoji regionu.</w:t>
      </w:r>
      <w:r>
        <w:rPr>
          <w:b/>
        </w:rPr>
        <w:t xml:space="preserve"> </w:t>
      </w:r>
      <w:r w:rsidR="0040028D">
        <w:rPr>
          <w:b/>
        </w:rPr>
        <w:t xml:space="preserve"> Jedním z cílů práce je navržení rozvojového projektu. Cíle práce jsou adekvátní názvu diplomové práce, je na škodu, že autorka lépe nezúročila definici geografického potenciálu z úvodu práce. První dílčí otázka je velice obecná, přesto lze konstatovat, že stanovené cíle diplomové práce byly splněny.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0028D" w:rsidRDefault="0040028D" w:rsidP="00B712BD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Obsahové zpracování doznalo významného kvalitativního posunu oproti</w:t>
      </w:r>
      <w:r w:rsidR="00390DE6">
        <w:rPr>
          <w:b/>
        </w:rPr>
        <w:t xml:space="preserve"> verzi předložené v řádném termínu.</w:t>
      </w:r>
      <w:r>
        <w:rPr>
          <w:b/>
        </w:rPr>
        <w:t xml:space="preserve">  </w:t>
      </w:r>
      <w:r w:rsidR="00390DE6">
        <w:rPr>
          <w:b/>
        </w:rPr>
        <w:t>Autorka se více soustředila na zhodnocení získaných datových podkladů, jejich přeshraniční srovnání, čímž prokázala vlastní tvůrčí přístup k řešení stanovených problémů. Lépe mohla být pracována kapitola o metodice práce, především vysvětlení analytických metod použitých v práci pro zhodnocení získaných dat. Autorka sice vysvětluje</w:t>
      </w:r>
      <w:r w:rsidR="00A8224C">
        <w:rPr>
          <w:b/>
        </w:rPr>
        <w:t>, na které složky krajinné sféry jsou analýzy zaměřeny, ale již neudává, o jaké analýzy půjde, ač je nakonec používá (např. komparativní analýza). Diplomová práce mohla být v některých pasážích lépe strukturována a logicky provázána (např. v kapitole o významných přírodních atraktivitách jsou řešeny volnočasové aktivity). Přílohy převážně fotografického charakteru vhodně doplňují vlastní text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E2749" w:rsidRDefault="00A8224C" w:rsidP="00DE2749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Po formální stránce mám připomínky ke stylistice některých vět (s. 7, 8, 9, 31, …), což zhoršuje jazykový projev autorky, i přes výrazné zlepšení pravopisu předložené práce oproti minulé verzi zde zůstaly mnou nalezené dvě hrubé chyby (s. 21, 38). Autorka pracuje s odpovídající geografickou literaturou, kterou odpovědně cituje (doporučuji citaci jako součást věty, tedy před tečku)</w:t>
      </w:r>
      <w:r w:rsidR="00DE2749">
        <w:rPr>
          <w:b/>
        </w:rPr>
        <w:t>, škoda, že poznatky získané z odborné literatury nevyužila více ve svých analýzách. Grafická úprava je na dobré úrovni, u grafů 1 až 3 by bylo vhodnější pracovat z důvodu lepšího srovnání s relativními čísly.</w:t>
      </w:r>
    </w:p>
    <w:p w:rsidR="00DE2749" w:rsidRDefault="00DE2749" w:rsidP="00DE2749">
      <w:pPr>
        <w:pStyle w:val="Odstavecseseznamem"/>
        <w:tabs>
          <w:tab w:val="left" w:pos="284"/>
        </w:tabs>
        <w:ind w:left="142"/>
        <w:jc w:val="both"/>
        <w:rPr>
          <w:b/>
        </w:rPr>
      </w:pPr>
    </w:p>
    <w:p w:rsidR="00DE2749" w:rsidRDefault="00DE2749" w:rsidP="00DE2749">
      <w:pPr>
        <w:pStyle w:val="Odstavecseseznamem"/>
        <w:tabs>
          <w:tab w:val="left" w:pos="284"/>
        </w:tabs>
        <w:ind w:left="142"/>
        <w:jc w:val="both"/>
        <w:rPr>
          <w:b/>
        </w:rPr>
      </w:pPr>
    </w:p>
    <w:p w:rsidR="00A8224C" w:rsidRDefault="00DE2749" w:rsidP="00DE2749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 xml:space="preserve"> </w:t>
      </w:r>
      <w:r w:rsidR="00A8224C">
        <w:rPr>
          <w:b/>
        </w:rPr>
        <w:t xml:space="preserve">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E2749" w:rsidRDefault="00DE2749" w:rsidP="00B712BD">
      <w:pPr>
        <w:pStyle w:val="Odstavecseseznamem"/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Silnou stránkou práce je snaha o komplexní zhodnocení rozvojového potenciálu zkoumaného regionu a rovněž návrh vlastního rozvojového projektu pro region. Slabším stránkou práce je její formální zpracování včetně lepšího metodického ukotvení.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DE274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E2749" w:rsidRPr="00DE2749" w:rsidRDefault="00DE2749" w:rsidP="00DE2749">
      <w:pPr>
        <w:pStyle w:val="Odstavecseseznamem"/>
        <w:tabs>
          <w:tab w:val="left" w:pos="284"/>
        </w:tabs>
        <w:ind w:left="142"/>
        <w:rPr>
          <w:b/>
        </w:rPr>
      </w:pPr>
      <w:r>
        <w:rPr>
          <w:b/>
        </w:rPr>
        <w:t>Jak mohou napomoci navržené rozvojové projekty vlastnímu rozvoji studovaného přeshraničního regionu? Jakou mají šanci na praktickou realizaci?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B712BD" w:rsidP="00B712B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NAVRHOVANÁ ZNÁMKA</w:t>
      </w:r>
    </w:p>
    <w:p w:rsidR="00B712BD" w:rsidRPr="00B712BD" w:rsidRDefault="00B712BD" w:rsidP="00B712BD">
      <w:pPr>
        <w:pStyle w:val="Odstavecseseznamem"/>
        <w:tabs>
          <w:tab w:val="left" w:pos="284"/>
        </w:tabs>
        <w:ind w:left="142"/>
        <w:rPr>
          <w:b/>
        </w:rPr>
      </w:pPr>
      <w:r>
        <w:rPr>
          <w:b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B712BD">
        <w:t xml:space="preserve"> 2. 1. 2012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  <w:bookmarkStart w:id="0" w:name="_GoBack"/>
      <w:bookmarkEnd w:id="0"/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A7" w:rsidRDefault="004C2DA7" w:rsidP="00D10D7C">
      <w:pPr>
        <w:spacing w:after="0" w:line="240" w:lineRule="auto"/>
      </w:pPr>
      <w:r>
        <w:separator/>
      </w:r>
    </w:p>
  </w:endnote>
  <w:endnote w:type="continuationSeparator" w:id="0">
    <w:p w:rsidR="004C2DA7" w:rsidRDefault="004C2DA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A7" w:rsidRDefault="004C2DA7" w:rsidP="00D10D7C">
      <w:pPr>
        <w:spacing w:after="0" w:line="240" w:lineRule="auto"/>
      </w:pPr>
      <w:r>
        <w:separator/>
      </w:r>
    </w:p>
  </w:footnote>
  <w:footnote w:type="continuationSeparator" w:id="0">
    <w:p w:rsidR="004C2DA7" w:rsidRDefault="004C2DA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A5C4B"/>
    <w:rsid w:val="00115661"/>
    <w:rsid w:val="0012043E"/>
    <w:rsid w:val="002821D2"/>
    <w:rsid w:val="00390DE6"/>
    <w:rsid w:val="0040028D"/>
    <w:rsid w:val="00435ED6"/>
    <w:rsid w:val="004C2DA7"/>
    <w:rsid w:val="00694816"/>
    <w:rsid w:val="00785F8B"/>
    <w:rsid w:val="00A8224C"/>
    <w:rsid w:val="00B57BF6"/>
    <w:rsid w:val="00B712BD"/>
    <w:rsid w:val="00C301CB"/>
    <w:rsid w:val="00D10D7C"/>
    <w:rsid w:val="00DE2749"/>
    <w:rsid w:val="00F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B4879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B4879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C09C7"/>
    <w:rsid w:val="00A21A9C"/>
    <w:rsid w:val="00A630AC"/>
    <w:rsid w:val="00BA1304"/>
    <w:rsid w:val="00D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54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IS</cp:lastModifiedBy>
  <cp:revision>4</cp:revision>
  <dcterms:created xsi:type="dcterms:W3CDTF">2012-01-01T19:47:00Z</dcterms:created>
  <dcterms:modified xsi:type="dcterms:W3CDTF">2012-01-02T21:10:00Z</dcterms:modified>
</cp:coreProperties>
</file>