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FD6D" w14:textId="77777777" w:rsidR="008A1B4F" w:rsidRPr="00427C5F" w:rsidRDefault="008A1B4F">
      <w:pPr>
        <w:rPr>
          <w:lang w:val="de-DE"/>
        </w:rPr>
      </w:pPr>
    </w:p>
    <w:p w14:paraId="4E8D046E" w14:textId="771318DD" w:rsidR="00797B93" w:rsidRPr="00FA178C" w:rsidRDefault="00797B93" w:rsidP="00797B93">
      <w:pPr>
        <w:jc w:val="center"/>
        <w:rPr>
          <w:b/>
          <w:sz w:val="24"/>
        </w:rPr>
      </w:pPr>
      <w:r w:rsidRPr="00FA178C">
        <w:rPr>
          <w:b/>
          <w:sz w:val="24"/>
        </w:rPr>
        <w:t>Z Á P A D O Č E S K Á    U N I V E R Z I T A   V P L Z N I</w:t>
      </w:r>
    </w:p>
    <w:p w14:paraId="12EFE065" w14:textId="77777777" w:rsidR="00797B93" w:rsidRPr="00FA178C" w:rsidRDefault="00797B93" w:rsidP="00797B93">
      <w:pPr>
        <w:jc w:val="center"/>
        <w:rPr>
          <w:b/>
          <w:sz w:val="24"/>
        </w:rPr>
      </w:pPr>
      <w:r w:rsidRPr="00FA178C">
        <w:rPr>
          <w:b/>
          <w:sz w:val="24"/>
        </w:rPr>
        <w:t>F a k u l t a   f i l o z o f i c k á</w:t>
      </w:r>
    </w:p>
    <w:p w14:paraId="17803831" w14:textId="20D3D6DB" w:rsidR="00797B93" w:rsidRPr="00FA178C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 w:rsidRPr="00FA178C">
        <w:rPr>
          <w:b/>
          <w:sz w:val="24"/>
        </w:rPr>
        <w:t>Katedra germanistiky a slavistiky</w:t>
      </w:r>
    </w:p>
    <w:p w14:paraId="79E650BE" w14:textId="77777777" w:rsidR="00AC41A0" w:rsidRPr="00FA178C" w:rsidRDefault="00AC41A0" w:rsidP="00797B93">
      <w:pPr>
        <w:pBdr>
          <w:bottom w:val="single" w:sz="6" w:space="1" w:color="auto"/>
        </w:pBdr>
        <w:jc w:val="center"/>
        <w:rPr>
          <w:b/>
        </w:rPr>
      </w:pPr>
    </w:p>
    <w:p w14:paraId="2CF87DCD" w14:textId="1367F355" w:rsidR="00797B93" w:rsidRPr="00FA178C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PROTOKOL O HODNOCENÍ </w:t>
      </w:r>
      <w:r w:rsidR="00E60E2C">
        <w:rPr>
          <w:b/>
        </w:rPr>
        <w:t>DIPLOMOVÉ</w:t>
      </w:r>
      <w:r w:rsidR="00797B93" w:rsidRPr="00FA178C">
        <w:rPr>
          <w:b/>
        </w:rPr>
        <w:t xml:space="preserve"> PRÁCE</w:t>
      </w:r>
    </w:p>
    <w:p w14:paraId="53FEFEAF" w14:textId="6C00B61E" w:rsidR="00797B93" w:rsidRPr="00FA178C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(Posudek </w:t>
      </w:r>
      <w:r w:rsidR="00874B41">
        <w:rPr>
          <w:b/>
        </w:rPr>
        <w:t>vedoucího</w:t>
      </w:r>
      <w:r w:rsidRPr="00FA178C">
        <w:rPr>
          <w:b/>
        </w:rPr>
        <w:t>)</w:t>
      </w:r>
    </w:p>
    <w:p w14:paraId="787D57E9" w14:textId="77777777" w:rsidR="00797B93" w:rsidRPr="00FA178C" w:rsidRDefault="00797B93" w:rsidP="00797B93">
      <w:pPr>
        <w:jc w:val="center"/>
      </w:pPr>
    </w:p>
    <w:p w14:paraId="7BA28BC3" w14:textId="3EBF3072" w:rsidR="00797B93" w:rsidRPr="005909E7" w:rsidRDefault="00797B93" w:rsidP="00DE3973">
      <w:pPr>
        <w:spacing w:after="120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>Práci předložil student:</w:t>
      </w:r>
      <w:r w:rsidRPr="005909E7">
        <w:rPr>
          <w:sz w:val="24"/>
          <w:szCs w:val="24"/>
        </w:rPr>
        <w:t xml:space="preserve"> </w:t>
      </w:r>
      <w:r w:rsidR="00E60E2C" w:rsidRPr="005909E7">
        <w:rPr>
          <w:sz w:val="24"/>
          <w:szCs w:val="24"/>
        </w:rPr>
        <w:t xml:space="preserve">Bc. Robert </w:t>
      </w:r>
      <w:proofErr w:type="spellStart"/>
      <w:r w:rsidR="00E60E2C" w:rsidRPr="005909E7">
        <w:rPr>
          <w:sz w:val="24"/>
          <w:szCs w:val="24"/>
        </w:rPr>
        <w:t>Poscharnig</w:t>
      </w:r>
      <w:proofErr w:type="spellEnd"/>
    </w:p>
    <w:p w14:paraId="34B09EC5" w14:textId="73D147DF" w:rsidR="0066172B" w:rsidRDefault="00797B93" w:rsidP="0066172B">
      <w:pPr>
        <w:pBdr>
          <w:bottom w:val="single" w:sz="6" w:space="1" w:color="auto"/>
        </w:pBdr>
        <w:ind w:left="2832" w:hanging="2832"/>
        <w:jc w:val="both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>Název práce:</w:t>
      </w:r>
      <w:r w:rsidR="0066172B">
        <w:rPr>
          <w:b/>
          <w:bCs/>
          <w:sz w:val="24"/>
          <w:szCs w:val="24"/>
        </w:rPr>
        <w:t xml:space="preserve"> </w:t>
      </w:r>
      <w:r w:rsidR="00C142F3" w:rsidRPr="005909E7">
        <w:rPr>
          <w:sz w:val="24"/>
          <w:szCs w:val="24"/>
        </w:rPr>
        <w:t xml:space="preserve">Hermann Hesse: </w:t>
      </w:r>
      <w:proofErr w:type="spellStart"/>
      <w:r w:rsidR="00C142F3" w:rsidRPr="005909E7">
        <w:rPr>
          <w:sz w:val="24"/>
          <w:szCs w:val="24"/>
        </w:rPr>
        <w:t>Demian</w:t>
      </w:r>
      <w:proofErr w:type="spellEnd"/>
      <w:r w:rsidR="00C142F3" w:rsidRPr="005909E7">
        <w:rPr>
          <w:sz w:val="24"/>
          <w:szCs w:val="24"/>
        </w:rPr>
        <w:t xml:space="preserve">. </w:t>
      </w:r>
      <w:proofErr w:type="spellStart"/>
      <w:r w:rsidR="00E60E2C" w:rsidRPr="005909E7">
        <w:rPr>
          <w:sz w:val="24"/>
          <w:szCs w:val="24"/>
        </w:rPr>
        <w:t>Über</w:t>
      </w:r>
      <w:proofErr w:type="spellEnd"/>
      <w:r w:rsidR="00E60E2C" w:rsidRPr="005909E7">
        <w:rPr>
          <w:sz w:val="24"/>
          <w:szCs w:val="24"/>
        </w:rPr>
        <w:t xml:space="preserve"> </w:t>
      </w:r>
      <w:proofErr w:type="spellStart"/>
      <w:r w:rsidR="00E60E2C" w:rsidRPr="005909E7">
        <w:rPr>
          <w:sz w:val="24"/>
          <w:szCs w:val="24"/>
        </w:rPr>
        <w:t>das</w:t>
      </w:r>
      <w:proofErr w:type="spellEnd"/>
      <w:r w:rsidR="00E60E2C" w:rsidRPr="005909E7">
        <w:rPr>
          <w:sz w:val="24"/>
          <w:szCs w:val="24"/>
        </w:rPr>
        <w:t xml:space="preserve"> </w:t>
      </w:r>
      <w:proofErr w:type="spellStart"/>
      <w:r w:rsidR="00E60E2C" w:rsidRPr="005909E7">
        <w:rPr>
          <w:sz w:val="24"/>
          <w:szCs w:val="24"/>
        </w:rPr>
        <w:t>Phänomen</w:t>
      </w:r>
      <w:proofErr w:type="spellEnd"/>
      <w:r w:rsidR="0066172B">
        <w:rPr>
          <w:sz w:val="24"/>
          <w:szCs w:val="24"/>
        </w:rPr>
        <w:t xml:space="preserve"> </w:t>
      </w:r>
      <w:r w:rsidR="00E60E2C" w:rsidRPr="005909E7">
        <w:rPr>
          <w:sz w:val="24"/>
          <w:szCs w:val="24"/>
        </w:rPr>
        <w:t xml:space="preserve">des </w:t>
      </w:r>
      <w:proofErr w:type="spellStart"/>
      <w:r w:rsidR="00E60E2C" w:rsidRPr="005909E7">
        <w:rPr>
          <w:sz w:val="24"/>
          <w:szCs w:val="24"/>
        </w:rPr>
        <w:t>sog</w:t>
      </w:r>
      <w:proofErr w:type="spellEnd"/>
      <w:r w:rsidR="00E60E2C" w:rsidRPr="005909E7">
        <w:rPr>
          <w:sz w:val="24"/>
          <w:szCs w:val="24"/>
        </w:rPr>
        <w:t xml:space="preserve">. </w:t>
      </w:r>
      <w:r w:rsidR="0066172B">
        <w:rPr>
          <w:sz w:val="24"/>
          <w:szCs w:val="24"/>
        </w:rPr>
        <w:t xml:space="preserve"> </w:t>
      </w:r>
      <w:proofErr w:type="spellStart"/>
      <w:r w:rsidR="00E60E2C" w:rsidRPr="005909E7">
        <w:rPr>
          <w:sz w:val="24"/>
          <w:szCs w:val="24"/>
        </w:rPr>
        <w:t>nichtklassifizierbaren</w:t>
      </w:r>
      <w:proofErr w:type="spellEnd"/>
      <w:r w:rsidR="00E60E2C" w:rsidRPr="005909E7">
        <w:rPr>
          <w:sz w:val="24"/>
          <w:szCs w:val="24"/>
        </w:rPr>
        <w:t xml:space="preserve"> </w:t>
      </w:r>
    </w:p>
    <w:p w14:paraId="670CEE0C" w14:textId="76153FDC" w:rsidR="0066172B" w:rsidRDefault="00E60E2C" w:rsidP="0066172B">
      <w:pPr>
        <w:pBdr>
          <w:bottom w:val="single" w:sz="6" w:space="1" w:color="auto"/>
        </w:pBdr>
        <w:ind w:left="2832" w:hanging="2832"/>
        <w:jc w:val="both"/>
        <w:rPr>
          <w:sz w:val="24"/>
          <w:szCs w:val="24"/>
        </w:rPr>
      </w:pPr>
      <w:proofErr w:type="spellStart"/>
      <w:r w:rsidRPr="005909E7">
        <w:rPr>
          <w:sz w:val="24"/>
          <w:szCs w:val="24"/>
        </w:rPr>
        <w:t>Werkes</w:t>
      </w:r>
      <w:proofErr w:type="spellEnd"/>
      <w:r w:rsidRPr="005909E7">
        <w:rPr>
          <w:sz w:val="24"/>
          <w:szCs w:val="24"/>
        </w:rPr>
        <w:t xml:space="preserve"> </w:t>
      </w:r>
      <w:proofErr w:type="spellStart"/>
      <w:r w:rsidRPr="005909E7">
        <w:rPr>
          <w:sz w:val="24"/>
          <w:szCs w:val="24"/>
        </w:rPr>
        <w:t>im</w:t>
      </w:r>
      <w:proofErr w:type="spellEnd"/>
      <w:r w:rsidRPr="005909E7">
        <w:rPr>
          <w:sz w:val="24"/>
          <w:szCs w:val="24"/>
        </w:rPr>
        <w:t xml:space="preserve"> </w:t>
      </w:r>
      <w:proofErr w:type="spellStart"/>
      <w:r w:rsidRPr="005909E7">
        <w:rPr>
          <w:sz w:val="24"/>
          <w:szCs w:val="24"/>
        </w:rPr>
        <w:t>zeitgenössischen</w:t>
      </w:r>
      <w:proofErr w:type="spellEnd"/>
      <w:r w:rsidRPr="005909E7">
        <w:rPr>
          <w:sz w:val="24"/>
          <w:szCs w:val="24"/>
        </w:rPr>
        <w:t xml:space="preserve"> </w:t>
      </w:r>
      <w:proofErr w:type="spellStart"/>
      <w:r w:rsidRPr="005909E7">
        <w:rPr>
          <w:sz w:val="24"/>
          <w:szCs w:val="24"/>
        </w:rPr>
        <w:t>literarischen</w:t>
      </w:r>
      <w:proofErr w:type="spellEnd"/>
      <w:r w:rsidRPr="005909E7">
        <w:rPr>
          <w:sz w:val="24"/>
          <w:szCs w:val="24"/>
        </w:rPr>
        <w:t xml:space="preserve"> Kontext/</w:t>
      </w:r>
      <w:r w:rsidR="00C142F3" w:rsidRPr="005909E7">
        <w:rPr>
          <w:sz w:val="24"/>
          <w:szCs w:val="24"/>
        </w:rPr>
        <w:t xml:space="preserve">Hermann Hesse: </w:t>
      </w:r>
      <w:proofErr w:type="spellStart"/>
      <w:r w:rsidR="00C142F3" w:rsidRPr="005909E7">
        <w:rPr>
          <w:sz w:val="24"/>
          <w:szCs w:val="24"/>
        </w:rPr>
        <w:t>Demian</w:t>
      </w:r>
      <w:proofErr w:type="spellEnd"/>
      <w:r w:rsidR="00C142F3" w:rsidRPr="005909E7">
        <w:rPr>
          <w:sz w:val="24"/>
          <w:szCs w:val="24"/>
        </w:rPr>
        <w:t>.</w:t>
      </w:r>
      <w:r w:rsidR="00C142F3" w:rsidRPr="005909E7">
        <w:rPr>
          <w:sz w:val="24"/>
          <w:szCs w:val="24"/>
        </w:rPr>
        <w:t xml:space="preserve"> O </w:t>
      </w:r>
      <w:r w:rsidRPr="005909E7">
        <w:rPr>
          <w:sz w:val="24"/>
          <w:szCs w:val="24"/>
        </w:rPr>
        <w:t xml:space="preserve">fenoménu tzv. </w:t>
      </w:r>
    </w:p>
    <w:p w14:paraId="25D8BD70" w14:textId="76C7B8E4" w:rsidR="00797B93" w:rsidRPr="005909E7" w:rsidRDefault="00E60E2C" w:rsidP="0066172B">
      <w:pPr>
        <w:pBdr>
          <w:bottom w:val="single" w:sz="6" w:space="1" w:color="auto"/>
        </w:pBdr>
        <w:ind w:left="2832" w:hanging="2832"/>
        <w:jc w:val="both"/>
        <w:rPr>
          <w:sz w:val="24"/>
          <w:szCs w:val="24"/>
        </w:rPr>
      </w:pPr>
      <w:r w:rsidRPr="005909E7">
        <w:rPr>
          <w:sz w:val="24"/>
          <w:szCs w:val="24"/>
        </w:rPr>
        <w:t>neklasifikovatelného</w:t>
      </w:r>
      <w:r w:rsidR="00CC17EE">
        <w:rPr>
          <w:sz w:val="24"/>
          <w:szCs w:val="24"/>
        </w:rPr>
        <w:t xml:space="preserve"> </w:t>
      </w:r>
      <w:r w:rsidRPr="005909E7">
        <w:rPr>
          <w:sz w:val="24"/>
          <w:szCs w:val="24"/>
        </w:rPr>
        <w:t>díla v současném literárním kontextu</w:t>
      </w:r>
    </w:p>
    <w:p w14:paraId="06E8466F" w14:textId="77777777" w:rsidR="00CB7E1F" w:rsidRPr="005909E7" w:rsidRDefault="00CB7E1F" w:rsidP="00C142F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17E2D483" w14:textId="77777777" w:rsidR="00797B93" w:rsidRPr="005909E7" w:rsidRDefault="00797B93" w:rsidP="00797B93">
      <w:pPr>
        <w:rPr>
          <w:sz w:val="24"/>
          <w:szCs w:val="24"/>
        </w:rPr>
      </w:pPr>
    </w:p>
    <w:p w14:paraId="352290B7" w14:textId="3759B05C" w:rsidR="005909E7" w:rsidRDefault="00CB7E1F" w:rsidP="005909E7">
      <w:pPr>
        <w:jc w:val="both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>Hodnotil:</w:t>
      </w:r>
      <w:r w:rsidR="00A81D9C" w:rsidRPr="005909E7">
        <w:rPr>
          <w:sz w:val="24"/>
          <w:szCs w:val="24"/>
        </w:rPr>
        <w:t xml:space="preserve"> </w:t>
      </w:r>
      <w:proofErr w:type="gramStart"/>
      <w:r w:rsidR="001D24B5" w:rsidRPr="005909E7">
        <w:rPr>
          <w:sz w:val="24"/>
          <w:szCs w:val="24"/>
        </w:rPr>
        <w:t>Doc.</w:t>
      </w:r>
      <w:proofErr w:type="gramEnd"/>
      <w:r w:rsidR="005909E7">
        <w:rPr>
          <w:sz w:val="24"/>
          <w:szCs w:val="24"/>
        </w:rPr>
        <w:t xml:space="preserve"> D</w:t>
      </w:r>
      <w:r w:rsidR="001D24B5" w:rsidRPr="005909E7">
        <w:rPr>
          <w:sz w:val="24"/>
          <w:szCs w:val="24"/>
        </w:rPr>
        <w:t>r. Petr Kučera, Ph.D.</w:t>
      </w:r>
      <w:r w:rsidR="00CA2359" w:rsidRPr="005909E7">
        <w:rPr>
          <w:sz w:val="24"/>
          <w:szCs w:val="24"/>
        </w:rPr>
        <w:t xml:space="preserve"> </w:t>
      </w:r>
    </w:p>
    <w:p w14:paraId="1C447F7C" w14:textId="77777777" w:rsidR="005909E7" w:rsidRDefault="005909E7" w:rsidP="005909E7">
      <w:pPr>
        <w:jc w:val="both"/>
        <w:rPr>
          <w:b/>
          <w:bCs/>
          <w:sz w:val="24"/>
          <w:szCs w:val="24"/>
        </w:rPr>
      </w:pPr>
    </w:p>
    <w:p w14:paraId="5754615D" w14:textId="2DF6C856" w:rsidR="00FA178C" w:rsidRPr="005909E7" w:rsidRDefault="005909E7" w:rsidP="005909E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C</w:t>
      </w:r>
      <w:r w:rsidR="00797B93" w:rsidRPr="005909E7">
        <w:rPr>
          <w:b/>
          <w:bCs/>
          <w:sz w:val="24"/>
          <w:szCs w:val="24"/>
        </w:rPr>
        <w:t>ÍL PRÁCE</w:t>
      </w:r>
      <w:r w:rsidR="00797B93" w:rsidRPr="005909E7">
        <w:rPr>
          <w:sz w:val="24"/>
          <w:szCs w:val="24"/>
        </w:rPr>
        <w:t xml:space="preserve"> (uveďte, do jaké míry byl naplněn):</w:t>
      </w:r>
      <w:r w:rsidR="00CA2359" w:rsidRPr="005909E7">
        <w:rPr>
          <w:sz w:val="24"/>
          <w:szCs w:val="24"/>
        </w:rPr>
        <w:t xml:space="preserve"> </w:t>
      </w:r>
      <w:r w:rsidR="00452610" w:rsidRPr="005909E7">
        <w:rPr>
          <w:sz w:val="24"/>
          <w:szCs w:val="24"/>
        </w:rPr>
        <w:t xml:space="preserve">Cílem </w:t>
      </w:r>
      <w:r>
        <w:rPr>
          <w:sz w:val="24"/>
          <w:szCs w:val="24"/>
        </w:rPr>
        <w:t xml:space="preserve">diplomové </w:t>
      </w:r>
      <w:r w:rsidR="00452610" w:rsidRPr="005909E7">
        <w:rPr>
          <w:sz w:val="24"/>
          <w:szCs w:val="24"/>
        </w:rPr>
        <w:t xml:space="preserve">práce </w:t>
      </w:r>
      <w:r w:rsidR="00E17965" w:rsidRPr="005909E7">
        <w:rPr>
          <w:sz w:val="24"/>
          <w:szCs w:val="24"/>
        </w:rPr>
        <w:t xml:space="preserve">bylo </w:t>
      </w:r>
      <w:r w:rsidR="00C0289F" w:rsidRPr="005909E7">
        <w:rPr>
          <w:sz w:val="24"/>
          <w:szCs w:val="24"/>
        </w:rPr>
        <w:t>ověřit na příkladu román</w:t>
      </w:r>
      <w:r>
        <w:rPr>
          <w:sz w:val="24"/>
          <w:szCs w:val="24"/>
        </w:rPr>
        <w:t xml:space="preserve">u </w:t>
      </w:r>
      <w:proofErr w:type="spellStart"/>
      <w:r w:rsidR="00C0289F" w:rsidRPr="005909E7">
        <w:rPr>
          <w:i/>
          <w:sz w:val="24"/>
          <w:szCs w:val="24"/>
        </w:rPr>
        <w:t>Demian</w:t>
      </w:r>
      <w:proofErr w:type="spellEnd"/>
      <w:r w:rsidR="00C0289F" w:rsidRPr="005909E7">
        <w:rPr>
          <w:sz w:val="24"/>
          <w:szCs w:val="24"/>
        </w:rPr>
        <w:t xml:space="preserve"> </w:t>
      </w:r>
      <w:r w:rsidR="005D6804" w:rsidRPr="005909E7">
        <w:rPr>
          <w:sz w:val="24"/>
          <w:szCs w:val="24"/>
        </w:rPr>
        <w:t xml:space="preserve">platnost teze o nezařaditelnosti </w:t>
      </w:r>
      <w:r w:rsidR="00C0289F" w:rsidRPr="005909E7">
        <w:rPr>
          <w:sz w:val="24"/>
          <w:szCs w:val="24"/>
        </w:rPr>
        <w:t>literárního díla H</w:t>
      </w:r>
      <w:r w:rsidR="00CA2359" w:rsidRPr="005909E7">
        <w:rPr>
          <w:sz w:val="24"/>
          <w:szCs w:val="24"/>
        </w:rPr>
        <w:t>ermanna</w:t>
      </w:r>
      <w:r w:rsidR="00C0289F" w:rsidRPr="005909E7">
        <w:rPr>
          <w:sz w:val="24"/>
          <w:szCs w:val="24"/>
        </w:rPr>
        <w:t xml:space="preserve"> </w:t>
      </w:r>
      <w:proofErr w:type="spellStart"/>
      <w:r w:rsidR="00C0289F" w:rsidRPr="005909E7">
        <w:rPr>
          <w:sz w:val="24"/>
          <w:szCs w:val="24"/>
        </w:rPr>
        <w:t>Hesseho</w:t>
      </w:r>
      <w:proofErr w:type="spellEnd"/>
      <w:r w:rsidR="00C0289F" w:rsidRPr="005909E7">
        <w:rPr>
          <w:sz w:val="24"/>
          <w:szCs w:val="24"/>
        </w:rPr>
        <w:t xml:space="preserve"> v kontextu moderní literatury</w:t>
      </w:r>
      <w:r w:rsidR="00392E09" w:rsidRPr="005909E7">
        <w:rPr>
          <w:sz w:val="24"/>
          <w:szCs w:val="24"/>
        </w:rPr>
        <w:t xml:space="preserve"> </w:t>
      </w:r>
      <w:r w:rsidR="00C0289F" w:rsidRPr="005909E7">
        <w:rPr>
          <w:sz w:val="24"/>
          <w:szCs w:val="24"/>
        </w:rPr>
        <w:t xml:space="preserve">s přihlédnutím </w:t>
      </w:r>
      <w:r w:rsidR="00CA2359" w:rsidRPr="005909E7">
        <w:rPr>
          <w:sz w:val="24"/>
          <w:szCs w:val="24"/>
        </w:rPr>
        <w:t>k mimoli</w:t>
      </w:r>
      <w:r w:rsidR="00C0289F" w:rsidRPr="005909E7">
        <w:rPr>
          <w:sz w:val="24"/>
          <w:szCs w:val="24"/>
        </w:rPr>
        <w:t xml:space="preserve">terárním kontextům, do nichž bývá </w:t>
      </w:r>
      <w:proofErr w:type="spellStart"/>
      <w:r w:rsidR="00C0289F" w:rsidRPr="005909E7">
        <w:rPr>
          <w:sz w:val="24"/>
          <w:szCs w:val="24"/>
        </w:rPr>
        <w:t>Hesseho</w:t>
      </w:r>
      <w:proofErr w:type="spellEnd"/>
      <w:r w:rsidR="00C0289F" w:rsidRPr="005909E7">
        <w:rPr>
          <w:sz w:val="24"/>
          <w:szCs w:val="24"/>
        </w:rPr>
        <w:t xml:space="preserve"> dílo často začleňováno. </w:t>
      </w:r>
      <w:r w:rsidR="00392E09" w:rsidRPr="005909E7">
        <w:rPr>
          <w:sz w:val="24"/>
          <w:szCs w:val="24"/>
        </w:rPr>
        <w:t xml:space="preserve">Cíl práce se podařilo do značné míry naplnit. </w:t>
      </w:r>
    </w:p>
    <w:p w14:paraId="35800DED" w14:textId="77777777" w:rsidR="00CB7E1F" w:rsidRPr="005909E7" w:rsidRDefault="00CB7E1F" w:rsidP="00797B93">
      <w:pPr>
        <w:rPr>
          <w:sz w:val="24"/>
          <w:szCs w:val="24"/>
        </w:rPr>
      </w:pPr>
    </w:p>
    <w:p w14:paraId="0CA319B6" w14:textId="7CD48C73" w:rsidR="00797B93" w:rsidRPr="005909E7" w:rsidRDefault="00797B93" w:rsidP="002974A8">
      <w:pPr>
        <w:spacing w:after="120"/>
        <w:ind w:left="284" w:hanging="284"/>
        <w:jc w:val="both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 xml:space="preserve">2. </w:t>
      </w:r>
      <w:r w:rsidR="00AC41A0" w:rsidRPr="005909E7">
        <w:rPr>
          <w:b/>
          <w:bCs/>
          <w:sz w:val="24"/>
          <w:szCs w:val="24"/>
        </w:rPr>
        <w:tab/>
      </w:r>
      <w:r w:rsidRPr="005909E7">
        <w:rPr>
          <w:b/>
          <w:bCs/>
          <w:sz w:val="24"/>
          <w:szCs w:val="24"/>
        </w:rPr>
        <w:t>OBSAHOVÉ ZPRACOVÁNÍ</w:t>
      </w:r>
      <w:r w:rsidRPr="005909E7">
        <w:rPr>
          <w:sz w:val="24"/>
          <w:szCs w:val="24"/>
        </w:rPr>
        <w:t xml:space="preserve"> (náročnost, tvůrčí přístup, proporcionalita teoretické a vlastní práce, vhodnost </w:t>
      </w:r>
      <w:r w:rsidR="005909E7">
        <w:rPr>
          <w:sz w:val="24"/>
          <w:szCs w:val="24"/>
        </w:rPr>
        <w:t>pří</w:t>
      </w:r>
      <w:r w:rsidRPr="005909E7">
        <w:rPr>
          <w:sz w:val="24"/>
          <w:szCs w:val="24"/>
        </w:rPr>
        <w:t xml:space="preserve">loh apod.): </w:t>
      </w:r>
      <w:r w:rsidR="003E3BD3" w:rsidRPr="005909E7">
        <w:rPr>
          <w:sz w:val="24"/>
          <w:szCs w:val="24"/>
        </w:rPr>
        <w:t xml:space="preserve">Předkládaná diplomová práce vyžadovala schopnost porozumění </w:t>
      </w:r>
      <w:r w:rsidR="002D3987">
        <w:rPr>
          <w:sz w:val="24"/>
          <w:szCs w:val="24"/>
        </w:rPr>
        <w:t xml:space="preserve">nejen </w:t>
      </w:r>
      <w:r w:rsidR="003E3BD3" w:rsidRPr="005909E7">
        <w:rPr>
          <w:sz w:val="24"/>
          <w:szCs w:val="24"/>
        </w:rPr>
        <w:t>jazykově</w:t>
      </w:r>
      <w:r w:rsidR="002D3987">
        <w:rPr>
          <w:sz w:val="24"/>
          <w:szCs w:val="24"/>
        </w:rPr>
        <w:t>, ale i</w:t>
      </w:r>
      <w:r w:rsidR="003E3BD3" w:rsidRPr="005909E7">
        <w:rPr>
          <w:sz w:val="24"/>
          <w:szCs w:val="24"/>
        </w:rPr>
        <w:t xml:space="preserve"> literárně stylisticky náročným prozaickým</w:t>
      </w:r>
      <w:r w:rsidR="004538BF" w:rsidRPr="005909E7">
        <w:rPr>
          <w:sz w:val="24"/>
          <w:szCs w:val="24"/>
        </w:rPr>
        <w:t xml:space="preserve"> </w:t>
      </w:r>
      <w:r w:rsidR="003E3BD3" w:rsidRPr="005909E7">
        <w:rPr>
          <w:sz w:val="24"/>
          <w:szCs w:val="24"/>
        </w:rPr>
        <w:t xml:space="preserve">a básnickým textům německo-švýcarského autora </w:t>
      </w:r>
      <w:r w:rsidR="003E3BD3" w:rsidRPr="005909E7">
        <w:rPr>
          <w:sz w:val="24"/>
          <w:szCs w:val="24"/>
        </w:rPr>
        <w:t>Hermanna</w:t>
      </w:r>
      <w:r w:rsidR="003E3BD3" w:rsidRPr="005909E7">
        <w:rPr>
          <w:sz w:val="24"/>
          <w:szCs w:val="24"/>
        </w:rPr>
        <w:t xml:space="preserve"> </w:t>
      </w:r>
      <w:proofErr w:type="spellStart"/>
      <w:r w:rsidR="003E3BD3" w:rsidRPr="005909E7">
        <w:rPr>
          <w:sz w:val="24"/>
          <w:szCs w:val="24"/>
        </w:rPr>
        <w:t>Hesseho</w:t>
      </w:r>
      <w:proofErr w:type="spellEnd"/>
      <w:r w:rsidR="003E3BD3" w:rsidRPr="005909E7">
        <w:rPr>
          <w:sz w:val="24"/>
          <w:szCs w:val="24"/>
        </w:rPr>
        <w:t>, jehož dílo charakterizuje přítomnost řady romantických prvků, lyrizované prózy a reflexivních pasáží s</w:t>
      </w:r>
      <w:r w:rsidR="002D3987">
        <w:rPr>
          <w:sz w:val="24"/>
          <w:szCs w:val="24"/>
        </w:rPr>
        <w:t xml:space="preserve"> některými výraznými </w:t>
      </w:r>
      <w:r w:rsidR="002974A8" w:rsidRPr="005909E7">
        <w:rPr>
          <w:sz w:val="24"/>
          <w:szCs w:val="24"/>
        </w:rPr>
        <w:t xml:space="preserve">rysy esoterické, </w:t>
      </w:r>
      <w:r w:rsidR="003E3BD3" w:rsidRPr="005909E7">
        <w:rPr>
          <w:sz w:val="24"/>
          <w:szCs w:val="24"/>
        </w:rPr>
        <w:t>mystick</w:t>
      </w:r>
      <w:r w:rsidR="002974A8" w:rsidRPr="005909E7">
        <w:rPr>
          <w:sz w:val="24"/>
          <w:szCs w:val="24"/>
        </w:rPr>
        <w:t>é č</w:t>
      </w:r>
      <w:r w:rsidR="003E3BD3" w:rsidRPr="005909E7">
        <w:rPr>
          <w:sz w:val="24"/>
          <w:szCs w:val="24"/>
        </w:rPr>
        <w:t>i nábožensko-filosofick</w:t>
      </w:r>
      <w:r w:rsidR="002974A8" w:rsidRPr="005909E7">
        <w:rPr>
          <w:sz w:val="24"/>
          <w:szCs w:val="24"/>
        </w:rPr>
        <w:t xml:space="preserve">é literatury. </w:t>
      </w:r>
      <w:r w:rsidR="004538BF" w:rsidRPr="005909E7">
        <w:rPr>
          <w:sz w:val="24"/>
          <w:szCs w:val="24"/>
        </w:rPr>
        <w:t xml:space="preserve">Autor diplomové práce se po zmínkách o </w:t>
      </w:r>
      <w:proofErr w:type="spellStart"/>
      <w:r w:rsidR="004538BF" w:rsidRPr="005909E7">
        <w:rPr>
          <w:sz w:val="24"/>
          <w:szCs w:val="24"/>
        </w:rPr>
        <w:t>Hesseho</w:t>
      </w:r>
      <w:proofErr w:type="spellEnd"/>
      <w:r w:rsidR="005909E7">
        <w:rPr>
          <w:sz w:val="24"/>
          <w:szCs w:val="24"/>
        </w:rPr>
        <w:t xml:space="preserve"> biografii</w:t>
      </w:r>
      <w:r w:rsidR="004538BF" w:rsidRPr="005909E7">
        <w:rPr>
          <w:sz w:val="24"/>
          <w:szCs w:val="24"/>
        </w:rPr>
        <w:t xml:space="preserve"> zaměřil </w:t>
      </w:r>
      <w:r w:rsidR="00F84825" w:rsidRPr="005909E7">
        <w:rPr>
          <w:sz w:val="24"/>
          <w:szCs w:val="24"/>
        </w:rPr>
        <w:t xml:space="preserve">na intelektuální a umělecké inspirace, které byly pro </w:t>
      </w:r>
      <w:proofErr w:type="spellStart"/>
      <w:r w:rsidR="00F84825" w:rsidRPr="005909E7">
        <w:rPr>
          <w:sz w:val="24"/>
          <w:szCs w:val="24"/>
        </w:rPr>
        <w:t>Hesseho</w:t>
      </w:r>
      <w:proofErr w:type="spellEnd"/>
      <w:r w:rsidR="00F84825" w:rsidRPr="005909E7">
        <w:rPr>
          <w:sz w:val="24"/>
          <w:szCs w:val="24"/>
        </w:rPr>
        <w:t xml:space="preserve"> prozaickou a básnickou tvorbu důležité. Kromě románu </w:t>
      </w:r>
      <w:proofErr w:type="spellStart"/>
      <w:r w:rsidR="00F84825" w:rsidRPr="002D3987">
        <w:rPr>
          <w:i/>
          <w:sz w:val="24"/>
          <w:szCs w:val="24"/>
        </w:rPr>
        <w:t>Demian</w:t>
      </w:r>
      <w:proofErr w:type="spellEnd"/>
      <w:r w:rsidR="00F84825" w:rsidRPr="005909E7">
        <w:rPr>
          <w:sz w:val="24"/>
          <w:szCs w:val="24"/>
        </w:rPr>
        <w:t xml:space="preserve"> se práce věnuje také </w:t>
      </w:r>
      <w:proofErr w:type="spellStart"/>
      <w:r w:rsidR="00F84825" w:rsidRPr="005909E7">
        <w:rPr>
          <w:sz w:val="24"/>
          <w:szCs w:val="24"/>
        </w:rPr>
        <w:t>Hesseho</w:t>
      </w:r>
      <w:proofErr w:type="spellEnd"/>
      <w:r w:rsidR="00F84825" w:rsidRPr="005909E7">
        <w:rPr>
          <w:sz w:val="24"/>
          <w:szCs w:val="24"/>
        </w:rPr>
        <w:t xml:space="preserve"> poezii a indickou </w:t>
      </w:r>
      <w:r w:rsidR="002D3987">
        <w:rPr>
          <w:sz w:val="24"/>
          <w:szCs w:val="24"/>
        </w:rPr>
        <w:t xml:space="preserve">a zčásti i čínskou </w:t>
      </w:r>
      <w:r w:rsidR="00F84825" w:rsidRPr="005909E7">
        <w:rPr>
          <w:sz w:val="24"/>
          <w:szCs w:val="24"/>
        </w:rPr>
        <w:t>kulturou inspirované novel</w:t>
      </w:r>
      <w:r w:rsidR="002D3987">
        <w:rPr>
          <w:sz w:val="24"/>
          <w:szCs w:val="24"/>
        </w:rPr>
        <w:t>e</w:t>
      </w:r>
      <w:r w:rsidR="00F84825" w:rsidRPr="005909E7">
        <w:rPr>
          <w:sz w:val="24"/>
          <w:szCs w:val="24"/>
        </w:rPr>
        <w:t xml:space="preserve"> </w:t>
      </w:r>
      <w:proofErr w:type="spellStart"/>
      <w:r w:rsidR="00F84825" w:rsidRPr="005909E7">
        <w:rPr>
          <w:i/>
          <w:sz w:val="24"/>
          <w:szCs w:val="24"/>
        </w:rPr>
        <w:t>Siddhartha</w:t>
      </w:r>
      <w:proofErr w:type="spellEnd"/>
      <w:r w:rsidR="00F84825" w:rsidRPr="005909E7">
        <w:rPr>
          <w:i/>
          <w:sz w:val="24"/>
          <w:szCs w:val="24"/>
        </w:rPr>
        <w:t xml:space="preserve">. </w:t>
      </w:r>
      <w:r w:rsidR="00F84825" w:rsidRPr="005909E7">
        <w:rPr>
          <w:sz w:val="24"/>
          <w:szCs w:val="24"/>
        </w:rPr>
        <w:t>Z</w:t>
      </w:r>
      <w:r w:rsidR="00F84825" w:rsidRPr="005909E7">
        <w:rPr>
          <w:i/>
          <w:sz w:val="24"/>
          <w:szCs w:val="24"/>
        </w:rPr>
        <w:t> </w:t>
      </w:r>
      <w:r w:rsidR="00F84825" w:rsidRPr="005909E7">
        <w:rPr>
          <w:sz w:val="24"/>
          <w:szCs w:val="24"/>
        </w:rPr>
        <w:t xml:space="preserve">textu diplomové práce je patrné zaujetí danou problematikou, zejména některými jejími psychologickými a spirituálními aspekty. Vzhledem k rozsahu práce je románu </w:t>
      </w:r>
      <w:proofErr w:type="spellStart"/>
      <w:r w:rsidR="00F84825" w:rsidRPr="005909E7">
        <w:rPr>
          <w:i/>
          <w:sz w:val="24"/>
          <w:szCs w:val="24"/>
        </w:rPr>
        <w:t>Demian</w:t>
      </w:r>
      <w:proofErr w:type="spellEnd"/>
      <w:r w:rsidR="00F84825" w:rsidRPr="005909E7">
        <w:rPr>
          <w:i/>
          <w:sz w:val="24"/>
          <w:szCs w:val="24"/>
        </w:rPr>
        <w:t xml:space="preserve"> </w:t>
      </w:r>
      <w:r w:rsidR="00F84825" w:rsidRPr="005909E7">
        <w:rPr>
          <w:sz w:val="24"/>
          <w:szCs w:val="24"/>
        </w:rPr>
        <w:t xml:space="preserve">věnováno méně pozornosti, než by se podle názvu práce dalo očekávat. </w:t>
      </w:r>
      <w:r w:rsidR="00DC7EF5" w:rsidRPr="005909E7">
        <w:rPr>
          <w:sz w:val="24"/>
          <w:szCs w:val="24"/>
        </w:rPr>
        <w:t xml:space="preserve">Rešerši sekundární literatury bohužel negativně ovlivnila okolnost, že v důsledku epidemiologických opatření v knihovnách byla odborná literatura k tématu ještě hůře dostupná než jindy. </w:t>
      </w:r>
      <w:r w:rsidR="002D3987">
        <w:rPr>
          <w:sz w:val="24"/>
          <w:szCs w:val="24"/>
        </w:rPr>
        <w:t xml:space="preserve">Některé </w:t>
      </w:r>
      <w:r w:rsidR="00DC7EF5" w:rsidRPr="005909E7">
        <w:rPr>
          <w:sz w:val="24"/>
          <w:szCs w:val="24"/>
        </w:rPr>
        <w:t>studi</w:t>
      </w:r>
      <w:r w:rsidR="002D3987">
        <w:rPr>
          <w:sz w:val="24"/>
          <w:szCs w:val="24"/>
        </w:rPr>
        <w:t>e</w:t>
      </w:r>
      <w:r w:rsidR="00DC7EF5" w:rsidRPr="005909E7">
        <w:rPr>
          <w:sz w:val="24"/>
          <w:szCs w:val="24"/>
        </w:rPr>
        <w:t xml:space="preserve"> a stat</w:t>
      </w:r>
      <w:r w:rsidR="002D3987">
        <w:rPr>
          <w:sz w:val="24"/>
          <w:szCs w:val="24"/>
        </w:rPr>
        <w:t>i</w:t>
      </w:r>
      <w:r w:rsidR="00DC7EF5" w:rsidRPr="005909E7">
        <w:rPr>
          <w:sz w:val="24"/>
          <w:szCs w:val="24"/>
        </w:rPr>
        <w:t xml:space="preserve"> k dané problematice tak </w:t>
      </w:r>
      <w:r w:rsidR="002D3987">
        <w:rPr>
          <w:sz w:val="24"/>
          <w:szCs w:val="24"/>
        </w:rPr>
        <w:t xml:space="preserve">nemohly být </w:t>
      </w:r>
      <w:r w:rsidR="00DC7EF5" w:rsidRPr="005909E7">
        <w:rPr>
          <w:sz w:val="24"/>
          <w:szCs w:val="24"/>
        </w:rPr>
        <w:t>vzat</w:t>
      </w:r>
      <w:r w:rsidR="002D3987">
        <w:rPr>
          <w:sz w:val="24"/>
          <w:szCs w:val="24"/>
        </w:rPr>
        <w:t>y</w:t>
      </w:r>
      <w:r w:rsidR="00DC7EF5" w:rsidRPr="005909E7">
        <w:rPr>
          <w:sz w:val="24"/>
          <w:szCs w:val="24"/>
        </w:rPr>
        <w:t xml:space="preserve"> v úvahu.  Díky svému česko-německému bilingvismu se autor diplomové práce zaměřil i na aspekty díla, které jsou studentům němčiny jako cizího jazyka v dnešní době stále méně dostupné. I zde však mohl podle mého názoru podat soustředěnější výkon a jít v analýzách více do hloubky. </w:t>
      </w:r>
      <w:r w:rsidR="00566754" w:rsidRPr="005909E7">
        <w:rPr>
          <w:sz w:val="24"/>
          <w:szCs w:val="24"/>
        </w:rPr>
        <w:t xml:space="preserve">Hodnocení předkládané práce však musí přihlížet </w:t>
      </w:r>
      <w:r w:rsidR="00DC7EF5" w:rsidRPr="005909E7">
        <w:rPr>
          <w:sz w:val="24"/>
          <w:szCs w:val="24"/>
        </w:rPr>
        <w:t>k okolnosti, že daný studijní obor není akademickým filologickým oborem, ale profesně zaměřeným oborem převážně ekonomicko-právně-administrativní</w:t>
      </w:r>
      <w:r w:rsidR="006F1BD9" w:rsidRPr="005909E7">
        <w:rPr>
          <w:sz w:val="24"/>
          <w:szCs w:val="24"/>
        </w:rPr>
        <w:t>ho charakteru</w:t>
      </w:r>
      <w:r w:rsidR="00566754" w:rsidRPr="005909E7">
        <w:rPr>
          <w:sz w:val="24"/>
          <w:szCs w:val="24"/>
        </w:rPr>
        <w:t xml:space="preserve">, a </w:t>
      </w:r>
      <w:r w:rsidR="00C21A48">
        <w:rPr>
          <w:sz w:val="24"/>
          <w:szCs w:val="24"/>
        </w:rPr>
        <w:t xml:space="preserve">tak </w:t>
      </w:r>
      <w:r w:rsidR="00566754" w:rsidRPr="005909E7">
        <w:rPr>
          <w:sz w:val="24"/>
          <w:szCs w:val="24"/>
        </w:rPr>
        <w:t>nelze</w:t>
      </w:r>
      <w:r w:rsidR="00C21A48">
        <w:rPr>
          <w:sz w:val="24"/>
          <w:szCs w:val="24"/>
        </w:rPr>
        <w:t xml:space="preserve"> </w:t>
      </w:r>
      <w:r w:rsidR="00566754" w:rsidRPr="005909E7">
        <w:rPr>
          <w:sz w:val="24"/>
          <w:szCs w:val="24"/>
        </w:rPr>
        <w:t xml:space="preserve">preferovat literárněvědné aspekty analýzy a interpretace textu.  </w:t>
      </w:r>
    </w:p>
    <w:p w14:paraId="0ECAFF3D" w14:textId="09A08E9F" w:rsidR="0085588D" w:rsidRPr="005909E7" w:rsidRDefault="008E1872" w:rsidP="00797B93">
      <w:pPr>
        <w:rPr>
          <w:sz w:val="24"/>
          <w:szCs w:val="24"/>
        </w:rPr>
      </w:pPr>
      <w:r w:rsidRPr="005909E7">
        <w:rPr>
          <w:sz w:val="24"/>
          <w:szCs w:val="24"/>
        </w:rPr>
        <w:t xml:space="preserve"> </w:t>
      </w:r>
    </w:p>
    <w:p w14:paraId="5FE441C4" w14:textId="2B47F68F" w:rsidR="00FA178C" w:rsidRPr="005909E7" w:rsidRDefault="00797B93" w:rsidP="005909E7">
      <w:pPr>
        <w:spacing w:after="120"/>
        <w:ind w:left="284" w:hanging="284"/>
        <w:jc w:val="both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 xml:space="preserve">3. </w:t>
      </w:r>
      <w:r w:rsidR="00AC41A0" w:rsidRPr="005909E7">
        <w:rPr>
          <w:b/>
          <w:bCs/>
          <w:sz w:val="24"/>
          <w:szCs w:val="24"/>
        </w:rPr>
        <w:tab/>
      </w:r>
      <w:r w:rsidRPr="005909E7">
        <w:rPr>
          <w:b/>
          <w:bCs/>
          <w:sz w:val="24"/>
          <w:szCs w:val="24"/>
        </w:rPr>
        <w:t>FORMÁLNÍ ÚPRAVA</w:t>
      </w:r>
      <w:r w:rsidRPr="005909E7">
        <w:rPr>
          <w:sz w:val="24"/>
          <w:szCs w:val="24"/>
        </w:rPr>
        <w:t xml:space="preserve"> (jazykový projev, správnost citace a odkazů na literaturu, grafická úprava, přehlednost členění kapitol, kvalita tabulek, grafů a příloh apod.): </w:t>
      </w:r>
      <w:r w:rsidR="00452610" w:rsidRPr="005909E7">
        <w:rPr>
          <w:sz w:val="24"/>
          <w:szCs w:val="24"/>
        </w:rPr>
        <w:t xml:space="preserve">Jazyková </w:t>
      </w:r>
      <w:r w:rsidR="001D24B5" w:rsidRPr="005909E7">
        <w:rPr>
          <w:sz w:val="24"/>
          <w:szCs w:val="24"/>
        </w:rPr>
        <w:t xml:space="preserve">a stylistická úroveň textu </w:t>
      </w:r>
      <w:r w:rsidR="001D3F5F" w:rsidRPr="005909E7">
        <w:rPr>
          <w:sz w:val="24"/>
          <w:szCs w:val="24"/>
        </w:rPr>
        <w:t xml:space="preserve">odpovídá požadavkům kladeným na magisterské práce. Z jazyka a stylu textu diplomové práce je patrné, že autor je nositelem česko-německého bilingvismu. Ne vždy se autorovi podařilo udržet dikci odborného textu, </w:t>
      </w:r>
      <w:r w:rsidR="002D3987">
        <w:rPr>
          <w:sz w:val="24"/>
          <w:szCs w:val="24"/>
        </w:rPr>
        <w:t xml:space="preserve">někdy </w:t>
      </w:r>
      <w:r w:rsidR="001D3F5F" w:rsidRPr="005909E7">
        <w:rPr>
          <w:sz w:val="24"/>
          <w:szCs w:val="24"/>
        </w:rPr>
        <w:t>má tendenci sklouzávat k</w:t>
      </w:r>
      <w:r w:rsidR="002D3987">
        <w:rPr>
          <w:sz w:val="24"/>
          <w:szCs w:val="24"/>
        </w:rPr>
        <w:t xml:space="preserve"> rysům </w:t>
      </w:r>
      <w:r w:rsidR="001D3F5F" w:rsidRPr="005909E7">
        <w:rPr>
          <w:sz w:val="24"/>
          <w:szCs w:val="24"/>
        </w:rPr>
        <w:lastRenderedPageBreak/>
        <w:t>publicistické</w:t>
      </w:r>
      <w:r w:rsidR="00886C2B">
        <w:rPr>
          <w:sz w:val="24"/>
          <w:szCs w:val="24"/>
        </w:rPr>
        <w:t>ho</w:t>
      </w:r>
      <w:r w:rsidR="002D3987">
        <w:rPr>
          <w:sz w:val="24"/>
          <w:szCs w:val="24"/>
        </w:rPr>
        <w:t xml:space="preserve"> stylu</w:t>
      </w:r>
      <w:r w:rsidR="001D3F5F" w:rsidRPr="005909E7">
        <w:rPr>
          <w:sz w:val="24"/>
          <w:szCs w:val="24"/>
        </w:rPr>
        <w:t xml:space="preserve">. Odkazy na sekundární literaturu jsou korektní, kvalita obrazových příloh je velmi dobrá. </w:t>
      </w:r>
    </w:p>
    <w:p w14:paraId="53181CBB" w14:textId="77777777" w:rsidR="00CB7E1F" w:rsidRPr="005909E7" w:rsidRDefault="00CB7E1F" w:rsidP="00610C44">
      <w:pPr>
        <w:rPr>
          <w:sz w:val="24"/>
          <w:szCs w:val="24"/>
        </w:rPr>
      </w:pPr>
    </w:p>
    <w:p w14:paraId="6DFE857F" w14:textId="5769EB56" w:rsidR="006535C5" w:rsidRPr="005909E7" w:rsidRDefault="00797B93" w:rsidP="005909E7">
      <w:pPr>
        <w:spacing w:after="120"/>
        <w:ind w:left="284" w:hanging="284"/>
        <w:jc w:val="both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 xml:space="preserve">4. </w:t>
      </w:r>
      <w:r w:rsidR="00AC41A0" w:rsidRPr="005909E7">
        <w:rPr>
          <w:b/>
          <w:bCs/>
          <w:sz w:val="24"/>
          <w:szCs w:val="24"/>
        </w:rPr>
        <w:tab/>
      </w:r>
      <w:r w:rsidRPr="005909E7">
        <w:rPr>
          <w:b/>
          <w:bCs/>
          <w:sz w:val="24"/>
          <w:szCs w:val="24"/>
        </w:rPr>
        <w:t>STRUČNÝ KOMENTÁŘ HODNOTITELE</w:t>
      </w:r>
      <w:r w:rsidRPr="005909E7">
        <w:rPr>
          <w:sz w:val="24"/>
          <w:szCs w:val="24"/>
        </w:rPr>
        <w:t xml:space="preserve"> (celkový dojem z diplomové práce, silné a slabé stránky, originalita myšlenek apod.): </w:t>
      </w:r>
      <w:r w:rsidR="005909E7" w:rsidRPr="005909E7">
        <w:rPr>
          <w:sz w:val="24"/>
          <w:szCs w:val="24"/>
        </w:rPr>
        <w:t xml:space="preserve">Celkový dojem z diplomové práce je do určité míry rozporuplný. Na jedné straně je </w:t>
      </w:r>
      <w:r w:rsidR="006535C5" w:rsidRPr="005909E7">
        <w:rPr>
          <w:bCs/>
          <w:sz w:val="24"/>
          <w:szCs w:val="24"/>
        </w:rPr>
        <w:t xml:space="preserve">práce výsledkem zájmu o </w:t>
      </w:r>
      <w:r w:rsidR="001D3F5F" w:rsidRPr="005909E7">
        <w:rPr>
          <w:bCs/>
          <w:sz w:val="24"/>
          <w:szCs w:val="24"/>
        </w:rPr>
        <w:t>dílo H</w:t>
      </w:r>
      <w:r w:rsidR="007B3601" w:rsidRPr="005909E7">
        <w:rPr>
          <w:bCs/>
          <w:sz w:val="24"/>
          <w:szCs w:val="24"/>
        </w:rPr>
        <w:t>ermanna</w:t>
      </w:r>
      <w:r w:rsidR="001D3F5F" w:rsidRPr="005909E7">
        <w:rPr>
          <w:bCs/>
          <w:sz w:val="24"/>
          <w:szCs w:val="24"/>
        </w:rPr>
        <w:t xml:space="preserve"> </w:t>
      </w:r>
      <w:proofErr w:type="spellStart"/>
      <w:r w:rsidR="001D3F5F" w:rsidRPr="005909E7">
        <w:rPr>
          <w:bCs/>
          <w:sz w:val="24"/>
          <w:szCs w:val="24"/>
        </w:rPr>
        <w:t>Hesseho</w:t>
      </w:r>
      <w:proofErr w:type="spellEnd"/>
      <w:r w:rsidR="000D2D9E" w:rsidRPr="005909E7">
        <w:rPr>
          <w:bCs/>
          <w:sz w:val="24"/>
          <w:szCs w:val="24"/>
        </w:rPr>
        <w:t xml:space="preserve"> a o jeho širší kulturně historické a společenské souvislosti</w:t>
      </w:r>
      <w:r w:rsidR="005909E7" w:rsidRPr="005909E7">
        <w:rPr>
          <w:bCs/>
          <w:sz w:val="24"/>
          <w:szCs w:val="24"/>
        </w:rPr>
        <w:t xml:space="preserve">, na straně druhé je poznamenána slabší reflexí odborné literatury a stručností analytické a interpretační části věnované románu </w:t>
      </w:r>
      <w:proofErr w:type="spellStart"/>
      <w:r w:rsidR="005909E7" w:rsidRPr="005909E7">
        <w:rPr>
          <w:bCs/>
          <w:i/>
          <w:sz w:val="24"/>
          <w:szCs w:val="24"/>
        </w:rPr>
        <w:t>Demian</w:t>
      </w:r>
      <w:proofErr w:type="spellEnd"/>
      <w:r w:rsidR="005909E7" w:rsidRPr="005909E7">
        <w:rPr>
          <w:bCs/>
          <w:sz w:val="24"/>
          <w:szCs w:val="24"/>
        </w:rPr>
        <w:t xml:space="preserve">.  </w:t>
      </w:r>
      <w:r w:rsidR="000D2D9E" w:rsidRPr="005909E7">
        <w:rPr>
          <w:bCs/>
          <w:sz w:val="24"/>
          <w:szCs w:val="24"/>
        </w:rPr>
        <w:t xml:space="preserve">  </w:t>
      </w:r>
    </w:p>
    <w:p w14:paraId="0AD3E7E3" w14:textId="77777777" w:rsidR="00797B93" w:rsidRPr="005909E7" w:rsidRDefault="00797B93" w:rsidP="00610C44">
      <w:pPr>
        <w:ind w:left="227" w:hanging="227"/>
        <w:rPr>
          <w:sz w:val="24"/>
          <w:szCs w:val="24"/>
        </w:rPr>
      </w:pPr>
      <w:r w:rsidRPr="005909E7">
        <w:rPr>
          <w:sz w:val="24"/>
          <w:szCs w:val="24"/>
        </w:rPr>
        <w:tab/>
      </w:r>
    </w:p>
    <w:p w14:paraId="49391641" w14:textId="77777777" w:rsidR="00CA2359" w:rsidRPr="005909E7" w:rsidRDefault="00797B93" w:rsidP="00CA2359">
      <w:pPr>
        <w:spacing w:after="120"/>
        <w:ind w:left="284" w:hanging="284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 xml:space="preserve">5. </w:t>
      </w:r>
      <w:r w:rsidR="00AC41A0" w:rsidRPr="005909E7">
        <w:rPr>
          <w:b/>
          <w:bCs/>
          <w:sz w:val="24"/>
          <w:szCs w:val="24"/>
        </w:rPr>
        <w:tab/>
      </w:r>
      <w:r w:rsidRPr="005909E7">
        <w:rPr>
          <w:b/>
          <w:bCs/>
          <w:sz w:val="24"/>
          <w:szCs w:val="24"/>
        </w:rPr>
        <w:t>OTÁZKY A PŘIPOMÍNKY DOPORUČENÉ K BLIŽŠÍMU VYSVĚTLENÍ PŘI OBHAJOBĚ</w:t>
      </w:r>
      <w:r w:rsidRPr="005909E7">
        <w:rPr>
          <w:sz w:val="24"/>
          <w:szCs w:val="24"/>
        </w:rPr>
        <w:t xml:space="preserve"> (jedna až tři):</w:t>
      </w:r>
      <w:r w:rsidR="00CA2359" w:rsidRPr="005909E7">
        <w:rPr>
          <w:sz w:val="24"/>
          <w:szCs w:val="24"/>
        </w:rPr>
        <w:t xml:space="preserve"> </w:t>
      </w:r>
    </w:p>
    <w:p w14:paraId="05CF78A6" w14:textId="77777777" w:rsidR="00CA2359" w:rsidRPr="005909E7" w:rsidRDefault="00CA2359" w:rsidP="005909E7">
      <w:pPr>
        <w:spacing w:after="120"/>
        <w:ind w:left="284" w:hanging="284"/>
        <w:jc w:val="both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 xml:space="preserve">     </w:t>
      </w:r>
      <w:r w:rsidR="00E60E2C" w:rsidRPr="005909E7">
        <w:rPr>
          <w:sz w:val="24"/>
          <w:szCs w:val="24"/>
        </w:rPr>
        <w:t xml:space="preserve">1. </w:t>
      </w:r>
      <w:r w:rsidR="006F1BD9" w:rsidRPr="005909E7">
        <w:rPr>
          <w:sz w:val="24"/>
          <w:szCs w:val="24"/>
        </w:rPr>
        <w:t xml:space="preserve">Jak se </w:t>
      </w:r>
      <w:r w:rsidR="00E60E2C" w:rsidRPr="005909E7">
        <w:rPr>
          <w:sz w:val="24"/>
          <w:szCs w:val="24"/>
        </w:rPr>
        <w:t>v prozaických textech H</w:t>
      </w:r>
      <w:r w:rsidR="006F1BD9" w:rsidRPr="005909E7">
        <w:rPr>
          <w:sz w:val="24"/>
          <w:szCs w:val="24"/>
        </w:rPr>
        <w:t>ermanna</w:t>
      </w:r>
      <w:r w:rsidR="00E60E2C" w:rsidRPr="005909E7">
        <w:rPr>
          <w:sz w:val="24"/>
          <w:szCs w:val="24"/>
        </w:rPr>
        <w:t xml:space="preserve"> </w:t>
      </w:r>
      <w:proofErr w:type="spellStart"/>
      <w:r w:rsidR="00E60E2C" w:rsidRPr="005909E7">
        <w:rPr>
          <w:sz w:val="24"/>
          <w:szCs w:val="24"/>
        </w:rPr>
        <w:t>Hesseho</w:t>
      </w:r>
      <w:proofErr w:type="spellEnd"/>
      <w:r w:rsidR="006F1BD9" w:rsidRPr="005909E7">
        <w:rPr>
          <w:sz w:val="24"/>
          <w:szCs w:val="24"/>
        </w:rPr>
        <w:t xml:space="preserve">, které jste přečetl, </w:t>
      </w:r>
      <w:r w:rsidR="006F1BD9" w:rsidRPr="005909E7">
        <w:rPr>
          <w:sz w:val="24"/>
          <w:szCs w:val="24"/>
        </w:rPr>
        <w:t xml:space="preserve">konkrétně projevuje </w:t>
      </w:r>
      <w:r w:rsidR="00E60E2C" w:rsidRPr="005909E7">
        <w:rPr>
          <w:sz w:val="24"/>
          <w:szCs w:val="24"/>
        </w:rPr>
        <w:t>skutečnost, že psal po celý život také básně?</w:t>
      </w:r>
    </w:p>
    <w:p w14:paraId="53A86982" w14:textId="6FAAA17A" w:rsidR="00E60E2C" w:rsidRPr="005909E7" w:rsidRDefault="00CA2359" w:rsidP="005909E7">
      <w:pPr>
        <w:spacing w:after="120"/>
        <w:ind w:left="284" w:hanging="284"/>
        <w:jc w:val="both"/>
        <w:rPr>
          <w:sz w:val="24"/>
          <w:szCs w:val="24"/>
        </w:rPr>
      </w:pPr>
      <w:r w:rsidRPr="005909E7">
        <w:rPr>
          <w:sz w:val="24"/>
          <w:szCs w:val="24"/>
        </w:rPr>
        <w:t xml:space="preserve">     </w:t>
      </w:r>
      <w:r w:rsidR="00E60E2C" w:rsidRPr="005909E7">
        <w:rPr>
          <w:sz w:val="24"/>
          <w:szCs w:val="24"/>
        </w:rPr>
        <w:t>2. H</w:t>
      </w:r>
      <w:r w:rsidR="002D3987">
        <w:rPr>
          <w:sz w:val="24"/>
          <w:szCs w:val="24"/>
        </w:rPr>
        <w:t>ermann</w:t>
      </w:r>
      <w:r w:rsidR="00E60E2C" w:rsidRPr="005909E7">
        <w:rPr>
          <w:sz w:val="24"/>
          <w:szCs w:val="24"/>
        </w:rPr>
        <w:t xml:space="preserve"> Hesse bývá někdy označován jako mystik nebo náboženský myslitel</w:t>
      </w:r>
      <w:r w:rsidR="00F451A4">
        <w:rPr>
          <w:sz w:val="24"/>
          <w:szCs w:val="24"/>
        </w:rPr>
        <w:t>.</w:t>
      </w:r>
      <w:r w:rsidR="00E60E2C" w:rsidRPr="005909E7">
        <w:rPr>
          <w:sz w:val="24"/>
          <w:szCs w:val="24"/>
        </w:rPr>
        <w:t xml:space="preserve"> Existuje nějaký principiální rozdíl mezi moderním západoevropským spisovatelem a mystikem nebo náboženským myslitelem?</w:t>
      </w:r>
    </w:p>
    <w:p w14:paraId="75AE84F0" w14:textId="77777777" w:rsidR="006F1BD9" w:rsidRPr="005909E7" w:rsidRDefault="006F1BD9" w:rsidP="00A41A09">
      <w:pPr>
        <w:jc w:val="both"/>
        <w:rPr>
          <w:sz w:val="24"/>
          <w:szCs w:val="24"/>
        </w:rPr>
      </w:pPr>
    </w:p>
    <w:p w14:paraId="3B37F4ED" w14:textId="77777777" w:rsidR="00CB7E1F" w:rsidRPr="005909E7" w:rsidRDefault="00CB7E1F" w:rsidP="00610C44">
      <w:pPr>
        <w:rPr>
          <w:sz w:val="24"/>
          <w:szCs w:val="24"/>
        </w:rPr>
      </w:pPr>
    </w:p>
    <w:p w14:paraId="6CBC0D8C" w14:textId="2FBA1ACD" w:rsidR="00797B93" w:rsidRPr="005909E7" w:rsidRDefault="00797B93" w:rsidP="00213871">
      <w:pPr>
        <w:spacing w:after="120"/>
        <w:ind w:left="284" w:hanging="284"/>
        <w:rPr>
          <w:sz w:val="24"/>
          <w:szCs w:val="24"/>
        </w:rPr>
      </w:pPr>
      <w:r w:rsidRPr="005909E7">
        <w:rPr>
          <w:b/>
          <w:bCs/>
          <w:sz w:val="24"/>
          <w:szCs w:val="24"/>
        </w:rPr>
        <w:t xml:space="preserve">6. </w:t>
      </w:r>
      <w:r w:rsidR="00AC41A0" w:rsidRPr="005909E7">
        <w:rPr>
          <w:b/>
          <w:bCs/>
          <w:sz w:val="24"/>
          <w:szCs w:val="24"/>
        </w:rPr>
        <w:tab/>
      </w:r>
      <w:r w:rsidRPr="005909E7">
        <w:rPr>
          <w:b/>
          <w:bCs/>
          <w:sz w:val="24"/>
          <w:szCs w:val="24"/>
        </w:rPr>
        <w:t>NAVRHOVANÁ ZNÁMKA</w:t>
      </w:r>
      <w:r w:rsidRPr="005909E7">
        <w:rPr>
          <w:sz w:val="24"/>
          <w:szCs w:val="24"/>
        </w:rPr>
        <w:t xml:space="preserve"> (výborně, velmi dobře, dobře, nedoporučuji k obhajobě):   </w:t>
      </w:r>
    </w:p>
    <w:p w14:paraId="2F643497" w14:textId="79B603A5" w:rsidR="00CB7E1F" w:rsidRPr="005909E7" w:rsidRDefault="00CB7E1F" w:rsidP="00797B93">
      <w:pPr>
        <w:jc w:val="both"/>
        <w:rPr>
          <w:sz w:val="24"/>
          <w:szCs w:val="24"/>
        </w:rPr>
      </w:pPr>
    </w:p>
    <w:p w14:paraId="44E5399C" w14:textId="7E3D247D" w:rsidR="002148A7" w:rsidRPr="005909E7" w:rsidRDefault="000D2D9E" w:rsidP="00797B93">
      <w:pPr>
        <w:jc w:val="both"/>
        <w:rPr>
          <w:b/>
          <w:sz w:val="24"/>
          <w:szCs w:val="24"/>
        </w:rPr>
      </w:pPr>
      <w:r w:rsidRPr="005909E7">
        <w:rPr>
          <w:b/>
          <w:sz w:val="24"/>
          <w:szCs w:val="24"/>
        </w:rPr>
        <w:t xml:space="preserve">     </w:t>
      </w:r>
      <w:r w:rsidR="002148A7" w:rsidRPr="005909E7">
        <w:rPr>
          <w:b/>
          <w:sz w:val="24"/>
          <w:szCs w:val="24"/>
        </w:rPr>
        <w:t xml:space="preserve">velmi dobře </w:t>
      </w:r>
    </w:p>
    <w:p w14:paraId="30B8147D" w14:textId="41EA76D2" w:rsidR="002148A7" w:rsidRPr="005909E7" w:rsidRDefault="002148A7" w:rsidP="00797B93">
      <w:pPr>
        <w:jc w:val="both"/>
        <w:rPr>
          <w:sz w:val="24"/>
          <w:szCs w:val="24"/>
        </w:rPr>
      </w:pPr>
    </w:p>
    <w:p w14:paraId="5ADD3DFD" w14:textId="0AADD60F" w:rsidR="002148A7" w:rsidRPr="005909E7" w:rsidRDefault="002148A7" w:rsidP="00797B93">
      <w:pPr>
        <w:jc w:val="both"/>
        <w:rPr>
          <w:sz w:val="24"/>
          <w:szCs w:val="24"/>
        </w:rPr>
      </w:pPr>
    </w:p>
    <w:p w14:paraId="49F9C0A9" w14:textId="77777777" w:rsidR="000D2D9E" w:rsidRPr="005909E7" w:rsidRDefault="000D2D9E" w:rsidP="00797B93">
      <w:pPr>
        <w:jc w:val="both"/>
        <w:rPr>
          <w:sz w:val="24"/>
          <w:szCs w:val="24"/>
        </w:rPr>
      </w:pPr>
    </w:p>
    <w:p w14:paraId="37D9CADB" w14:textId="77777777" w:rsidR="002148A7" w:rsidRPr="005909E7" w:rsidRDefault="002148A7" w:rsidP="00797B93">
      <w:pPr>
        <w:jc w:val="both"/>
        <w:rPr>
          <w:sz w:val="24"/>
          <w:szCs w:val="24"/>
        </w:rPr>
      </w:pPr>
    </w:p>
    <w:p w14:paraId="08D20433" w14:textId="694B56EE" w:rsidR="008A1B4F" w:rsidRPr="005909E7" w:rsidRDefault="00797B93">
      <w:pPr>
        <w:rPr>
          <w:sz w:val="24"/>
          <w:szCs w:val="24"/>
        </w:rPr>
      </w:pPr>
      <w:r w:rsidRPr="005909E7">
        <w:rPr>
          <w:sz w:val="24"/>
          <w:szCs w:val="24"/>
        </w:rPr>
        <w:t>Datum:</w:t>
      </w:r>
      <w:r w:rsidRPr="005909E7">
        <w:rPr>
          <w:sz w:val="24"/>
          <w:szCs w:val="24"/>
        </w:rPr>
        <w:tab/>
      </w:r>
      <w:r w:rsidR="00E60E2C" w:rsidRPr="005909E7">
        <w:rPr>
          <w:sz w:val="24"/>
          <w:szCs w:val="24"/>
        </w:rPr>
        <w:t>30</w:t>
      </w:r>
      <w:r w:rsidR="002148A7" w:rsidRPr="005909E7">
        <w:rPr>
          <w:sz w:val="24"/>
          <w:szCs w:val="24"/>
        </w:rPr>
        <w:t>.05.2022</w:t>
      </w:r>
      <w:r w:rsidRPr="005909E7">
        <w:rPr>
          <w:sz w:val="24"/>
          <w:szCs w:val="24"/>
        </w:rPr>
        <w:tab/>
      </w:r>
      <w:r w:rsidRPr="005909E7">
        <w:rPr>
          <w:sz w:val="24"/>
          <w:szCs w:val="24"/>
        </w:rPr>
        <w:tab/>
      </w:r>
      <w:r w:rsidRPr="005909E7">
        <w:rPr>
          <w:sz w:val="24"/>
          <w:szCs w:val="24"/>
        </w:rPr>
        <w:tab/>
      </w:r>
      <w:r w:rsidRPr="005909E7">
        <w:rPr>
          <w:sz w:val="24"/>
          <w:szCs w:val="24"/>
        </w:rPr>
        <w:tab/>
        <w:t>Podpis:</w:t>
      </w:r>
      <w:bookmarkStart w:id="0" w:name="_GoBack"/>
      <w:bookmarkEnd w:id="0"/>
    </w:p>
    <w:sectPr w:rsidR="008A1B4F" w:rsidRPr="005909E7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1346"/>
    <w:multiLevelType w:val="hybridMultilevel"/>
    <w:tmpl w:val="E2D81980"/>
    <w:lvl w:ilvl="0" w:tplc="35125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AE6"/>
    <w:multiLevelType w:val="hybridMultilevel"/>
    <w:tmpl w:val="444A31AE"/>
    <w:lvl w:ilvl="0" w:tplc="18444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7A57"/>
    <w:multiLevelType w:val="hybridMultilevel"/>
    <w:tmpl w:val="3FA0532A"/>
    <w:lvl w:ilvl="0" w:tplc="772C6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D47C7"/>
    <w:multiLevelType w:val="hybridMultilevel"/>
    <w:tmpl w:val="2892B9C0"/>
    <w:lvl w:ilvl="0" w:tplc="C4D6C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3C3E"/>
    <w:multiLevelType w:val="hybridMultilevel"/>
    <w:tmpl w:val="6372910A"/>
    <w:lvl w:ilvl="0" w:tplc="FAA65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544D5"/>
    <w:rsid w:val="00055D75"/>
    <w:rsid w:val="00081187"/>
    <w:rsid w:val="000850D7"/>
    <w:rsid w:val="00093228"/>
    <w:rsid w:val="000B02DA"/>
    <w:rsid w:val="000C4B55"/>
    <w:rsid w:val="000D2D9E"/>
    <w:rsid w:val="000E3B6A"/>
    <w:rsid w:val="000F3F8C"/>
    <w:rsid w:val="000F4C78"/>
    <w:rsid w:val="00145017"/>
    <w:rsid w:val="00157FEB"/>
    <w:rsid w:val="00165364"/>
    <w:rsid w:val="001660E6"/>
    <w:rsid w:val="001740F4"/>
    <w:rsid w:val="00180FC6"/>
    <w:rsid w:val="001A3936"/>
    <w:rsid w:val="001C773A"/>
    <w:rsid w:val="001D24B5"/>
    <w:rsid w:val="001D3F5F"/>
    <w:rsid w:val="001E76F2"/>
    <w:rsid w:val="001F6EBF"/>
    <w:rsid w:val="00213871"/>
    <w:rsid w:val="002148A7"/>
    <w:rsid w:val="002214B8"/>
    <w:rsid w:val="002413B1"/>
    <w:rsid w:val="00255F57"/>
    <w:rsid w:val="00275603"/>
    <w:rsid w:val="00291A4F"/>
    <w:rsid w:val="002974A8"/>
    <w:rsid w:val="002A59F0"/>
    <w:rsid w:val="002C0A92"/>
    <w:rsid w:val="002C5A46"/>
    <w:rsid w:val="002D270F"/>
    <w:rsid w:val="002D3987"/>
    <w:rsid w:val="002E13B7"/>
    <w:rsid w:val="002E6450"/>
    <w:rsid w:val="002F0FDA"/>
    <w:rsid w:val="002F74A6"/>
    <w:rsid w:val="003005D3"/>
    <w:rsid w:val="003020A7"/>
    <w:rsid w:val="00306C88"/>
    <w:rsid w:val="00315BD6"/>
    <w:rsid w:val="00321D23"/>
    <w:rsid w:val="003374C3"/>
    <w:rsid w:val="00354548"/>
    <w:rsid w:val="00362288"/>
    <w:rsid w:val="00365F77"/>
    <w:rsid w:val="003666BE"/>
    <w:rsid w:val="00392E09"/>
    <w:rsid w:val="00394D94"/>
    <w:rsid w:val="003A2533"/>
    <w:rsid w:val="003C018C"/>
    <w:rsid w:val="003C0FE2"/>
    <w:rsid w:val="003C28F6"/>
    <w:rsid w:val="003C3F2A"/>
    <w:rsid w:val="003D1984"/>
    <w:rsid w:val="003D1D42"/>
    <w:rsid w:val="003E3BD3"/>
    <w:rsid w:val="003E7E85"/>
    <w:rsid w:val="00427C5F"/>
    <w:rsid w:val="00441E55"/>
    <w:rsid w:val="004453A4"/>
    <w:rsid w:val="00452610"/>
    <w:rsid w:val="004538BF"/>
    <w:rsid w:val="00465AC3"/>
    <w:rsid w:val="00473598"/>
    <w:rsid w:val="00475C31"/>
    <w:rsid w:val="0048632B"/>
    <w:rsid w:val="004C4E9C"/>
    <w:rsid w:val="004E0C26"/>
    <w:rsid w:val="00500861"/>
    <w:rsid w:val="0051707E"/>
    <w:rsid w:val="0052287B"/>
    <w:rsid w:val="00545A06"/>
    <w:rsid w:val="00564D7C"/>
    <w:rsid w:val="00566754"/>
    <w:rsid w:val="00582DE9"/>
    <w:rsid w:val="00584212"/>
    <w:rsid w:val="005909E7"/>
    <w:rsid w:val="005A375D"/>
    <w:rsid w:val="005B62C2"/>
    <w:rsid w:val="005C1C45"/>
    <w:rsid w:val="005C2875"/>
    <w:rsid w:val="005C5A72"/>
    <w:rsid w:val="005D6804"/>
    <w:rsid w:val="005E034F"/>
    <w:rsid w:val="006020BF"/>
    <w:rsid w:val="00610C44"/>
    <w:rsid w:val="00612FA2"/>
    <w:rsid w:val="00614DD5"/>
    <w:rsid w:val="006459EC"/>
    <w:rsid w:val="00646298"/>
    <w:rsid w:val="006508BC"/>
    <w:rsid w:val="006535C5"/>
    <w:rsid w:val="0066172B"/>
    <w:rsid w:val="0068000D"/>
    <w:rsid w:val="006D6E23"/>
    <w:rsid w:val="006E6E29"/>
    <w:rsid w:val="006F1BD9"/>
    <w:rsid w:val="007277FC"/>
    <w:rsid w:val="00753232"/>
    <w:rsid w:val="00797B93"/>
    <w:rsid w:val="007B3601"/>
    <w:rsid w:val="007D6D03"/>
    <w:rsid w:val="007E39A3"/>
    <w:rsid w:val="007F7880"/>
    <w:rsid w:val="00806618"/>
    <w:rsid w:val="0082324F"/>
    <w:rsid w:val="0085588D"/>
    <w:rsid w:val="008577C3"/>
    <w:rsid w:val="00864E6C"/>
    <w:rsid w:val="008724D7"/>
    <w:rsid w:val="00874B41"/>
    <w:rsid w:val="008757AE"/>
    <w:rsid w:val="00886C2B"/>
    <w:rsid w:val="008A044E"/>
    <w:rsid w:val="008A1B4F"/>
    <w:rsid w:val="008E1872"/>
    <w:rsid w:val="008F0F14"/>
    <w:rsid w:val="008F4684"/>
    <w:rsid w:val="009103FB"/>
    <w:rsid w:val="00950DE1"/>
    <w:rsid w:val="00954312"/>
    <w:rsid w:val="0095602C"/>
    <w:rsid w:val="009634F6"/>
    <w:rsid w:val="009750E9"/>
    <w:rsid w:val="009A42BB"/>
    <w:rsid w:val="009A703D"/>
    <w:rsid w:val="00A01419"/>
    <w:rsid w:val="00A2528B"/>
    <w:rsid w:val="00A41A09"/>
    <w:rsid w:val="00A81D9C"/>
    <w:rsid w:val="00A909A2"/>
    <w:rsid w:val="00AC130E"/>
    <w:rsid w:val="00AC41A0"/>
    <w:rsid w:val="00AC4E15"/>
    <w:rsid w:val="00AD4BCE"/>
    <w:rsid w:val="00AF53E5"/>
    <w:rsid w:val="00AF6E42"/>
    <w:rsid w:val="00B64209"/>
    <w:rsid w:val="00B67FE4"/>
    <w:rsid w:val="00B753AD"/>
    <w:rsid w:val="00B76ED6"/>
    <w:rsid w:val="00B77194"/>
    <w:rsid w:val="00B777AF"/>
    <w:rsid w:val="00B900F0"/>
    <w:rsid w:val="00B90D20"/>
    <w:rsid w:val="00BB2EC7"/>
    <w:rsid w:val="00BC1D4A"/>
    <w:rsid w:val="00BE07C3"/>
    <w:rsid w:val="00BE0CDC"/>
    <w:rsid w:val="00BF046F"/>
    <w:rsid w:val="00C015E6"/>
    <w:rsid w:val="00C0289F"/>
    <w:rsid w:val="00C142F3"/>
    <w:rsid w:val="00C145C6"/>
    <w:rsid w:val="00C203BC"/>
    <w:rsid w:val="00C21A48"/>
    <w:rsid w:val="00C51A8A"/>
    <w:rsid w:val="00C65EC9"/>
    <w:rsid w:val="00C6676A"/>
    <w:rsid w:val="00C7395D"/>
    <w:rsid w:val="00C87E74"/>
    <w:rsid w:val="00CA2359"/>
    <w:rsid w:val="00CB0C85"/>
    <w:rsid w:val="00CB7E1F"/>
    <w:rsid w:val="00CC17EE"/>
    <w:rsid w:val="00D004CA"/>
    <w:rsid w:val="00D140F5"/>
    <w:rsid w:val="00D30480"/>
    <w:rsid w:val="00D34567"/>
    <w:rsid w:val="00D418AB"/>
    <w:rsid w:val="00D4571E"/>
    <w:rsid w:val="00D56E2D"/>
    <w:rsid w:val="00D75678"/>
    <w:rsid w:val="00D770E0"/>
    <w:rsid w:val="00D919FE"/>
    <w:rsid w:val="00DA4003"/>
    <w:rsid w:val="00DA71DF"/>
    <w:rsid w:val="00DC1F62"/>
    <w:rsid w:val="00DC5ECD"/>
    <w:rsid w:val="00DC7EF5"/>
    <w:rsid w:val="00DE3973"/>
    <w:rsid w:val="00E05F46"/>
    <w:rsid w:val="00E17965"/>
    <w:rsid w:val="00E23B63"/>
    <w:rsid w:val="00E60662"/>
    <w:rsid w:val="00E60E2C"/>
    <w:rsid w:val="00E71359"/>
    <w:rsid w:val="00E8573E"/>
    <w:rsid w:val="00E96D79"/>
    <w:rsid w:val="00EE56E7"/>
    <w:rsid w:val="00F27DAE"/>
    <w:rsid w:val="00F451A4"/>
    <w:rsid w:val="00F47DA5"/>
    <w:rsid w:val="00F559AC"/>
    <w:rsid w:val="00F84825"/>
    <w:rsid w:val="00F94EC3"/>
    <w:rsid w:val="00F95628"/>
    <w:rsid w:val="00FA064B"/>
    <w:rsid w:val="00FA178C"/>
    <w:rsid w:val="00FC0EFB"/>
    <w:rsid w:val="00FC73AF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3F2DE"/>
  <w15:docId w15:val="{E846724B-A4FD-4D14-9FFD-A170E3A4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doc. Petr Kučera</cp:lastModifiedBy>
  <cp:revision>2</cp:revision>
  <dcterms:created xsi:type="dcterms:W3CDTF">2022-05-31T10:18:00Z</dcterms:created>
  <dcterms:modified xsi:type="dcterms:W3CDTF">2022-05-31T10:18:00Z</dcterms:modified>
</cp:coreProperties>
</file>