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9C" w:rsidRDefault="00BF0F52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69C" w:rsidRDefault="00AD769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D769C" w:rsidRDefault="00BF0F5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AD769C" w:rsidRDefault="00BF0F5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AD769C" w:rsidRDefault="00AD769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D769C" w:rsidRDefault="00BF0F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UDRŽITELNÝ DESIGN</w:t>
      </w:r>
    </w:p>
    <w:p w:rsidR="00AD769C" w:rsidRDefault="00AD769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D769C" w:rsidRDefault="00BF0F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Marie-Magdaléna JIŘENOVÁ</w:t>
      </w:r>
    </w:p>
    <w:p w:rsidR="00AD769C" w:rsidRDefault="00BF0F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D769C" w:rsidRDefault="00BF0F52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AD769C" w:rsidRDefault="00AD769C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D769C" w:rsidRDefault="00BF0F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AD769C" w:rsidRDefault="00AD769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D769C" w:rsidRDefault="00BF0F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</w:t>
      </w:r>
      <w:r>
        <w:rPr>
          <w:rFonts w:ascii="Garamond" w:hAnsi="Garamond"/>
          <w:b/>
          <w:sz w:val="24"/>
          <w:szCs w:val="24"/>
        </w:rPr>
        <w:t xml:space="preserve"> Doc. MgA. Zdeněk Veverka</w:t>
      </w:r>
    </w:p>
    <w:p w:rsidR="00AD769C" w:rsidRDefault="00BF0F5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AD769C" w:rsidRDefault="00BF0F52">
      <w:pPr>
        <w:spacing w:after="120" w:line="360" w:lineRule="auto"/>
        <w:ind w:left="360"/>
      </w:pPr>
      <w:r>
        <w:rPr>
          <w:sz w:val="24"/>
          <w:szCs w:val="24"/>
        </w:rPr>
        <w:t>Práce splňuje zadání a jako bakalářská je akceptovatelná</w:t>
      </w:r>
    </w:p>
    <w:p w:rsidR="00AD769C" w:rsidRDefault="00BF0F5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AD769C" w:rsidRDefault="00BF0F52">
      <w:pPr>
        <w:spacing w:after="120" w:line="360" w:lineRule="auto"/>
        <w:ind w:left="360"/>
      </w:pPr>
      <w:r>
        <w:rPr>
          <w:sz w:val="24"/>
          <w:szCs w:val="24"/>
        </w:rPr>
        <w:t>Prezentovaný set nabízí několik zajímavých poloh, které znamenitě doplňují jednoduchou architekturu produktu. Na první pohled jednoduc</w:t>
      </w:r>
      <w:r>
        <w:rPr>
          <w:sz w:val="24"/>
          <w:szCs w:val="24"/>
        </w:rPr>
        <w:t>hý tvar lze využít dvěma způsoby. Buď jako samostatně stojící nebo jako závěsný. Stačí plnit z opačné strany. Navíc pokud je květináč stojící na misce lze jeho pootočením měnit velikost dutiny mezi nimi. Je to vlastně prostorový dekor, který celek  jednozn</w:t>
      </w:r>
      <w:r>
        <w:rPr>
          <w:sz w:val="24"/>
          <w:szCs w:val="24"/>
        </w:rPr>
        <w:t>ačně výtvarně povyšuje.  Vizuální podobu jemně doplňuje samotná struktura vnitřní vrstvy. Přes poloprůhledný materiál s příměsí kávy je definovaně čitelná. Změnou nastavení její podoby lze docílit různých vzorů. Je ambicí použít plně recyklovatelný nebo pl</w:t>
      </w:r>
      <w:r>
        <w:rPr>
          <w:sz w:val="24"/>
          <w:szCs w:val="24"/>
        </w:rPr>
        <w:t xml:space="preserve">ně rozložitelný materiál pro jeho výrobu. Použitím filamentu s kávou již nyní jde model touto cestou. </w:t>
      </w:r>
    </w:p>
    <w:p w:rsidR="00AD769C" w:rsidRDefault="00AD769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D769C" w:rsidRDefault="00AD769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AD769C" w:rsidRDefault="00BF0F5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AD769C" w:rsidRDefault="00BF0F5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Práce je originál </w:t>
      </w:r>
    </w:p>
    <w:p w:rsidR="00E96F97" w:rsidRDefault="00E96F97">
      <w:pPr>
        <w:pStyle w:val="Odstavecseseznamem"/>
        <w:spacing w:after="120" w:line="360" w:lineRule="auto"/>
        <w:ind w:left="360"/>
      </w:pPr>
    </w:p>
    <w:p w:rsidR="00AD769C" w:rsidRDefault="00BF0F5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AD769C" w:rsidRDefault="00BF0F52">
      <w:pPr>
        <w:pStyle w:val="Zkladntext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Navrhovaná známka má podobu: výborně</w:t>
      </w:r>
    </w:p>
    <w:p w:rsidR="00E96F97" w:rsidRDefault="00E9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D769C" w:rsidRDefault="00BF0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E96F97">
        <w:rPr>
          <w:rFonts w:ascii="Garamond" w:hAnsi="Garamond"/>
          <w:b/>
          <w:sz w:val="24"/>
          <w:szCs w:val="24"/>
        </w:rPr>
        <w:t xml:space="preserve"> </w:t>
      </w:r>
      <w:r w:rsidR="00E96F97">
        <w:rPr>
          <w:rFonts w:ascii="Garamond" w:eastAsia="Garamond" w:hAnsi="Garamond" w:cs="Garamond"/>
          <w:b/>
          <w:sz w:val="24"/>
          <w:szCs w:val="24"/>
        </w:rPr>
        <w:t>17. 5. 2022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Doc. MgA. </w:t>
      </w:r>
      <w:r>
        <w:rPr>
          <w:rFonts w:ascii="Garamond" w:hAnsi="Garamond"/>
          <w:b/>
          <w:sz w:val="24"/>
          <w:szCs w:val="24"/>
        </w:rPr>
        <w:t>Zdeněk Veverka</w:t>
      </w:r>
    </w:p>
    <w:p w:rsidR="00AD769C" w:rsidRDefault="00BF0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D769C" w:rsidRDefault="00AD769C">
      <w:pPr>
        <w:rPr>
          <w:rFonts w:ascii="Garamond" w:hAnsi="Garamond"/>
        </w:rPr>
      </w:pPr>
    </w:p>
    <w:p w:rsidR="00AD769C" w:rsidRDefault="00AD769C">
      <w:pPr>
        <w:rPr>
          <w:rFonts w:ascii="Garamond" w:hAnsi="Garamond"/>
        </w:rPr>
      </w:pPr>
    </w:p>
    <w:p w:rsidR="00AD769C" w:rsidRDefault="00AD769C">
      <w:pPr>
        <w:rPr>
          <w:rFonts w:ascii="Garamond" w:hAnsi="Garamond"/>
        </w:rPr>
      </w:pPr>
    </w:p>
    <w:p w:rsidR="00AD769C" w:rsidRDefault="00AD769C">
      <w:pPr>
        <w:rPr>
          <w:rFonts w:ascii="Garamond" w:hAnsi="Garamond"/>
        </w:rPr>
      </w:pPr>
    </w:p>
    <w:p w:rsidR="00AD769C" w:rsidRDefault="00BF0F5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D769C" w:rsidRDefault="00BF0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D769C" w:rsidRDefault="00AD769C">
      <w:pPr>
        <w:rPr>
          <w:rFonts w:ascii="Garamond" w:hAnsi="Garamond"/>
        </w:rPr>
      </w:pPr>
    </w:p>
    <w:p w:rsidR="00AD769C" w:rsidRDefault="00AD769C">
      <w:pPr>
        <w:rPr>
          <w:rFonts w:ascii="Garamond" w:hAnsi="Garamond"/>
        </w:rPr>
      </w:pPr>
    </w:p>
    <w:p w:rsidR="00AD769C" w:rsidRDefault="00AD769C">
      <w:pPr>
        <w:rPr>
          <w:rFonts w:ascii="Garamond" w:hAnsi="Garamond"/>
        </w:rPr>
      </w:pPr>
    </w:p>
    <w:p w:rsidR="00AD769C" w:rsidRDefault="00AD769C">
      <w:pPr>
        <w:rPr>
          <w:rFonts w:ascii="Garamond" w:hAnsi="Garamond"/>
        </w:rPr>
      </w:pPr>
    </w:p>
    <w:p w:rsidR="00AD769C" w:rsidRDefault="00AD769C"/>
    <w:sectPr w:rsidR="00AD769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52" w:rsidRDefault="00BF0F52">
      <w:pPr>
        <w:spacing w:after="0" w:line="240" w:lineRule="auto"/>
      </w:pPr>
      <w:r>
        <w:separator/>
      </w:r>
    </w:p>
  </w:endnote>
  <w:endnote w:type="continuationSeparator" w:id="0">
    <w:p w:rsidR="00BF0F52" w:rsidRDefault="00BF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9C" w:rsidRDefault="00BF0F52">
    <w:pPr>
      <w:pStyle w:val="Zpat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E96F9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AD769C" w:rsidRDefault="00AD76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52" w:rsidRDefault="00BF0F52">
      <w:pPr>
        <w:spacing w:after="0" w:line="240" w:lineRule="auto"/>
      </w:pPr>
      <w:r>
        <w:separator/>
      </w:r>
    </w:p>
  </w:footnote>
  <w:footnote w:type="continuationSeparator" w:id="0">
    <w:p w:rsidR="00BF0F52" w:rsidRDefault="00BF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45DF"/>
    <w:multiLevelType w:val="multilevel"/>
    <w:tmpl w:val="9A2C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D86EDF"/>
    <w:multiLevelType w:val="multilevel"/>
    <w:tmpl w:val="54C68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C"/>
    <w:rsid w:val="00AD769C"/>
    <w:rsid w:val="00BF0F52"/>
    <w:rsid w:val="00E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4F4A"/>
  <w15:docId w15:val="{7EEF5CF4-51B1-4CF2-9691-233A8304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1147</Characters>
  <Application>Microsoft Office Word</Application>
  <DocSecurity>0</DocSecurity>
  <Lines>9</Lines>
  <Paragraphs>2</Paragraphs>
  <ScaleCrop>false</ScaleCrop>
  <Company>ZČU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6</cp:revision>
  <cp:lastPrinted>2021-04-22T11:17:00Z</cp:lastPrinted>
  <dcterms:created xsi:type="dcterms:W3CDTF">2022-04-28T07:13:00Z</dcterms:created>
  <dcterms:modified xsi:type="dcterms:W3CDTF">2022-05-18T05:46:00Z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