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24" w:rsidRDefault="004672A8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024" w:rsidRDefault="00FF5024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F5024" w:rsidRDefault="004672A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FF5024" w:rsidRDefault="004672A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FF5024" w:rsidRDefault="00FF502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F5024" w:rsidRDefault="004672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INTERIÉR (obecně) JAKO HRA</w:t>
      </w:r>
    </w:p>
    <w:p w:rsidR="00FF5024" w:rsidRDefault="00FF502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F5024" w:rsidRDefault="004672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Kristýna LACIGOVÁ</w:t>
      </w:r>
    </w:p>
    <w:p w:rsidR="00FF5024" w:rsidRDefault="004672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F5024" w:rsidRDefault="004672A8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FF5024" w:rsidRDefault="00FF5024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F5024" w:rsidRDefault="004672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FF5024" w:rsidRDefault="00FF502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F5024" w:rsidRDefault="004672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</w:t>
      </w:r>
      <w:r>
        <w:rPr>
          <w:rFonts w:ascii="Garamond" w:hAnsi="Garamond"/>
          <w:b/>
          <w:sz w:val="24"/>
          <w:szCs w:val="24"/>
        </w:rPr>
        <w:t>hodnotil: Doc. MgA. Zdeněk Veverka</w:t>
      </w:r>
    </w:p>
    <w:p w:rsidR="00FF5024" w:rsidRDefault="004672A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FF5024" w:rsidRDefault="004672A8">
      <w:pPr>
        <w:spacing w:after="120" w:line="360" w:lineRule="auto"/>
        <w:ind w:left="360"/>
      </w:pPr>
      <w:r>
        <w:rPr>
          <w:sz w:val="24"/>
          <w:szCs w:val="24"/>
        </w:rPr>
        <w:t>Práce splňuje zadání</w:t>
      </w:r>
    </w:p>
    <w:p w:rsidR="00FF5024" w:rsidRDefault="004672A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FF5024" w:rsidRDefault="004672A8">
      <w:p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Univerzální systém aplikovatelný do malých i velkých prostor nabízí možnost individuálních kombinací. Základem je nosná lišta, která odlišnou barvou oproti podkl</w:t>
      </w:r>
      <w:r>
        <w:rPr>
          <w:sz w:val="24"/>
          <w:szCs w:val="24"/>
        </w:rPr>
        <w:t>adu vytváří geometrický liniový dekor. Už tím dokáže prostor individualizovat. Profil lišty umožňuje jednoduchou adjustaci různých/různorodých zařízení, jejich kombinace je nepřeberná. Předložená práce nabízí tři. Květináč s funkcí hlídání periody zalévání</w:t>
      </w:r>
      <w:r>
        <w:rPr>
          <w:sz w:val="24"/>
          <w:szCs w:val="24"/>
        </w:rPr>
        <w:t>, zvlhčovač vzduchu a osvětlení. Tvaroslovím těchto produktů je jednotná forma s citlivě použitým detailem zkosené hrany. Ta  vytváří nepřehlédnutelnou vizuální spojnici a určuje příslušnost do jedné tvarové rodiny. Celistvost podtrhují i použité materiály</w:t>
      </w:r>
      <w:r>
        <w:rPr>
          <w:sz w:val="24"/>
          <w:szCs w:val="24"/>
        </w:rPr>
        <w:t xml:space="preserve"> a jejich barevnost. </w:t>
      </w:r>
    </w:p>
    <w:p w:rsidR="00FF5024" w:rsidRDefault="00FF502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F5024" w:rsidRDefault="004672A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FF5024" w:rsidRDefault="004672A8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Není plagiát</w:t>
      </w:r>
    </w:p>
    <w:p w:rsidR="00C75D48" w:rsidRDefault="00C75D48">
      <w:pPr>
        <w:pStyle w:val="Odstavecseseznamem"/>
        <w:spacing w:after="120" w:line="360" w:lineRule="auto"/>
        <w:ind w:left="360"/>
      </w:pPr>
    </w:p>
    <w:p w:rsidR="00FF5024" w:rsidRDefault="004672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FF5024" w:rsidRDefault="004672A8">
      <w:pPr>
        <w:spacing w:after="120" w:line="360" w:lineRule="auto"/>
      </w:pPr>
      <w:r>
        <w:rPr>
          <w:sz w:val="24"/>
          <w:szCs w:val="24"/>
        </w:rPr>
        <w:t>Navrhovaná známka má podobu: výborně</w:t>
      </w:r>
    </w:p>
    <w:p w:rsidR="00C75D48" w:rsidRDefault="00C75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F5024" w:rsidRDefault="00467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C75D48">
        <w:rPr>
          <w:rFonts w:ascii="Garamond" w:hAnsi="Garamond"/>
          <w:b/>
          <w:sz w:val="24"/>
          <w:szCs w:val="24"/>
        </w:rPr>
        <w:t xml:space="preserve"> </w:t>
      </w:r>
      <w:r w:rsidR="00C75D48">
        <w:rPr>
          <w:rFonts w:ascii="Garamond" w:eastAsia="Garamond" w:hAnsi="Garamond" w:cs="Garamond"/>
          <w:b/>
          <w:sz w:val="24"/>
          <w:szCs w:val="24"/>
        </w:rPr>
        <w:t>17. 5</w:t>
      </w:r>
      <w:r w:rsidR="00C75D48">
        <w:rPr>
          <w:rFonts w:ascii="Garamond" w:eastAsia="Garamond" w:hAnsi="Garamond" w:cs="Garamond"/>
          <w:b/>
          <w:sz w:val="24"/>
          <w:szCs w:val="24"/>
        </w:rPr>
        <w:t>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MgA. Zdeněk Veverka</w:t>
      </w:r>
    </w:p>
    <w:p w:rsidR="00FF5024" w:rsidRDefault="00467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F5024" w:rsidRDefault="00FF5024">
      <w:pPr>
        <w:rPr>
          <w:rFonts w:ascii="Garamond" w:hAnsi="Garamond"/>
        </w:rPr>
      </w:pPr>
    </w:p>
    <w:p w:rsidR="00FF5024" w:rsidRDefault="00FF5024">
      <w:pPr>
        <w:rPr>
          <w:rFonts w:ascii="Garamond" w:hAnsi="Garamond"/>
        </w:rPr>
      </w:pPr>
    </w:p>
    <w:p w:rsidR="00FF5024" w:rsidRDefault="00FF5024">
      <w:pPr>
        <w:rPr>
          <w:rFonts w:ascii="Garamond" w:hAnsi="Garamond"/>
        </w:rPr>
      </w:pPr>
      <w:bookmarkStart w:id="0" w:name="_GoBack"/>
      <w:bookmarkEnd w:id="0"/>
    </w:p>
    <w:p w:rsidR="00FF5024" w:rsidRDefault="00FF5024">
      <w:pPr>
        <w:rPr>
          <w:rFonts w:ascii="Garamond" w:hAnsi="Garamond"/>
        </w:rPr>
      </w:pPr>
    </w:p>
    <w:p w:rsidR="00FF5024" w:rsidRDefault="004672A8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F5024" w:rsidRDefault="00467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F5024" w:rsidRDefault="00FF5024">
      <w:pPr>
        <w:rPr>
          <w:rFonts w:ascii="Garamond" w:hAnsi="Garamond"/>
        </w:rPr>
      </w:pPr>
    </w:p>
    <w:p w:rsidR="00FF5024" w:rsidRDefault="00FF5024">
      <w:pPr>
        <w:rPr>
          <w:rFonts w:ascii="Garamond" w:hAnsi="Garamond"/>
        </w:rPr>
      </w:pPr>
    </w:p>
    <w:p w:rsidR="00FF5024" w:rsidRDefault="00FF5024">
      <w:pPr>
        <w:rPr>
          <w:rFonts w:ascii="Garamond" w:hAnsi="Garamond"/>
        </w:rPr>
      </w:pPr>
    </w:p>
    <w:p w:rsidR="00FF5024" w:rsidRDefault="00FF5024">
      <w:pPr>
        <w:rPr>
          <w:rFonts w:ascii="Garamond" w:hAnsi="Garamond"/>
        </w:rPr>
      </w:pPr>
    </w:p>
    <w:p w:rsidR="00FF5024" w:rsidRDefault="00FF5024"/>
    <w:sectPr w:rsidR="00FF502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A8" w:rsidRDefault="004672A8">
      <w:pPr>
        <w:spacing w:after="0" w:line="240" w:lineRule="auto"/>
      </w:pPr>
      <w:r>
        <w:separator/>
      </w:r>
    </w:p>
  </w:endnote>
  <w:endnote w:type="continuationSeparator" w:id="0">
    <w:p w:rsidR="004672A8" w:rsidRDefault="0046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24" w:rsidRDefault="004672A8">
    <w:pPr>
      <w:pStyle w:val="Zpat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C75D4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FF5024" w:rsidRDefault="00FF5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A8" w:rsidRDefault="004672A8">
      <w:pPr>
        <w:spacing w:after="0" w:line="240" w:lineRule="auto"/>
      </w:pPr>
      <w:r>
        <w:separator/>
      </w:r>
    </w:p>
  </w:footnote>
  <w:footnote w:type="continuationSeparator" w:id="0">
    <w:p w:rsidR="004672A8" w:rsidRDefault="0046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704A"/>
    <w:multiLevelType w:val="multilevel"/>
    <w:tmpl w:val="36B41E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98261C"/>
    <w:multiLevelType w:val="multilevel"/>
    <w:tmpl w:val="69963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24"/>
    <w:rsid w:val="004672A8"/>
    <w:rsid w:val="00C75D48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CACB"/>
  <w15:docId w15:val="{FE60C679-3663-4B60-85C6-36BA1D6A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1065</Characters>
  <Application>Microsoft Office Word</Application>
  <DocSecurity>0</DocSecurity>
  <Lines>8</Lines>
  <Paragraphs>2</Paragraphs>
  <ScaleCrop>false</ScaleCrop>
  <Company>ZČU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5</cp:revision>
  <cp:lastPrinted>2021-04-22T11:17:00Z</cp:lastPrinted>
  <dcterms:created xsi:type="dcterms:W3CDTF">2022-04-28T07:16:00Z</dcterms:created>
  <dcterms:modified xsi:type="dcterms:W3CDTF">2022-05-18T05:45:00Z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