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Pr="001866DD" w:rsidRDefault="003B00D4" w:rsidP="007C16C3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 xml:space="preserve">Název bakalářské práce: </w:t>
      </w:r>
      <w:r w:rsidRPr="001866DD">
        <w:rPr>
          <w:rFonts w:ascii="Garamond" w:hAnsi="Garamond"/>
          <w:b/>
          <w:noProof/>
          <w:sz w:val="28"/>
          <w:szCs w:val="28"/>
        </w:rPr>
        <w:t>SOCHA-OBJEKT DO INTERIÉRU NA TÉMA " MOJE SOCHA JE MOJE STOPA " S POUŽITÍM PŘÍRODNÍCH MATERÁLŮ</w:t>
      </w: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 xml:space="preserve">Práci předložil student:  </w:t>
      </w:r>
      <w:r w:rsidRPr="001866DD">
        <w:rPr>
          <w:rFonts w:ascii="Garamond" w:hAnsi="Garamond"/>
          <w:b/>
          <w:noProof/>
          <w:sz w:val="28"/>
          <w:szCs w:val="28"/>
        </w:rPr>
        <w:t>Anna</w:t>
      </w:r>
      <w:r w:rsidRPr="001866DD">
        <w:rPr>
          <w:rFonts w:ascii="Garamond" w:hAnsi="Garamond"/>
          <w:b/>
          <w:sz w:val="28"/>
          <w:szCs w:val="28"/>
        </w:rPr>
        <w:t xml:space="preserve"> </w:t>
      </w:r>
      <w:r w:rsidRPr="001866DD">
        <w:rPr>
          <w:rFonts w:ascii="Garamond" w:hAnsi="Garamond"/>
          <w:b/>
          <w:noProof/>
          <w:sz w:val="28"/>
          <w:szCs w:val="28"/>
        </w:rPr>
        <w:t>STIFTEROVÁ</w:t>
      </w: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</w:p>
    <w:p w:rsidR="005A7F74" w:rsidRPr="001866DD" w:rsidRDefault="005A7F74" w:rsidP="005A7F74">
      <w:pPr>
        <w:spacing w:after="120" w:line="360" w:lineRule="auto"/>
        <w:rPr>
          <w:rFonts w:ascii="Garamond" w:hAnsi="Garamond"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>Studijní obor a specializace:</w:t>
      </w:r>
      <w:r w:rsidRPr="001866DD">
        <w:rPr>
          <w:rFonts w:ascii="Garamond" w:hAnsi="Garamond"/>
          <w:sz w:val="28"/>
          <w:szCs w:val="28"/>
        </w:rPr>
        <w:t xml:space="preserve"> </w:t>
      </w:r>
      <w:r w:rsidRPr="001866DD">
        <w:rPr>
          <w:rFonts w:ascii="Garamond" w:hAnsi="Garamond"/>
          <w:noProof/>
          <w:sz w:val="28"/>
          <w:szCs w:val="28"/>
        </w:rPr>
        <w:t>Sochařství, specializace Keramika</w:t>
      </w: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 xml:space="preserve">Posudek oponenta práce </w:t>
      </w: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5A7F74" w:rsidRPr="001866DD" w:rsidRDefault="005A7F74" w:rsidP="005A7F74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>Práci hodnotil</w:t>
      </w:r>
      <w:r w:rsidRPr="001866DD">
        <w:rPr>
          <w:rFonts w:ascii="Garamond" w:hAnsi="Garamond"/>
          <w:b/>
          <w:noProof/>
          <w:sz w:val="28"/>
          <w:szCs w:val="28"/>
        </w:rPr>
        <w:t>: Doc. MgA. Benedikt Tolar</w:t>
      </w:r>
    </w:p>
    <w:p w:rsidR="005A7F74" w:rsidRPr="001866DD" w:rsidRDefault="008E2B68" w:rsidP="007C3BB0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>Cíl práce</w:t>
      </w:r>
    </w:p>
    <w:p w:rsidR="008E2B68" w:rsidRPr="001866DD" w:rsidRDefault="008E2B68" w:rsidP="007C3BB0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i/>
          <w:sz w:val="28"/>
          <w:szCs w:val="28"/>
        </w:rPr>
      </w:pPr>
      <w:r w:rsidRPr="001866DD">
        <w:rPr>
          <w:rFonts w:ascii="Garamond" w:hAnsi="Garamond" w:cs="Calibri"/>
          <w:sz w:val="28"/>
          <w:szCs w:val="28"/>
        </w:rPr>
        <w:t>Cíl práce tak, jak jej Anna ve své teoretické části práce deklaruje, je</w:t>
      </w:r>
      <w:r w:rsidR="000648E8">
        <w:rPr>
          <w:rFonts w:ascii="Garamond" w:hAnsi="Garamond" w:cs="Calibri"/>
          <w:sz w:val="28"/>
          <w:szCs w:val="28"/>
        </w:rPr>
        <w:t xml:space="preserve"> dle mého názoru </w:t>
      </w:r>
      <w:r w:rsidRPr="001866DD">
        <w:rPr>
          <w:rFonts w:ascii="Garamond" w:hAnsi="Garamond" w:cs="Calibri"/>
          <w:sz w:val="28"/>
          <w:szCs w:val="28"/>
        </w:rPr>
        <w:t>naplněn.</w:t>
      </w:r>
    </w:p>
    <w:p w:rsidR="008E2B68" w:rsidRPr="001866DD" w:rsidRDefault="008E2B68" w:rsidP="007C3BB0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5A7F74" w:rsidRPr="001866DD" w:rsidRDefault="005A7F74" w:rsidP="007C3BB0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>Stručný komentář hodnotitele</w:t>
      </w:r>
    </w:p>
    <w:p w:rsidR="001833ED" w:rsidRPr="001866DD" w:rsidRDefault="008E2B68" w:rsidP="007C3BB0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1866DD">
        <w:rPr>
          <w:rFonts w:ascii="Garamond" w:hAnsi="Garamond"/>
          <w:sz w:val="28"/>
          <w:szCs w:val="28"/>
        </w:rPr>
        <w:t xml:space="preserve">Výtvarnou práci Anny </w:t>
      </w:r>
      <w:proofErr w:type="spellStart"/>
      <w:r w:rsidRPr="001866DD">
        <w:rPr>
          <w:rFonts w:ascii="Garamond" w:hAnsi="Garamond"/>
          <w:sz w:val="28"/>
          <w:szCs w:val="28"/>
        </w:rPr>
        <w:t>Stifterové</w:t>
      </w:r>
      <w:proofErr w:type="spellEnd"/>
      <w:r w:rsidRPr="001866DD">
        <w:rPr>
          <w:rFonts w:ascii="Garamond" w:hAnsi="Garamond"/>
          <w:sz w:val="28"/>
          <w:szCs w:val="28"/>
        </w:rPr>
        <w:t xml:space="preserve"> jsem neměl možnost </w:t>
      </w:r>
      <w:r w:rsidR="005E7DB4" w:rsidRPr="001866DD">
        <w:rPr>
          <w:rFonts w:ascii="Garamond" w:hAnsi="Garamond"/>
          <w:sz w:val="28"/>
          <w:szCs w:val="28"/>
        </w:rPr>
        <w:t>sledovat delší dobu, tak jako</w:t>
      </w:r>
      <w:r w:rsidRPr="001866DD">
        <w:rPr>
          <w:rFonts w:ascii="Garamond" w:hAnsi="Garamond"/>
          <w:sz w:val="28"/>
          <w:szCs w:val="28"/>
        </w:rPr>
        <w:t xml:space="preserve"> u studentů sochařského ateliéru a setkávám s</w:t>
      </w:r>
      <w:r w:rsidR="009122E7">
        <w:rPr>
          <w:rFonts w:ascii="Garamond" w:hAnsi="Garamond"/>
          <w:sz w:val="28"/>
          <w:szCs w:val="28"/>
        </w:rPr>
        <w:t>e</w:t>
      </w:r>
      <w:r w:rsidR="000648E8">
        <w:rPr>
          <w:rFonts w:ascii="Garamond" w:hAnsi="Garamond"/>
          <w:sz w:val="28"/>
          <w:szCs w:val="28"/>
        </w:rPr>
        <w:t xml:space="preserve"> s</w:t>
      </w:r>
      <w:r w:rsidRPr="001866DD">
        <w:rPr>
          <w:rFonts w:ascii="Garamond" w:hAnsi="Garamond"/>
          <w:sz w:val="28"/>
          <w:szCs w:val="28"/>
        </w:rPr>
        <w:t xml:space="preserve"> ní až nyní. Několikrát jsme během její realizace keramických objektů konzultovali a já </w:t>
      </w:r>
      <w:r w:rsidR="005E7DB4" w:rsidRPr="001866DD">
        <w:rPr>
          <w:rFonts w:ascii="Garamond" w:hAnsi="Garamond"/>
          <w:sz w:val="28"/>
          <w:szCs w:val="28"/>
        </w:rPr>
        <w:t xml:space="preserve">jsem </w:t>
      </w:r>
      <w:r w:rsidR="009122E7">
        <w:rPr>
          <w:rFonts w:ascii="Garamond" w:hAnsi="Garamond"/>
          <w:sz w:val="28"/>
          <w:szCs w:val="28"/>
        </w:rPr>
        <w:t>během těchto</w:t>
      </w:r>
      <w:r w:rsidRPr="001866DD">
        <w:rPr>
          <w:rFonts w:ascii="Garamond" w:hAnsi="Garamond"/>
          <w:sz w:val="28"/>
          <w:szCs w:val="28"/>
        </w:rPr>
        <w:t xml:space="preserve"> </w:t>
      </w:r>
      <w:r w:rsidR="009122E7">
        <w:rPr>
          <w:rFonts w:ascii="Garamond" w:hAnsi="Garamond"/>
          <w:sz w:val="28"/>
          <w:szCs w:val="28"/>
        </w:rPr>
        <w:lastRenderedPageBreak/>
        <w:t>několika setkání</w:t>
      </w:r>
      <w:r w:rsidR="007C3BB0" w:rsidRPr="001866DD">
        <w:rPr>
          <w:rFonts w:ascii="Garamond" w:hAnsi="Garamond"/>
          <w:sz w:val="28"/>
          <w:szCs w:val="28"/>
        </w:rPr>
        <w:t xml:space="preserve"> měl možnost vidět </w:t>
      </w:r>
      <w:r w:rsidR="005E7DB4" w:rsidRPr="001866DD">
        <w:rPr>
          <w:rFonts w:ascii="Garamond" w:hAnsi="Garamond"/>
          <w:sz w:val="28"/>
          <w:szCs w:val="28"/>
        </w:rPr>
        <w:t xml:space="preserve">některé drobné skici, kterými Anna BP začala. A musím říci, že mne mrzí jejich absence ve fotografické části, protože se mi líbily. Věřím, že jak Anna píše, vznikaly podvědomě a zřejmě i tím si mne získaly. Zvětšené varianty </w:t>
      </w:r>
      <w:r w:rsidR="00894B19" w:rsidRPr="001866DD">
        <w:rPr>
          <w:rFonts w:ascii="Garamond" w:hAnsi="Garamond"/>
          <w:sz w:val="28"/>
          <w:szCs w:val="28"/>
        </w:rPr>
        <w:t xml:space="preserve">těchto démonů mají o poznání menší výpovědní hodnotu. Je to známá a často omílaná věc. Zvětšování modelů je těžké a ne vždy se zdařilá skica povede zvětšit tak, aby </w:t>
      </w:r>
      <w:r w:rsidR="001833ED" w:rsidRPr="001866DD">
        <w:rPr>
          <w:rFonts w:ascii="Garamond" w:hAnsi="Garamond"/>
          <w:sz w:val="28"/>
          <w:szCs w:val="28"/>
        </w:rPr>
        <w:t xml:space="preserve">se zachovalo </w:t>
      </w:r>
      <w:r w:rsidR="00894B19" w:rsidRPr="001866DD">
        <w:rPr>
          <w:rFonts w:ascii="Garamond" w:hAnsi="Garamond"/>
          <w:sz w:val="28"/>
          <w:szCs w:val="28"/>
        </w:rPr>
        <w:t>kouzlo menší předlohy.</w:t>
      </w:r>
    </w:p>
    <w:p w:rsidR="005A7F74" w:rsidRPr="001866DD" w:rsidRDefault="001833ED" w:rsidP="007C3BB0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1866DD">
        <w:rPr>
          <w:rFonts w:ascii="Garamond" w:hAnsi="Garamond"/>
          <w:sz w:val="28"/>
          <w:szCs w:val="28"/>
        </w:rPr>
        <w:t xml:space="preserve">Nejsem si jist </w:t>
      </w:r>
      <w:r w:rsidR="00894B19" w:rsidRPr="001866DD">
        <w:rPr>
          <w:rFonts w:ascii="Garamond" w:hAnsi="Garamond"/>
          <w:sz w:val="28"/>
          <w:szCs w:val="28"/>
        </w:rPr>
        <w:t>vol</w:t>
      </w:r>
      <w:r w:rsidR="000648E8">
        <w:rPr>
          <w:rFonts w:ascii="Garamond" w:hAnsi="Garamond"/>
          <w:sz w:val="28"/>
          <w:szCs w:val="28"/>
        </w:rPr>
        <w:t xml:space="preserve">bou způsobu instalace plastik.  </w:t>
      </w:r>
      <w:r w:rsidR="00894B19" w:rsidRPr="001866DD">
        <w:rPr>
          <w:rFonts w:ascii="Garamond" w:hAnsi="Garamond"/>
          <w:sz w:val="28"/>
          <w:szCs w:val="28"/>
        </w:rPr>
        <w:t xml:space="preserve">Obzvláště jakýmsi bílým závojem, který se prostoru objevuje. Možná má pro autorku nějaký hlubší význam, na mne však působí spíše rušivým </w:t>
      </w:r>
      <w:r w:rsidRPr="001866DD">
        <w:rPr>
          <w:rFonts w:ascii="Garamond" w:hAnsi="Garamond"/>
          <w:sz w:val="28"/>
          <w:szCs w:val="28"/>
        </w:rPr>
        <w:t>dojmem. Jak jsem se již zmínil, chybí mi v teoretické práci fotografie zdařilých skic, a také usazení tohoto výstupu do širšího výtvarného kontextu.</w:t>
      </w:r>
    </w:p>
    <w:p w:rsidR="001833ED" w:rsidRPr="001866DD" w:rsidRDefault="001833ED" w:rsidP="007C3BB0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5A7F74" w:rsidRPr="001866DD" w:rsidRDefault="005A7F74" w:rsidP="007C3BB0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>Vyjádření o plagiátorství</w:t>
      </w:r>
    </w:p>
    <w:p w:rsidR="001833ED" w:rsidRPr="001866DD" w:rsidRDefault="001833ED" w:rsidP="007C3BB0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1866DD">
        <w:rPr>
          <w:rFonts w:ascii="Garamond" w:hAnsi="Garamond" w:cs="Calibri"/>
          <w:sz w:val="28"/>
          <w:szCs w:val="28"/>
        </w:rPr>
        <w:t>Dle mého názoru se o plagiátorství mluvit nedá.</w:t>
      </w:r>
    </w:p>
    <w:p w:rsidR="001833ED" w:rsidRPr="001866DD" w:rsidRDefault="001833ED" w:rsidP="007C3BB0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5A7F74" w:rsidRPr="001866DD" w:rsidRDefault="005A7F74" w:rsidP="007C3BB0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 xml:space="preserve">4. </w:t>
      </w:r>
      <w:r w:rsidR="007C3BB0" w:rsidRPr="001866DD">
        <w:rPr>
          <w:rFonts w:ascii="Garamond" w:hAnsi="Garamond"/>
          <w:b/>
          <w:sz w:val="28"/>
          <w:szCs w:val="28"/>
        </w:rPr>
        <w:t xml:space="preserve"> </w:t>
      </w:r>
      <w:r w:rsidRPr="001866DD">
        <w:rPr>
          <w:rFonts w:ascii="Garamond" w:hAnsi="Garamond"/>
          <w:b/>
          <w:sz w:val="28"/>
          <w:szCs w:val="28"/>
        </w:rPr>
        <w:t>Navrhovaná známka a případný komentář</w:t>
      </w:r>
    </w:p>
    <w:p w:rsidR="005A7F74" w:rsidRPr="001866DD" w:rsidRDefault="001833ED" w:rsidP="007C3BB0">
      <w:pPr>
        <w:spacing w:after="120" w:line="360" w:lineRule="auto"/>
        <w:jc w:val="both"/>
        <w:rPr>
          <w:rFonts w:ascii="Garamond" w:hAnsi="Garamond"/>
          <w:sz w:val="28"/>
          <w:szCs w:val="28"/>
        </w:rPr>
      </w:pPr>
      <w:r w:rsidRPr="001866DD">
        <w:rPr>
          <w:rFonts w:ascii="Garamond" w:hAnsi="Garamond"/>
          <w:sz w:val="28"/>
          <w:szCs w:val="28"/>
        </w:rPr>
        <w:t xml:space="preserve">    </w:t>
      </w:r>
      <w:r w:rsidR="007C3BB0" w:rsidRPr="001866DD">
        <w:rPr>
          <w:rFonts w:ascii="Garamond" w:hAnsi="Garamond"/>
          <w:sz w:val="28"/>
          <w:szCs w:val="28"/>
        </w:rPr>
        <w:t xml:space="preserve"> </w:t>
      </w:r>
      <w:r w:rsidRPr="001866DD">
        <w:rPr>
          <w:rFonts w:ascii="Garamond" w:hAnsi="Garamond"/>
          <w:sz w:val="28"/>
          <w:szCs w:val="28"/>
        </w:rPr>
        <w:t xml:space="preserve">Z výše zmíněných důvodů navrhuji známku </w:t>
      </w:r>
      <w:r w:rsidR="007F7530">
        <w:rPr>
          <w:rFonts w:ascii="Garamond" w:hAnsi="Garamond"/>
          <w:b/>
          <w:sz w:val="28"/>
          <w:szCs w:val="28"/>
        </w:rPr>
        <w:t>velmi dobře</w:t>
      </w:r>
      <w:r w:rsidR="005638CA"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1833ED" w:rsidRPr="001866DD" w:rsidRDefault="001833ED" w:rsidP="007C3BB0">
      <w:pPr>
        <w:spacing w:after="120" w:line="360" w:lineRule="auto"/>
        <w:jc w:val="both"/>
        <w:rPr>
          <w:rFonts w:ascii="Garamond" w:hAnsi="Garamond"/>
          <w:sz w:val="28"/>
          <w:szCs w:val="28"/>
        </w:rPr>
      </w:pPr>
    </w:p>
    <w:p w:rsidR="005A7F74" w:rsidRPr="001866DD" w:rsidRDefault="005A7F74" w:rsidP="007C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>Datum:</w:t>
      </w:r>
      <w:r w:rsidR="007F7530">
        <w:rPr>
          <w:rFonts w:ascii="Garamond" w:hAnsi="Garamond"/>
          <w:b/>
          <w:sz w:val="28"/>
          <w:szCs w:val="28"/>
        </w:rPr>
        <w:t xml:space="preserve"> 31. 5. 2022</w:t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="00A465A0"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noProof/>
          <w:sz w:val="28"/>
          <w:szCs w:val="28"/>
        </w:rPr>
        <w:t>Doc. MgA. Benedikt Tolar</w:t>
      </w:r>
    </w:p>
    <w:p w:rsidR="005A7F74" w:rsidRPr="001866DD" w:rsidRDefault="005A7F74" w:rsidP="007C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  <w:r w:rsidRPr="001866DD">
        <w:rPr>
          <w:rFonts w:ascii="Garamond" w:hAnsi="Garamond"/>
          <w:b/>
          <w:sz w:val="28"/>
          <w:szCs w:val="28"/>
        </w:rPr>
        <w:tab/>
      </w:r>
    </w:p>
    <w:p w:rsidR="005A7F74" w:rsidRPr="001866DD" w:rsidRDefault="005A7F74" w:rsidP="007C3BB0">
      <w:pPr>
        <w:jc w:val="both"/>
        <w:rPr>
          <w:rFonts w:ascii="Garamond" w:hAnsi="Garamond"/>
          <w:sz w:val="28"/>
          <w:szCs w:val="28"/>
        </w:rPr>
      </w:pPr>
    </w:p>
    <w:p w:rsidR="005A7F74" w:rsidRDefault="005A7F74" w:rsidP="007C3BB0">
      <w:pPr>
        <w:jc w:val="both"/>
        <w:rPr>
          <w:rFonts w:ascii="Garamond" w:hAnsi="Garamond"/>
        </w:rPr>
      </w:pPr>
    </w:p>
    <w:p w:rsidR="005A7F74" w:rsidRDefault="005A7F74" w:rsidP="005A7F74">
      <w:pPr>
        <w:rPr>
          <w:rFonts w:ascii="Garamond" w:hAnsi="Garamond"/>
        </w:rPr>
      </w:pPr>
    </w:p>
    <w:p w:rsidR="005A7F74" w:rsidRDefault="005A7F74" w:rsidP="005A7F74">
      <w:pPr>
        <w:rPr>
          <w:rFonts w:ascii="Garamond" w:hAnsi="Garamond"/>
        </w:rPr>
      </w:pPr>
    </w:p>
    <w:p w:rsidR="005A7F74" w:rsidRDefault="005A7F74" w:rsidP="005A7F7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2B" w:rsidRDefault="00DF312B" w:rsidP="00460AEB">
      <w:pPr>
        <w:spacing w:after="0" w:line="240" w:lineRule="auto"/>
      </w:pPr>
      <w:r>
        <w:separator/>
      </w:r>
    </w:p>
  </w:endnote>
  <w:endnote w:type="continuationSeparator" w:id="0">
    <w:p w:rsidR="00DF312B" w:rsidRDefault="00DF312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638C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2B" w:rsidRDefault="00DF312B" w:rsidP="00460AEB">
      <w:pPr>
        <w:spacing w:after="0" w:line="240" w:lineRule="auto"/>
      </w:pPr>
      <w:r>
        <w:separator/>
      </w:r>
    </w:p>
  </w:footnote>
  <w:footnote w:type="continuationSeparator" w:id="0">
    <w:p w:rsidR="00DF312B" w:rsidRDefault="00DF312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648E8"/>
    <w:rsid w:val="00080A40"/>
    <w:rsid w:val="000918CC"/>
    <w:rsid w:val="000A1824"/>
    <w:rsid w:val="000C4644"/>
    <w:rsid w:val="000C6B14"/>
    <w:rsid w:val="000C7AAA"/>
    <w:rsid w:val="00101DD9"/>
    <w:rsid w:val="001106BA"/>
    <w:rsid w:val="00116DD6"/>
    <w:rsid w:val="00141626"/>
    <w:rsid w:val="00163F03"/>
    <w:rsid w:val="001833ED"/>
    <w:rsid w:val="001866DD"/>
    <w:rsid w:val="00186DBE"/>
    <w:rsid w:val="001B2D36"/>
    <w:rsid w:val="001B39A7"/>
    <w:rsid w:val="00207C1D"/>
    <w:rsid w:val="0021143E"/>
    <w:rsid w:val="002163E2"/>
    <w:rsid w:val="002212F0"/>
    <w:rsid w:val="00233AFB"/>
    <w:rsid w:val="0027374B"/>
    <w:rsid w:val="00287C07"/>
    <w:rsid w:val="00296843"/>
    <w:rsid w:val="002A7DCA"/>
    <w:rsid w:val="002D6FCD"/>
    <w:rsid w:val="00303477"/>
    <w:rsid w:val="0031360B"/>
    <w:rsid w:val="003140B6"/>
    <w:rsid w:val="003251AD"/>
    <w:rsid w:val="00333360"/>
    <w:rsid w:val="0035053C"/>
    <w:rsid w:val="00355B5E"/>
    <w:rsid w:val="00391FDE"/>
    <w:rsid w:val="003A6ED2"/>
    <w:rsid w:val="003A6F02"/>
    <w:rsid w:val="003B00D4"/>
    <w:rsid w:val="003C1265"/>
    <w:rsid w:val="003C2721"/>
    <w:rsid w:val="003D623D"/>
    <w:rsid w:val="0040291D"/>
    <w:rsid w:val="0041046A"/>
    <w:rsid w:val="00411242"/>
    <w:rsid w:val="00421BA0"/>
    <w:rsid w:val="00426E24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1712"/>
    <w:rsid w:val="00503276"/>
    <w:rsid w:val="00516734"/>
    <w:rsid w:val="005638CA"/>
    <w:rsid w:val="00573DA1"/>
    <w:rsid w:val="00583026"/>
    <w:rsid w:val="00586842"/>
    <w:rsid w:val="00592928"/>
    <w:rsid w:val="005A0DC0"/>
    <w:rsid w:val="005A7F74"/>
    <w:rsid w:val="005B2C78"/>
    <w:rsid w:val="005E7DB4"/>
    <w:rsid w:val="005F16EE"/>
    <w:rsid w:val="00621AA6"/>
    <w:rsid w:val="00630497"/>
    <w:rsid w:val="006374D8"/>
    <w:rsid w:val="0064228B"/>
    <w:rsid w:val="006770C2"/>
    <w:rsid w:val="006B5DAF"/>
    <w:rsid w:val="006C4CBA"/>
    <w:rsid w:val="006D0B29"/>
    <w:rsid w:val="006E34A1"/>
    <w:rsid w:val="00713C35"/>
    <w:rsid w:val="00741AFF"/>
    <w:rsid w:val="0074309D"/>
    <w:rsid w:val="0074605C"/>
    <w:rsid w:val="007813F5"/>
    <w:rsid w:val="007A0178"/>
    <w:rsid w:val="007B3AAE"/>
    <w:rsid w:val="007B49FE"/>
    <w:rsid w:val="007C16C3"/>
    <w:rsid w:val="007C2B2C"/>
    <w:rsid w:val="007C3BB0"/>
    <w:rsid w:val="007C66F1"/>
    <w:rsid w:val="007F3473"/>
    <w:rsid w:val="007F7530"/>
    <w:rsid w:val="008037A0"/>
    <w:rsid w:val="008158DD"/>
    <w:rsid w:val="00834D59"/>
    <w:rsid w:val="00841EAA"/>
    <w:rsid w:val="00854296"/>
    <w:rsid w:val="00876FE0"/>
    <w:rsid w:val="00892B39"/>
    <w:rsid w:val="00894B19"/>
    <w:rsid w:val="008A3F27"/>
    <w:rsid w:val="008B0AF1"/>
    <w:rsid w:val="008B46E9"/>
    <w:rsid w:val="008E2B68"/>
    <w:rsid w:val="008E5ED3"/>
    <w:rsid w:val="009116C5"/>
    <w:rsid w:val="009122E7"/>
    <w:rsid w:val="00912929"/>
    <w:rsid w:val="009233A6"/>
    <w:rsid w:val="009408F1"/>
    <w:rsid w:val="00945276"/>
    <w:rsid w:val="009808B0"/>
    <w:rsid w:val="00981F04"/>
    <w:rsid w:val="009A3BCA"/>
    <w:rsid w:val="009B5AD9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65A0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B15F0"/>
    <w:rsid w:val="00BD0F67"/>
    <w:rsid w:val="00BD17F0"/>
    <w:rsid w:val="00BE21C9"/>
    <w:rsid w:val="00BF2AD7"/>
    <w:rsid w:val="00C0017D"/>
    <w:rsid w:val="00C030F4"/>
    <w:rsid w:val="00C368F3"/>
    <w:rsid w:val="00C377F5"/>
    <w:rsid w:val="00C56FBB"/>
    <w:rsid w:val="00C64906"/>
    <w:rsid w:val="00C9014B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73B2"/>
    <w:rsid w:val="00D90D8C"/>
    <w:rsid w:val="00D93B1B"/>
    <w:rsid w:val="00D94E5F"/>
    <w:rsid w:val="00DE4D91"/>
    <w:rsid w:val="00DF312B"/>
    <w:rsid w:val="00E32A2A"/>
    <w:rsid w:val="00E41BF0"/>
    <w:rsid w:val="00E70574"/>
    <w:rsid w:val="00E81317"/>
    <w:rsid w:val="00EE659E"/>
    <w:rsid w:val="00F02CA4"/>
    <w:rsid w:val="00F20630"/>
    <w:rsid w:val="00F2197B"/>
    <w:rsid w:val="00F374AD"/>
    <w:rsid w:val="00F463EC"/>
    <w:rsid w:val="00F70BE1"/>
    <w:rsid w:val="00F85658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2C31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4</cp:revision>
  <cp:lastPrinted>2022-06-02T17:56:00Z</cp:lastPrinted>
  <dcterms:created xsi:type="dcterms:W3CDTF">2022-06-02T10:50:00Z</dcterms:created>
  <dcterms:modified xsi:type="dcterms:W3CDTF">2022-06-02T17:56:00Z</dcterms:modified>
</cp:coreProperties>
</file>