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9FD6" w14:textId="77777777" w:rsidR="008D509E" w:rsidRDefault="008D509E" w:rsidP="008D509E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45A853" wp14:editId="0B572F6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54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8B912" w14:textId="77777777" w:rsidR="008D509E" w:rsidRDefault="008D509E" w:rsidP="008D509E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A10C9B1" w14:textId="77777777" w:rsidR="008D509E" w:rsidRPr="00460AEB" w:rsidRDefault="008D509E" w:rsidP="008D509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2116898F" w14:textId="77777777" w:rsidR="008D509E" w:rsidRPr="00460AEB" w:rsidRDefault="008D509E" w:rsidP="008D509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78A7E8E5" w14:textId="77777777" w:rsidR="008D509E" w:rsidRPr="00D33532" w:rsidRDefault="008D509E" w:rsidP="008D509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5C9E9100" w14:textId="77777777" w:rsidR="008D509E" w:rsidRPr="00141626" w:rsidRDefault="008D509E" w:rsidP="008D50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9C619C">
        <w:rPr>
          <w:rFonts w:ascii="Garamond" w:hAnsi="Garamond"/>
          <w:b/>
          <w:sz w:val="24"/>
          <w:szCs w:val="24"/>
        </w:rPr>
        <w:t>diplomové</w:t>
      </w:r>
      <w:r>
        <w:rPr>
          <w:rFonts w:ascii="Garamond" w:hAnsi="Garamond"/>
          <w:b/>
          <w:sz w:val="24"/>
          <w:szCs w:val="24"/>
        </w:rPr>
        <w:t xml:space="preserve">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E7996">
        <w:rPr>
          <w:rFonts w:ascii="Garamond" w:hAnsi="Garamond"/>
          <w:b/>
          <w:noProof/>
          <w:sz w:val="24"/>
          <w:szCs w:val="24"/>
        </w:rPr>
        <w:t>AUTORSKÁ KNIHA</w:t>
      </w:r>
    </w:p>
    <w:p w14:paraId="4A2D97EC" w14:textId="77777777" w:rsidR="008D509E" w:rsidRPr="00141626" w:rsidRDefault="008D509E" w:rsidP="008D50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22A1A4A" w14:textId="77777777" w:rsidR="008D509E" w:rsidRPr="00141626" w:rsidRDefault="008D509E" w:rsidP="008D50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6E7996">
        <w:rPr>
          <w:rFonts w:ascii="Garamond" w:hAnsi="Garamond"/>
          <w:b/>
          <w:noProof/>
          <w:sz w:val="24"/>
          <w:szCs w:val="24"/>
        </w:rPr>
        <w:t>BcA.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E7996">
        <w:rPr>
          <w:rFonts w:ascii="Garamond" w:hAnsi="Garamond"/>
          <w:b/>
          <w:noProof/>
          <w:sz w:val="24"/>
          <w:szCs w:val="24"/>
        </w:rPr>
        <w:t>Kamila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E7996">
        <w:rPr>
          <w:rFonts w:ascii="Garamond" w:hAnsi="Garamond"/>
          <w:b/>
          <w:noProof/>
          <w:sz w:val="24"/>
          <w:szCs w:val="24"/>
        </w:rPr>
        <w:t>KUČEROVÁ</w:t>
      </w:r>
    </w:p>
    <w:p w14:paraId="343F75C1" w14:textId="77777777" w:rsidR="008D509E" w:rsidRPr="00141626" w:rsidRDefault="008D509E" w:rsidP="008D50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01954409" w14:textId="77777777" w:rsidR="008D509E" w:rsidRPr="00141626" w:rsidRDefault="008D509E" w:rsidP="008D509E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E7996">
        <w:rPr>
          <w:rFonts w:ascii="Garamond" w:hAnsi="Garamond"/>
          <w:noProof/>
          <w:sz w:val="24"/>
          <w:szCs w:val="24"/>
        </w:rPr>
        <w:t>Ilustrace a grafický design, specializace Grafický design</w:t>
      </w:r>
    </w:p>
    <w:p w14:paraId="565FB55B" w14:textId="77777777" w:rsidR="008D509E" w:rsidRPr="00141626" w:rsidRDefault="008D509E" w:rsidP="008D509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30BD44B8" w14:textId="77777777" w:rsidR="008D509E" w:rsidRPr="00C377F5" w:rsidRDefault="008D509E" w:rsidP="008D50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680211EB" w14:textId="77777777" w:rsidR="008D509E" w:rsidRDefault="008D509E" w:rsidP="008D50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27664B9" w14:textId="77777777" w:rsidR="008D509E" w:rsidRDefault="008D509E" w:rsidP="008D509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E7996">
        <w:rPr>
          <w:rFonts w:ascii="Garamond" w:hAnsi="Garamond"/>
          <w:b/>
          <w:noProof/>
          <w:sz w:val="24"/>
          <w:szCs w:val="24"/>
        </w:rPr>
        <w:t>Tomáš Nedoma</w:t>
      </w:r>
    </w:p>
    <w:p w14:paraId="0302ECD2" w14:textId="77777777" w:rsidR="008D509E" w:rsidRPr="00141626" w:rsidRDefault="008D509E" w:rsidP="008D509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41FA7754" w14:textId="42CB71F2" w:rsidR="001C3AD5" w:rsidRPr="001C3AD5" w:rsidRDefault="001C3AD5" w:rsidP="008D509E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Kamila Kučerová splnila deklarovaný cíl </w:t>
      </w:r>
      <w:r w:rsidR="001A5426">
        <w:rPr>
          <w:rFonts w:ascii="Garamond" w:hAnsi="Garamond"/>
          <w:iCs/>
          <w:sz w:val="24"/>
          <w:szCs w:val="24"/>
        </w:rPr>
        <w:t>a zadání</w:t>
      </w:r>
      <w:r>
        <w:rPr>
          <w:rFonts w:ascii="Garamond" w:hAnsi="Garamond"/>
          <w:iCs/>
          <w:sz w:val="24"/>
          <w:szCs w:val="24"/>
        </w:rPr>
        <w:t xml:space="preserve"> formálně i fakticky a kvalita odevzdaných výstupů odpovídá požadavkům na tento typ kvalifikační práce.</w:t>
      </w:r>
    </w:p>
    <w:p w14:paraId="20D1AAE2" w14:textId="77777777" w:rsidR="008D509E" w:rsidRPr="00141626" w:rsidRDefault="008D509E" w:rsidP="008D509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389AA9BE" w14:textId="7470893A" w:rsidR="001A5426" w:rsidRDefault="00F815C7" w:rsidP="008D509E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Nejprve musím vyjádřit potěšení, že</w:t>
      </w:r>
      <w:r w:rsidR="00990A1A">
        <w:rPr>
          <w:rFonts w:ascii="Garamond" w:hAnsi="Garamond"/>
          <w:iCs/>
          <w:sz w:val="24"/>
          <w:szCs w:val="24"/>
        </w:rPr>
        <w:t xml:space="preserve"> se</w:t>
      </w:r>
      <w:r>
        <w:rPr>
          <w:rFonts w:ascii="Garamond" w:hAnsi="Garamond"/>
          <w:iCs/>
          <w:sz w:val="24"/>
          <w:szCs w:val="24"/>
        </w:rPr>
        <w:t xml:space="preserve"> další diplomant</w:t>
      </w:r>
      <w:r w:rsidR="00026917">
        <w:rPr>
          <w:rFonts w:ascii="Garamond" w:hAnsi="Garamond"/>
          <w:iCs/>
          <w:sz w:val="24"/>
          <w:szCs w:val="24"/>
        </w:rPr>
        <w:t>ka</w:t>
      </w:r>
      <w:r>
        <w:rPr>
          <w:rFonts w:ascii="Garamond" w:hAnsi="Garamond"/>
          <w:iCs/>
          <w:sz w:val="24"/>
          <w:szCs w:val="24"/>
        </w:rPr>
        <w:t xml:space="preserve"> věnoval</w:t>
      </w:r>
      <w:r w:rsidR="00026917">
        <w:rPr>
          <w:rFonts w:ascii="Garamond" w:hAnsi="Garamond"/>
          <w:iCs/>
          <w:sz w:val="24"/>
          <w:szCs w:val="24"/>
        </w:rPr>
        <w:t>a</w:t>
      </w:r>
      <w:r>
        <w:rPr>
          <w:rFonts w:ascii="Garamond" w:hAnsi="Garamond"/>
          <w:iCs/>
          <w:sz w:val="24"/>
          <w:szCs w:val="24"/>
        </w:rPr>
        <w:t xml:space="preserve"> ve své závěrečné práci tvorbě </w:t>
      </w:r>
      <w:r w:rsidR="00026917">
        <w:rPr>
          <w:rFonts w:ascii="Garamond" w:hAnsi="Garamond"/>
          <w:iCs/>
          <w:sz w:val="24"/>
          <w:szCs w:val="24"/>
        </w:rPr>
        <w:t xml:space="preserve">autorského </w:t>
      </w:r>
      <w:r>
        <w:rPr>
          <w:rFonts w:ascii="Garamond" w:hAnsi="Garamond"/>
          <w:iCs/>
          <w:sz w:val="24"/>
          <w:szCs w:val="24"/>
        </w:rPr>
        <w:t>písma. Je to dovednost, kterou by měl alespoň na elementární úrovni dobrý grafický designér ovládat</w:t>
      </w:r>
      <w:r w:rsidR="00026917">
        <w:rPr>
          <w:rFonts w:ascii="Garamond" w:hAnsi="Garamond"/>
          <w:iCs/>
          <w:sz w:val="24"/>
          <w:szCs w:val="24"/>
        </w:rPr>
        <w:t>. Ve své praxi tak může dělat daleko informovanější rozhodnutí, je schopná pracovat systematičtěji a vůbec bude vždy mimoděk pozornější k tvarování všech prvků grafického designu. Toto vnitřní osobnostní nastavení pak může posouvat celý náš obor k nové a lepší kvalitě.</w:t>
      </w:r>
    </w:p>
    <w:p w14:paraId="7491CD3A" w14:textId="16948688" w:rsidR="00026917" w:rsidRDefault="000531FA" w:rsidP="008D509E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I v případě této diplomové práce však přetrvává mé zmatení z</w:t>
      </w:r>
      <w:r w:rsidR="00990A1A">
        <w:rPr>
          <w:rFonts w:ascii="Garamond" w:hAnsi="Garamond"/>
          <w:iCs/>
          <w:sz w:val="24"/>
          <w:szCs w:val="24"/>
        </w:rPr>
        <w:t> </w:t>
      </w:r>
      <w:r>
        <w:rPr>
          <w:rFonts w:ascii="Garamond" w:hAnsi="Garamond"/>
          <w:iCs/>
          <w:sz w:val="24"/>
          <w:szCs w:val="24"/>
        </w:rPr>
        <w:t>let</w:t>
      </w:r>
      <w:r w:rsidR="00990A1A">
        <w:rPr>
          <w:rFonts w:ascii="Garamond" w:hAnsi="Garamond"/>
          <w:iCs/>
          <w:sz w:val="24"/>
          <w:szCs w:val="24"/>
        </w:rPr>
        <w:t xml:space="preserve"> minulých</w:t>
      </w:r>
      <w:r>
        <w:rPr>
          <w:rFonts w:ascii="Garamond" w:hAnsi="Garamond"/>
          <w:iCs/>
          <w:sz w:val="24"/>
          <w:szCs w:val="24"/>
        </w:rPr>
        <w:t xml:space="preserve"> – název „Autorská kniha“ považuji za poněkud zavádějící. Problém vidím v tom, že hlavní penzum </w:t>
      </w:r>
      <w:r>
        <w:rPr>
          <w:rFonts w:ascii="Garamond" w:hAnsi="Garamond"/>
          <w:iCs/>
          <w:sz w:val="24"/>
          <w:szCs w:val="24"/>
        </w:rPr>
        <w:lastRenderedPageBreak/>
        <w:t>práce z mého pohledu spočívá v tvorbě písma a ostatní části jsou spíše doplňkem k završení širšího celku. Práce by se klidně mohla jmenovat „Autorské písmo“</w:t>
      </w:r>
      <w:r w:rsidR="00E02375">
        <w:rPr>
          <w:rFonts w:ascii="Garamond" w:hAnsi="Garamond"/>
          <w:iCs/>
          <w:sz w:val="24"/>
          <w:szCs w:val="24"/>
        </w:rPr>
        <w:t>.</w:t>
      </w:r>
    </w:p>
    <w:p w14:paraId="15B34198" w14:textId="21BEB736" w:rsidR="00CD0EBA" w:rsidRDefault="00CD0EBA" w:rsidP="00CD0EBA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Nyní k písmu samotnému. </w:t>
      </w:r>
      <w:r w:rsidR="00392B03">
        <w:rPr>
          <w:rFonts w:ascii="Garamond" w:hAnsi="Garamond"/>
          <w:iCs/>
          <w:sz w:val="24"/>
          <w:szCs w:val="24"/>
        </w:rPr>
        <w:t xml:space="preserve">Autorka si před sebe postavila úkol nelehký. Bezpatkové písmové rodiny jako </w:t>
      </w:r>
      <w:proofErr w:type="spellStart"/>
      <w:r w:rsidR="00392B03">
        <w:rPr>
          <w:rFonts w:ascii="Garamond" w:hAnsi="Garamond"/>
          <w:iCs/>
          <w:sz w:val="24"/>
          <w:szCs w:val="24"/>
        </w:rPr>
        <w:t>Quin</w:t>
      </w:r>
      <w:proofErr w:type="spellEnd"/>
      <w:r w:rsidR="00392B03">
        <w:rPr>
          <w:rFonts w:ascii="Garamond" w:hAnsi="Garamond"/>
          <w:iCs/>
          <w:sz w:val="24"/>
          <w:szCs w:val="24"/>
        </w:rPr>
        <w:t xml:space="preserve"> totiž rychle odhalují nedostatky, které se </w:t>
      </w:r>
      <w:r w:rsidR="00D43EE0">
        <w:rPr>
          <w:rFonts w:ascii="Garamond" w:hAnsi="Garamond"/>
          <w:iCs/>
          <w:sz w:val="24"/>
          <w:szCs w:val="24"/>
        </w:rPr>
        <w:t>ve</w:t>
      </w:r>
      <w:r w:rsidR="00392B03">
        <w:rPr>
          <w:rFonts w:ascii="Garamond" w:hAnsi="Garamond"/>
          <w:iCs/>
          <w:sz w:val="24"/>
          <w:szCs w:val="24"/>
        </w:rPr>
        <w:t xml:space="preserve"> složitěj</w:t>
      </w:r>
      <w:r w:rsidR="00D43EE0">
        <w:rPr>
          <w:rFonts w:ascii="Garamond" w:hAnsi="Garamond"/>
          <w:iCs/>
          <w:sz w:val="24"/>
          <w:szCs w:val="24"/>
        </w:rPr>
        <w:t>i tvarovaných</w:t>
      </w:r>
      <w:r w:rsidR="00392B03">
        <w:rPr>
          <w:rFonts w:ascii="Garamond" w:hAnsi="Garamond"/>
          <w:iCs/>
          <w:sz w:val="24"/>
          <w:szCs w:val="24"/>
        </w:rPr>
        <w:t xml:space="preserve"> </w:t>
      </w:r>
      <w:r w:rsidR="00D43EE0">
        <w:rPr>
          <w:rFonts w:ascii="Garamond" w:hAnsi="Garamond"/>
          <w:iCs/>
          <w:sz w:val="24"/>
          <w:szCs w:val="24"/>
        </w:rPr>
        <w:t>rodinách</w:t>
      </w:r>
      <w:r w:rsidR="00392B03">
        <w:rPr>
          <w:rFonts w:ascii="Garamond" w:hAnsi="Garamond"/>
          <w:iCs/>
          <w:sz w:val="24"/>
          <w:szCs w:val="24"/>
        </w:rPr>
        <w:t xml:space="preserve"> spíše ztratí. Přesto je písmo jako celek dobře tvarované</w:t>
      </w:r>
      <w:r w:rsidR="00392B03">
        <w:rPr>
          <w:rFonts w:ascii="Garamond" w:hAnsi="Garamond"/>
          <w:iCs/>
          <w:sz w:val="24"/>
          <w:szCs w:val="24"/>
          <w:lang w:val="en-US"/>
        </w:rPr>
        <w:t>. A</w:t>
      </w:r>
      <w:proofErr w:type="spellStart"/>
      <w:r w:rsidR="00392B03">
        <w:rPr>
          <w:rFonts w:ascii="Garamond" w:hAnsi="Garamond"/>
          <w:iCs/>
          <w:sz w:val="24"/>
          <w:szCs w:val="24"/>
        </w:rPr>
        <w:t>čkoliv</w:t>
      </w:r>
      <w:proofErr w:type="spellEnd"/>
      <w:r w:rsidR="00392B03">
        <w:rPr>
          <w:rFonts w:ascii="Garamond" w:hAnsi="Garamond"/>
          <w:iCs/>
          <w:sz w:val="24"/>
          <w:szCs w:val="24"/>
        </w:rPr>
        <w:t xml:space="preserve"> na jednotlivých literách by šlo i nadále pracovat – mám na mysli hlavně tvarově obtížné znaky jako např. </w:t>
      </w:r>
      <w:r w:rsidR="00392B03" w:rsidRPr="00D14D86">
        <w:rPr>
          <w:rFonts w:ascii="Garamond" w:hAnsi="Garamond"/>
          <w:i/>
          <w:sz w:val="24"/>
          <w:szCs w:val="24"/>
        </w:rPr>
        <w:t>a</w:t>
      </w:r>
      <w:r w:rsidR="00392B03">
        <w:rPr>
          <w:rFonts w:ascii="Garamond" w:hAnsi="Garamond"/>
          <w:iCs/>
          <w:sz w:val="24"/>
          <w:szCs w:val="24"/>
        </w:rPr>
        <w:t xml:space="preserve">, </w:t>
      </w:r>
      <w:r w:rsidR="00392B03" w:rsidRPr="00D14D86">
        <w:rPr>
          <w:rFonts w:ascii="Garamond" w:hAnsi="Garamond"/>
          <w:i/>
          <w:sz w:val="24"/>
          <w:szCs w:val="24"/>
        </w:rPr>
        <w:t>s</w:t>
      </w:r>
      <w:r w:rsidR="00392B03">
        <w:rPr>
          <w:rFonts w:ascii="Garamond" w:hAnsi="Garamond"/>
          <w:iCs/>
          <w:sz w:val="24"/>
          <w:szCs w:val="24"/>
        </w:rPr>
        <w:t>,</w:t>
      </w:r>
      <w:r w:rsidR="00392B03">
        <w:rPr>
          <w:rFonts w:ascii="Garamond" w:hAnsi="Garamond"/>
          <w:iCs/>
          <w:sz w:val="24"/>
          <w:szCs w:val="24"/>
          <w:lang w:val="en-US"/>
        </w:rPr>
        <w:t xml:space="preserve"> </w:t>
      </w:r>
      <w:r w:rsidR="00392B03" w:rsidRPr="00D14D86">
        <w:rPr>
          <w:rFonts w:ascii="Garamond" w:hAnsi="Garamond"/>
          <w:i/>
          <w:sz w:val="24"/>
          <w:szCs w:val="24"/>
          <w:lang w:val="en-US"/>
        </w:rPr>
        <w:t>S</w:t>
      </w:r>
      <w:r w:rsidR="00392B03">
        <w:rPr>
          <w:rFonts w:ascii="Garamond" w:hAnsi="Garamond"/>
          <w:iCs/>
          <w:sz w:val="24"/>
          <w:szCs w:val="24"/>
          <w:lang w:val="en-US"/>
        </w:rPr>
        <w:t xml:space="preserve"> </w:t>
      </w:r>
      <w:proofErr w:type="spellStart"/>
      <w:r w:rsidR="00392B03">
        <w:rPr>
          <w:rFonts w:ascii="Garamond" w:hAnsi="Garamond"/>
          <w:iCs/>
          <w:sz w:val="24"/>
          <w:szCs w:val="24"/>
          <w:lang w:val="en-US"/>
        </w:rPr>
        <w:t>nebo</w:t>
      </w:r>
      <w:proofErr w:type="spellEnd"/>
      <w:r w:rsidR="00392B03">
        <w:rPr>
          <w:rFonts w:ascii="Garamond" w:hAnsi="Garamond"/>
          <w:iCs/>
          <w:sz w:val="24"/>
          <w:szCs w:val="24"/>
          <w:lang w:val="en-US"/>
        </w:rPr>
        <w:t xml:space="preserve"> </w:t>
      </w:r>
      <w:r w:rsidR="00392B03" w:rsidRPr="00D14D86">
        <w:rPr>
          <w:rFonts w:ascii="Garamond" w:hAnsi="Garamond"/>
          <w:i/>
          <w:sz w:val="24"/>
          <w:szCs w:val="24"/>
          <w:lang w:val="en-US"/>
        </w:rPr>
        <w:t>G</w:t>
      </w:r>
      <w:r w:rsidR="00392B03">
        <w:rPr>
          <w:rFonts w:ascii="Garamond" w:hAnsi="Garamond"/>
          <w:iCs/>
          <w:sz w:val="24"/>
          <w:szCs w:val="24"/>
          <w:lang w:val="en-US"/>
        </w:rPr>
        <w:t xml:space="preserve"> </w:t>
      </w:r>
      <w:r w:rsidR="00392B03">
        <w:rPr>
          <w:rFonts w:ascii="Garamond" w:hAnsi="Garamond"/>
          <w:iCs/>
          <w:sz w:val="24"/>
          <w:szCs w:val="24"/>
        </w:rPr>
        <w:t xml:space="preserve">– </w:t>
      </w:r>
      <w:r w:rsidR="00D43EE0">
        <w:rPr>
          <w:rFonts w:ascii="Garamond" w:hAnsi="Garamond"/>
          <w:iCs/>
          <w:sz w:val="24"/>
          <w:szCs w:val="24"/>
        </w:rPr>
        <w:t>rodina působí soudržně s malým množstvím zpochybnitelných detailů.</w:t>
      </w:r>
      <w:r w:rsidR="00D43EE0">
        <w:rPr>
          <w:rFonts w:ascii="Garamond" w:hAnsi="Garamond"/>
          <w:iCs/>
          <w:sz w:val="24"/>
          <w:szCs w:val="24"/>
          <w:lang w:val="en-US"/>
        </w:rPr>
        <w:t xml:space="preserve"> </w:t>
      </w:r>
      <w:proofErr w:type="spellStart"/>
      <w:r w:rsidR="00D43EE0">
        <w:rPr>
          <w:rFonts w:ascii="Garamond" w:hAnsi="Garamond"/>
          <w:iCs/>
          <w:sz w:val="24"/>
          <w:szCs w:val="24"/>
          <w:lang w:val="en-US"/>
        </w:rPr>
        <w:t>Revizi</w:t>
      </w:r>
      <w:proofErr w:type="spellEnd"/>
      <w:r w:rsidR="00D43EE0">
        <w:rPr>
          <w:rFonts w:ascii="Garamond" w:hAnsi="Garamond"/>
          <w:iCs/>
          <w:sz w:val="24"/>
          <w:szCs w:val="24"/>
          <w:lang w:val="en-US"/>
        </w:rPr>
        <w:t xml:space="preserve"> </w:t>
      </w:r>
      <w:proofErr w:type="spellStart"/>
      <w:r w:rsidR="00D43EE0">
        <w:rPr>
          <w:rFonts w:ascii="Garamond" w:hAnsi="Garamond"/>
          <w:iCs/>
          <w:sz w:val="24"/>
          <w:szCs w:val="24"/>
          <w:lang w:val="en-US"/>
        </w:rPr>
        <w:t>bych</w:t>
      </w:r>
      <w:proofErr w:type="spellEnd"/>
      <w:r w:rsidR="00D43EE0">
        <w:rPr>
          <w:rFonts w:ascii="Garamond" w:hAnsi="Garamond"/>
          <w:iCs/>
          <w:sz w:val="24"/>
          <w:szCs w:val="24"/>
          <w:lang w:val="en-US"/>
        </w:rPr>
        <w:t xml:space="preserve"> </w:t>
      </w:r>
      <w:proofErr w:type="spellStart"/>
      <w:r w:rsidR="00D43EE0">
        <w:rPr>
          <w:rFonts w:ascii="Garamond" w:hAnsi="Garamond"/>
          <w:iCs/>
          <w:sz w:val="24"/>
          <w:szCs w:val="24"/>
          <w:lang w:val="en-US"/>
        </w:rPr>
        <w:t>podrobil</w:t>
      </w:r>
      <w:proofErr w:type="spellEnd"/>
      <w:r w:rsidR="00D43EE0">
        <w:rPr>
          <w:rFonts w:ascii="Garamond" w:hAnsi="Garamond"/>
          <w:iCs/>
          <w:sz w:val="24"/>
          <w:szCs w:val="24"/>
          <w:lang w:val="en-US"/>
        </w:rPr>
        <w:t xml:space="preserve"> </w:t>
      </w:r>
      <w:proofErr w:type="spellStart"/>
      <w:r w:rsidR="00D43EE0">
        <w:rPr>
          <w:rFonts w:ascii="Garamond" w:hAnsi="Garamond"/>
          <w:iCs/>
          <w:sz w:val="24"/>
          <w:szCs w:val="24"/>
          <w:lang w:val="en-US"/>
        </w:rPr>
        <w:t>hlavn</w:t>
      </w:r>
      <w:proofErr w:type="spellEnd"/>
      <w:r w:rsidR="00D43EE0">
        <w:rPr>
          <w:rFonts w:ascii="Garamond" w:hAnsi="Garamond"/>
          <w:iCs/>
          <w:sz w:val="24"/>
          <w:szCs w:val="24"/>
        </w:rPr>
        <w:t>ě použití „</w:t>
      </w:r>
      <w:proofErr w:type="spellStart"/>
      <w:r w:rsidR="00D43EE0">
        <w:rPr>
          <w:rFonts w:ascii="Garamond" w:hAnsi="Garamond"/>
          <w:iCs/>
          <w:sz w:val="24"/>
          <w:szCs w:val="24"/>
        </w:rPr>
        <w:t>ink</w:t>
      </w:r>
      <w:proofErr w:type="spellEnd"/>
      <w:r w:rsidR="00D43EE0">
        <w:rPr>
          <w:rFonts w:ascii="Garamond" w:hAnsi="Garamond"/>
          <w:iCs/>
          <w:sz w:val="24"/>
          <w:szCs w:val="24"/>
        </w:rPr>
        <w:t xml:space="preserve"> </w:t>
      </w:r>
      <w:proofErr w:type="gramStart"/>
      <w:r w:rsidR="00D43EE0">
        <w:rPr>
          <w:rFonts w:ascii="Garamond" w:hAnsi="Garamond"/>
          <w:iCs/>
          <w:sz w:val="24"/>
          <w:szCs w:val="24"/>
        </w:rPr>
        <w:t>trapů“ –</w:t>
      </w:r>
      <w:proofErr w:type="gramEnd"/>
      <w:r w:rsidR="00D43EE0">
        <w:rPr>
          <w:rFonts w:ascii="Garamond" w:hAnsi="Garamond"/>
          <w:iCs/>
          <w:sz w:val="24"/>
          <w:szCs w:val="24"/>
        </w:rPr>
        <w:t xml:space="preserve"> oněch zářezů v úzkých </w:t>
      </w:r>
      <w:r w:rsidR="005E5B62">
        <w:rPr>
          <w:rFonts w:ascii="Garamond" w:hAnsi="Garamond"/>
          <w:iCs/>
          <w:sz w:val="24"/>
          <w:szCs w:val="24"/>
        </w:rPr>
        <w:t xml:space="preserve">a </w:t>
      </w:r>
      <w:r w:rsidR="00D43EE0">
        <w:rPr>
          <w:rFonts w:ascii="Garamond" w:hAnsi="Garamond"/>
          <w:iCs/>
          <w:sz w:val="24"/>
          <w:szCs w:val="24"/>
        </w:rPr>
        <w:t>sevřených místech písmové kresby. Někde jsou hluboké, jinde na obdobných místech téměř mizí</w:t>
      </w:r>
      <w:r w:rsidR="005E6E47">
        <w:rPr>
          <w:rFonts w:ascii="Garamond" w:hAnsi="Garamond"/>
          <w:iCs/>
          <w:sz w:val="24"/>
          <w:szCs w:val="24"/>
        </w:rPr>
        <w:t xml:space="preserve"> (viz </w:t>
      </w:r>
      <w:r w:rsidR="005E6E47" w:rsidRPr="00D14D86">
        <w:rPr>
          <w:rFonts w:ascii="Garamond" w:hAnsi="Garamond"/>
          <w:i/>
          <w:sz w:val="24"/>
          <w:szCs w:val="24"/>
        </w:rPr>
        <w:t>M</w:t>
      </w:r>
      <w:r w:rsidR="005E6E47">
        <w:rPr>
          <w:rFonts w:ascii="Garamond" w:hAnsi="Garamond"/>
          <w:iCs/>
          <w:sz w:val="24"/>
          <w:szCs w:val="24"/>
        </w:rPr>
        <w:t xml:space="preserve">, </w:t>
      </w:r>
      <w:r w:rsidR="005E6E47" w:rsidRPr="00D14D86">
        <w:rPr>
          <w:rFonts w:ascii="Garamond" w:hAnsi="Garamond"/>
          <w:i/>
          <w:sz w:val="24"/>
          <w:szCs w:val="24"/>
        </w:rPr>
        <w:t>W</w:t>
      </w:r>
      <w:r w:rsidR="005E6E47">
        <w:rPr>
          <w:rFonts w:ascii="Garamond" w:hAnsi="Garamond"/>
          <w:iCs/>
          <w:sz w:val="24"/>
          <w:szCs w:val="24"/>
        </w:rPr>
        <w:t xml:space="preserve">, </w:t>
      </w:r>
      <w:r w:rsidR="005E6E47" w:rsidRPr="00D14D86">
        <w:rPr>
          <w:rFonts w:ascii="Garamond" w:hAnsi="Garamond"/>
          <w:i/>
          <w:sz w:val="24"/>
          <w:szCs w:val="24"/>
        </w:rPr>
        <w:t>Y</w:t>
      </w:r>
      <w:r w:rsidR="005E6E47">
        <w:rPr>
          <w:rFonts w:ascii="Garamond" w:hAnsi="Garamond"/>
          <w:iCs/>
          <w:sz w:val="24"/>
          <w:szCs w:val="24"/>
        </w:rPr>
        <w:t>)</w:t>
      </w:r>
      <w:r w:rsidR="00D43EE0">
        <w:rPr>
          <w:rFonts w:ascii="Garamond" w:hAnsi="Garamond"/>
          <w:iCs/>
          <w:sz w:val="24"/>
          <w:szCs w:val="24"/>
        </w:rPr>
        <w:t>.</w:t>
      </w:r>
      <w:r w:rsidR="00990A1A">
        <w:rPr>
          <w:rFonts w:ascii="Garamond" w:hAnsi="Garamond"/>
          <w:iCs/>
          <w:sz w:val="24"/>
          <w:szCs w:val="24"/>
          <w:lang w:val="en-US"/>
        </w:rPr>
        <w:t xml:space="preserve"> V </w:t>
      </w:r>
      <w:proofErr w:type="spellStart"/>
      <w:r w:rsidR="00990A1A">
        <w:rPr>
          <w:rFonts w:ascii="Garamond" w:hAnsi="Garamond"/>
          <w:iCs/>
          <w:sz w:val="24"/>
          <w:szCs w:val="24"/>
          <w:lang w:val="en-US"/>
        </w:rPr>
        <w:t>detail</w:t>
      </w:r>
      <w:r w:rsidR="008C6B24">
        <w:rPr>
          <w:rFonts w:ascii="Garamond" w:hAnsi="Garamond"/>
          <w:iCs/>
          <w:sz w:val="24"/>
          <w:szCs w:val="24"/>
          <w:lang w:val="en-US"/>
        </w:rPr>
        <w:t>u</w:t>
      </w:r>
      <w:proofErr w:type="spellEnd"/>
      <w:r w:rsidR="00990A1A">
        <w:rPr>
          <w:rFonts w:ascii="Garamond" w:hAnsi="Garamond"/>
          <w:iCs/>
          <w:sz w:val="24"/>
          <w:szCs w:val="24"/>
          <w:lang w:val="en-US"/>
        </w:rPr>
        <w:t xml:space="preserve"> se </w:t>
      </w:r>
      <w:proofErr w:type="spellStart"/>
      <w:r w:rsidR="00990A1A">
        <w:rPr>
          <w:rFonts w:ascii="Garamond" w:hAnsi="Garamond"/>
          <w:iCs/>
          <w:sz w:val="24"/>
          <w:szCs w:val="24"/>
          <w:lang w:val="en-US"/>
        </w:rPr>
        <w:t>pak</w:t>
      </w:r>
      <w:proofErr w:type="spellEnd"/>
      <w:r w:rsidR="00990A1A">
        <w:rPr>
          <w:rFonts w:ascii="Garamond" w:hAnsi="Garamond"/>
          <w:iCs/>
          <w:sz w:val="24"/>
          <w:szCs w:val="24"/>
          <w:lang w:val="en-US"/>
        </w:rPr>
        <w:t xml:space="preserve"> </w:t>
      </w:r>
      <w:proofErr w:type="spellStart"/>
      <w:r w:rsidR="00990A1A">
        <w:rPr>
          <w:rFonts w:ascii="Garamond" w:hAnsi="Garamond"/>
          <w:iCs/>
          <w:sz w:val="24"/>
          <w:szCs w:val="24"/>
          <w:lang w:val="en-US"/>
        </w:rPr>
        <w:t>projevuje</w:t>
      </w:r>
      <w:proofErr w:type="spellEnd"/>
      <w:r w:rsidR="00990A1A">
        <w:rPr>
          <w:rFonts w:ascii="Garamond" w:hAnsi="Garamond"/>
          <w:iCs/>
          <w:sz w:val="24"/>
          <w:szCs w:val="24"/>
          <w:lang w:val="en-US"/>
        </w:rPr>
        <w:t xml:space="preserve"> n</w:t>
      </w:r>
      <w:proofErr w:type="spellStart"/>
      <w:r w:rsidR="00990A1A">
        <w:rPr>
          <w:rFonts w:ascii="Garamond" w:hAnsi="Garamond"/>
          <w:iCs/>
          <w:sz w:val="24"/>
          <w:szCs w:val="24"/>
        </w:rPr>
        <w:t>ěkolik</w:t>
      </w:r>
      <w:proofErr w:type="spellEnd"/>
      <w:r w:rsidR="00990A1A">
        <w:rPr>
          <w:rFonts w:ascii="Garamond" w:hAnsi="Garamond"/>
          <w:iCs/>
          <w:sz w:val="24"/>
          <w:szCs w:val="24"/>
        </w:rPr>
        <w:t xml:space="preserve"> dalších drobností</w:t>
      </w:r>
      <w:r w:rsidR="00D14D86">
        <w:rPr>
          <w:rFonts w:ascii="Garamond" w:hAnsi="Garamond"/>
          <w:iCs/>
          <w:sz w:val="24"/>
          <w:szCs w:val="24"/>
        </w:rPr>
        <w:t>.</w:t>
      </w:r>
      <w:r w:rsidR="00990A1A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="00D14D86">
        <w:rPr>
          <w:rFonts w:ascii="Garamond" w:hAnsi="Garamond"/>
          <w:iCs/>
          <w:sz w:val="24"/>
          <w:szCs w:val="24"/>
          <w:lang w:val="en-US"/>
        </w:rPr>
        <w:t>Kresba</w:t>
      </w:r>
      <w:proofErr w:type="spellEnd"/>
      <w:r w:rsidR="00D14D86">
        <w:rPr>
          <w:rFonts w:ascii="Garamond" w:hAnsi="Garamond"/>
          <w:iCs/>
          <w:sz w:val="24"/>
          <w:szCs w:val="24"/>
          <w:lang w:val="en-US"/>
        </w:rPr>
        <w:t xml:space="preserve"> master</w:t>
      </w:r>
      <w:r w:rsidR="00D14D86">
        <w:rPr>
          <w:rFonts w:ascii="Garamond" w:hAnsi="Garamond"/>
          <w:iCs/>
          <w:sz w:val="24"/>
          <w:szCs w:val="24"/>
        </w:rPr>
        <w:t xml:space="preserve">ů litery </w:t>
      </w:r>
      <w:r w:rsidR="00D14D86" w:rsidRPr="00D14D86">
        <w:rPr>
          <w:rFonts w:ascii="Garamond" w:hAnsi="Garamond"/>
          <w:i/>
          <w:sz w:val="24"/>
          <w:szCs w:val="24"/>
        </w:rPr>
        <w:t>a</w:t>
      </w:r>
      <w:r w:rsidR="00D14D86">
        <w:rPr>
          <w:rFonts w:ascii="Garamond" w:hAnsi="Garamond"/>
          <w:iCs/>
          <w:sz w:val="24"/>
          <w:szCs w:val="24"/>
        </w:rPr>
        <w:t xml:space="preserve"> se jeví jako nekompatibilní (nemám však k dispozici originální pracovní soubor </w:t>
      </w:r>
      <w:proofErr w:type="spellStart"/>
      <w:r w:rsidR="00D14D86">
        <w:rPr>
          <w:rFonts w:ascii="Garamond" w:hAnsi="Garamond"/>
          <w:iCs/>
          <w:sz w:val="24"/>
          <w:szCs w:val="24"/>
        </w:rPr>
        <w:t>FontLabu</w:t>
      </w:r>
      <w:proofErr w:type="spellEnd"/>
      <w:r w:rsidR="00D14D86">
        <w:rPr>
          <w:rFonts w:ascii="Garamond" w:hAnsi="Garamond"/>
          <w:iCs/>
          <w:sz w:val="24"/>
          <w:szCs w:val="24"/>
        </w:rPr>
        <w:t>, usuzuji pouze na základě výstupu do formátů OTF a TTF), což se přes veškerou chytrost výše uvedeného programu projevuje jako „</w:t>
      </w:r>
      <w:proofErr w:type="gramStart"/>
      <w:r w:rsidR="00D14D86">
        <w:rPr>
          <w:rFonts w:ascii="Garamond" w:hAnsi="Garamond"/>
          <w:iCs/>
          <w:sz w:val="24"/>
          <w:szCs w:val="24"/>
        </w:rPr>
        <w:t>zlomeniny“ v</w:t>
      </w:r>
      <w:proofErr w:type="gramEnd"/>
      <w:r w:rsidR="00D14D86">
        <w:rPr>
          <w:rFonts w:ascii="Garamond" w:hAnsi="Garamond"/>
          <w:iCs/>
          <w:sz w:val="24"/>
          <w:szCs w:val="24"/>
        </w:rPr>
        <w:t xml:space="preserve"> kresbě. V tučném vzoru písmene </w:t>
      </w:r>
      <w:r w:rsidR="00D14D86" w:rsidRPr="00D14D86">
        <w:rPr>
          <w:rFonts w:ascii="Garamond" w:hAnsi="Garamond"/>
          <w:i/>
          <w:sz w:val="24"/>
          <w:szCs w:val="24"/>
        </w:rPr>
        <w:t>a</w:t>
      </w:r>
      <w:r w:rsidR="00D14D86">
        <w:rPr>
          <w:rFonts w:ascii="Garamond" w:hAnsi="Garamond"/>
          <w:iCs/>
          <w:sz w:val="24"/>
          <w:szCs w:val="24"/>
        </w:rPr>
        <w:t xml:space="preserve"> navíc autorka blízko dolního extrému oka jednu takovou zlomeninu</w:t>
      </w:r>
      <w:r w:rsidR="00D14D86">
        <w:rPr>
          <w:rFonts w:ascii="Garamond" w:hAnsi="Garamond"/>
          <w:i/>
          <w:sz w:val="24"/>
          <w:szCs w:val="24"/>
        </w:rPr>
        <w:t xml:space="preserve"> </w:t>
      </w:r>
      <w:r w:rsidR="00D14D86">
        <w:rPr>
          <w:rFonts w:ascii="Garamond" w:hAnsi="Garamond"/>
          <w:iCs/>
          <w:sz w:val="24"/>
          <w:szCs w:val="24"/>
        </w:rPr>
        <w:t xml:space="preserve">sama nakreslila. V písmenech </w:t>
      </w:r>
      <w:r w:rsidR="00D14D86" w:rsidRPr="00D14D86">
        <w:rPr>
          <w:rFonts w:ascii="Garamond" w:hAnsi="Garamond"/>
          <w:i/>
          <w:sz w:val="24"/>
          <w:szCs w:val="24"/>
        </w:rPr>
        <w:t>h</w:t>
      </w:r>
      <w:r w:rsidR="00D14D86">
        <w:rPr>
          <w:rFonts w:ascii="Garamond" w:hAnsi="Garamond"/>
          <w:iCs/>
          <w:sz w:val="24"/>
          <w:szCs w:val="24"/>
        </w:rPr>
        <w:t xml:space="preserve">, </w:t>
      </w:r>
      <w:r w:rsidR="00D14D86" w:rsidRPr="00D14D86">
        <w:rPr>
          <w:rFonts w:ascii="Garamond" w:hAnsi="Garamond"/>
          <w:i/>
          <w:sz w:val="24"/>
          <w:szCs w:val="24"/>
        </w:rPr>
        <w:t>m</w:t>
      </w:r>
      <w:r w:rsidR="00D14D86">
        <w:rPr>
          <w:rFonts w:ascii="Garamond" w:hAnsi="Garamond"/>
          <w:iCs/>
          <w:sz w:val="24"/>
          <w:szCs w:val="24"/>
        </w:rPr>
        <w:t xml:space="preserve">, </w:t>
      </w:r>
      <w:r w:rsidR="00D14D86" w:rsidRPr="00D14D86">
        <w:rPr>
          <w:rFonts w:ascii="Garamond" w:hAnsi="Garamond"/>
          <w:i/>
          <w:sz w:val="24"/>
          <w:szCs w:val="24"/>
        </w:rPr>
        <w:t>n</w:t>
      </w:r>
      <w:r w:rsidR="00D14D86">
        <w:rPr>
          <w:rFonts w:ascii="Garamond" w:hAnsi="Garamond"/>
          <w:iCs/>
          <w:sz w:val="24"/>
          <w:szCs w:val="24"/>
        </w:rPr>
        <w:t xml:space="preserve"> a </w:t>
      </w:r>
      <w:r w:rsidR="00D14D86" w:rsidRPr="00D14D86">
        <w:rPr>
          <w:rFonts w:ascii="Garamond" w:hAnsi="Garamond"/>
          <w:i/>
          <w:sz w:val="24"/>
          <w:szCs w:val="24"/>
        </w:rPr>
        <w:t>u</w:t>
      </w:r>
      <w:r w:rsidR="00D14D86">
        <w:rPr>
          <w:rFonts w:ascii="Garamond" w:hAnsi="Garamond"/>
          <w:iCs/>
          <w:sz w:val="24"/>
          <w:szCs w:val="24"/>
        </w:rPr>
        <w:t xml:space="preserve"> v tučném masteru dochází k překotnému tvarování napojení vnitřních oblouků na dříky, </w:t>
      </w:r>
      <w:r>
        <w:rPr>
          <w:rFonts w:ascii="Garamond" w:hAnsi="Garamond"/>
          <w:iCs/>
          <w:sz w:val="24"/>
          <w:szCs w:val="24"/>
        </w:rPr>
        <w:t>to</w:t>
      </w:r>
      <w:r w:rsidR="00D14D86">
        <w:rPr>
          <w:rFonts w:ascii="Garamond" w:hAnsi="Garamond"/>
          <w:iCs/>
          <w:sz w:val="24"/>
          <w:szCs w:val="24"/>
        </w:rPr>
        <w:t xml:space="preserve"> v kontextu zbytku rodiny působí </w:t>
      </w:r>
      <w:r>
        <w:rPr>
          <w:rFonts w:ascii="Garamond" w:hAnsi="Garamond"/>
          <w:iCs/>
          <w:sz w:val="24"/>
          <w:szCs w:val="24"/>
        </w:rPr>
        <w:t>poněkud</w:t>
      </w:r>
      <w:r w:rsidR="00D14D86">
        <w:rPr>
          <w:rFonts w:ascii="Garamond" w:hAnsi="Garamond"/>
          <w:iCs/>
          <w:sz w:val="24"/>
          <w:szCs w:val="24"/>
        </w:rPr>
        <w:t xml:space="preserve"> cizorodě.</w:t>
      </w:r>
      <w:r w:rsidR="00595745">
        <w:rPr>
          <w:rFonts w:ascii="Garamond" w:hAnsi="Garamond"/>
          <w:iCs/>
          <w:sz w:val="24"/>
          <w:szCs w:val="24"/>
        </w:rPr>
        <w:t xml:space="preserve"> Více péče by si zasloužila také kresba tučného vzoru slitků, obzvláště </w:t>
      </w:r>
      <w:proofErr w:type="spellStart"/>
      <w:r w:rsidR="00595745" w:rsidRPr="00595745">
        <w:rPr>
          <w:rFonts w:ascii="Garamond" w:hAnsi="Garamond"/>
          <w:i/>
          <w:sz w:val="24"/>
          <w:szCs w:val="24"/>
        </w:rPr>
        <w:t>fl</w:t>
      </w:r>
      <w:proofErr w:type="spellEnd"/>
      <w:r w:rsidR="00595745">
        <w:rPr>
          <w:rFonts w:ascii="Garamond" w:hAnsi="Garamond"/>
          <w:iCs/>
          <w:sz w:val="24"/>
          <w:szCs w:val="24"/>
        </w:rPr>
        <w:t xml:space="preserve">. Dokonce bych </w:t>
      </w:r>
      <w:proofErr w:type="gramStart"/>
      <w:r w:rsidR="00595745">
        <w:rPr>
          <w:rFonts w:ascii="Garamond" w:hAnsi="Garamond"/>
          <w:iCs/>
          <w:sz w:val="24"/>
          <w:szCs w:val="24"/>
        </w:rPr>
        <w:t>uvažoval jestli</w:t>
      </w:r>
      <w:proofErr w:type="gramEnd"/>
      <w:r w:rsidR="00595745">
        <w:rPr>
          <w:rFonts w:ascii="Garamond" w:hAnsi="Garamond"/>
          <w:iCs/>
          <w:sz w:val="24"/>
          <w:szCs w:val="24"/>
        </w:rPr>
        <w:t xml:space="preserve"> jsou v tomto písmu slitky nutné. Znaková sada není moc obsáhlá, pro sazbu u nás běžně používaných jazyků však postačí.</w:t>
      </w:r>
    </w:p>
    <w:p w14:paraId="777E6A5F" w14:textId="170CBD5D" w:rsidR="00CD0EBA" w:rsidRDefault="00CD0EBA" w:rsidP="00CD0EBA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Proporce liter působí přirozeně a vyrovnaně</w:t>
      </w:r>
      <w:r>
        <w:rPr>
          <w:rFonts w:ascii="Garamond" w:hAnsi="Garamond"/>
          <w:iCs/>
          <w:sz w:val="24"/>
          <w:szCs w:val="24"/>
          <w:lang w:val="en-US"/>
        </w:rPr>
        <w:t xml:space="preserve">. U </w:t>
      </w:r>
      <w:proofErr w:type="spellStart"/>
      <w:r>
        <w:rPr>
          <w:rFonts w:ascii="Garamond" w:hAnsi="Garamond"/>
          <w:iCs/>
          <w:sz w:val="24"/>
          <w:szCs w:val="24"/>
          <w:lang w:val="en-US"/>
        </w:rPr>
        <w:t>tu</w:t>
      </w:r>
      <w:r>
        <w:rPr>
          <w:rFonts w:ascii="Garamond" w:hAnsi="Garamond"/>
          <w:iCs/>
          <w:sz w:val="24"/>
          <w:szCs w:val="24"/>
        </w:rPr>
        <w:t>čných</w:t>
      </w:r>
      <w:proofErr w:type="spellEnd"/>
      <w:r>
        <w:rPr>
          <w:rFonts w:ascii="Garamond" w:hAnsi="Garamond"/>
          <w:iCs/>
          <w:sz w:val="24"/>
          <w:szCs w:val="24"/>
        </w:rPr>
        <w:t xml:space="preserve"> řezů bych </w:t>
      </w:r>
      <w:r w:rsidR="002A7A75">
        <w:rPr>
          <w:rFonts w:ascii="Garamond" w:hAnsi="Garamond"/>
          <w:iCs/>
          <w:sz w:val="24"/>
          <w:szCs w:val="24"/>
        </w:rPr>
        <w:t xml:space="preserve">však </w:t>
      </w:r>
      <w:r>
        <w:rPr>
          <w:rFonts w:ascii="Garamond" w:hAnsi="Garamond"/>
          <w:iCs/>
          <w:sz w:val="24"/>
          <w:szCs w:val="24"/>
        </w:rPr>
        <w:t>očekával trochu staženější metriku</w:t>
      </w:r>
      <w:r w:rsidR="00595745">
        <w:rPr>
          <w:rFonts w:ascii="Garamond" w:hAnsi="Garamond"/>
          <w:iCs/>
          <w:sz w:val="24"/>
          <w:szCs w:val="24"/>
        </w:rPr>
        <w:t xml:space="preserve">. Bohužel se zdá, že písmo ve vyrovnání párů spoléhá pouze na metriku, v dodaných souborech byly pouze 3 </w:t>
      </w:r>
      <w:proofErr w:type="spellStart"/>
      <w:r w:rsidR="00595745">
        <w:rPr>
          <w:rFonts w:ascii="Garamond" w:hAnsi="Garamond"/>
          <w:iCs/>
          <w:sz w:val="24"/>
          <w:szCs w:val="24"/>
        </w:rPr>
        <w:t>kerningové</w:t>
      </w:r>
      <w:proofErr w:type="spellEnd"/>
      <w:r w:rsidR="00595745">
        <w:rPr>
          <w:rFonts w:ascii="Garamond" w:hAnsi="Garamond"/>
          <w:iCs/>
          <w:sz w:val="24"/>
          <w:szCs w:val="24"/>
        </w:rPr>
        <w:t xml:space="preserve"> páry. O </w:t>
      </w:r>
      <w:proofErr w:type="spellStart"/>
      <w:r w:rsidR="00595745">
        <w:rPr>
          <w:rFonts w:ascii="Garamond" w:hAnsi="Garamond"/>
          <w:iCs/>
          <w:sz w:val="24"/>
          <w:szCs w:val="24"/>
        </w:rPr>
        <w:t>kerningu</w:t>
      </w:r>
      <w:proofErr w:type="spellEnd"/>
      <w:r w:rsidR="00595745">
        <w:rPr>
          <w:rFonts w:ascii="Garamond" w:hAnsi="Garamond"/>
          <w:iCs/>
          <w:sz w:val="24"/>
          <w:szCs w:val="24"/>
        </w:rPr>
        <w:t xml:space="preserve"> založeném na třídách není vůbec řeč. Rozhodně by písmu pomohl.</w:t>
      </w:r>
    </w:p>
    <w:p w14:paraId="729F9C52" w14:textId="2B0807F0" w:rsidR="00E65B48" w:rsidRPr="00595745" w:rsidRDefault="00E65B48" w:rsidP="00CD0EBA">
      <w:pPr>
        <w:spacing w:after="120" w:line="360" w:lineRule="auto"/>
        <w:ind w:left="360"/>
        <w:rPr>
          <w:rFonts w:ascii="Garamond" w:hAnsi="Garamond"/>
          <w:iCs/>
          <w:sz w:val="24"/>
          <w:szCs w:val="24"/>
          <w:lang w:val="en-US"/>
        </w:rPr>
      </w:pPr>
      <w:r>
        <w:rPr>
          <w:rFonts w:ascii="Garamond" w:hAnsi="Garamond"/>
          <w:iCs/>
          <w:sz w:val="24"/>
          <w:szCs w:val="24"/>
        </w:rPr>
        <w:t>Také bych přemýšlel o klasifikaci písmové rodiny, intuitivně bych ji řadil k </w:t>
      </w:r>
      <w:proofErr w:type="spellStart"/>
      <w:r>
        <w:rPr>
          <w:rFonts w:ascii="Garamond" w:hAnsi="Garamond"/>
          <w:iCs/>
          <w:sz w:val="24"/>
          <w:szCs w:val="24"/>
        </w:rPr>
        <w:t>Helvetice</w:t>
      </w:r>
      <w:proofErr w:type="spellEnd"/>
      <w:r>
        <w:rPr>
          <w:rFonts w:ascii="Garamond" w:hAnsi="Garamond"/>
          <w:iCs/>
          <w:sz w:val="24"/>
          <w:szCs w:val="24"/>
        </w:rPr>
        <w:t xml:space="preserve">, Universu atd., tedy spíše k písmům lineárním </w:t>
      </w:r>
      <w:proofErr w:type="spellStart"/>
      <w:r>
        <w:rPr>
          <w:rFonts w:ascii="Garamond" w:hAnsi="Garamond"/>
          <w:iCs/>
          <w:sz w:val="24"/>
          <w:szCs w:val="24"/>
        </w:rPr>
        <w:t>bezserifovým</w:t>
      </w:r>
      <w:proofErr w:type="spellEnd"/>
      <w:r>
        <w:rPr>
          <w:rFonts w:ascii="Garamond" w:hAnsi="Garamond"/>
          <w:iCs/>
          <w:sz w:val="24"/>
          <w:szCs w:val="24"/>
        </w:rPr>
        <w:t xml:space="preserve"> statickým. Autorkou navrhované zařazení mezi písma lineární </w:t>
      </w:r>
      <w:proofErr w:type="spellStart"/>
      <w:r>
        <w:rPr>
          <w:rFonts w:ascii="Garamond" w:hAnsi="Garamond"/>
          <w:iCs/>
          <w:sz w:val="24"/>
          <w:szCs w:val="24"/>
        </w:rPr>
        <w:t>bezserifová</w:t>
      </w:r>
      <w:proofErr w:type="spellEnd"/>
      <w:r>
        <w:rPr>
          <w:rFonts w:ascii="Garamond" w:hAnsi="Garamond"/>
          <w:iCs/>
          <w:sz w:val="24"/>
          <w:szCs w:val="24"/>
        </w:rPr>
        <w:t xml:space="preserve"> dynamická se mi nepozdává. Chápu, že podoba kontrastní kresby </w:t>
      </w:r>
      <w:proofErr w:type="spellStart"/>
      <w:r>
        <w:rPr>
          <w:rFonts w:ascii="Garamond" w:hAnsi="Garamond"/>
          <w:iCs/>
          <w:sz w:val="24"/>
          <w:szCs w:val="24"/>
        </w:rPr>
        <w:t>minusek</w:t>
      </w:r>
      <w:proofErr w:type="spellEnd"/>
      <w:r>
        <w:rPr>
          <w:rFonts w:ascii="Garamond" w:hAnsi="Garamond"/>
          <w:iCs/>
          <w:sz w:val="24"/>
          <w:szCs w:val="24"/>
        </w:rPr>
        <w:t xml:space="preserve"> </w:t>
      </w:r>
      <w:r w:rsidRPr="00E65B48">
        <w:rPr>
          <w:rFonts w:ascii="Garamond" w:hAnsi="Garamond"/>
          <w:i/>
          <w:sz w:val="24"/>
          <w:szCs w:val="24"/>
        </w:rPr>
        <w:t>a</w:t>
      </w:r>
      <w:r>
        <w:rPr>
          <w:rFonts w:ascii="Garamond" w:hAnsi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/>
          <w:iCs/>
          <w:sz w:val="24"/>
          <w:szCs w:val="24"/>
        </w:rPr>
        <w:t>a</w:t>
      </w:r>
      <w:proofErr w:type="spellEnd"/>
      <w:r>
        <w:rPr>
          <w:rFonts w:ascii="Garamond" w:hAnsi="Garamond"/>
          <w:iCs/>
          <w:sz w:val="24"/>
          <w:szCs w:val="24"/>
        </w:rPr>
        <w:t xml:space="preserve"> </w:t>
      </w:r>
      <w:r w:rsidRPr="00E65B48">
        <w:rPr>
          <w:rFonts w:ascii="Garamond" w:hAnsi="Garamond"/>
          <w:i/>
          <w:sz w:val="24"/>
          <w:szCs w:val="24"/>
        </w:rPr>
        <w:t>e</w:t>
      </w:r>
      <w:r>
        <w:rPr>
          <w:rFonts w:ascii="Garamond" w:hAnsi="Garamond"/>
          <w:iCs/>
          <w:sz w:val="24"/>
          <w:szCs w:val="24"/>
        </w:rPr>
        <w:t xml:space="preserve"> v tučném řezu k tomu může svádět, ke Gillu nebo </w:t>
      </w:r>
      <w:proofErr w:type="spellStart"/>
      <w:r>
        <w:rPr>
          <w:rFonts w:ascii="Garamond" w:hAnsi="Garamond"/>
          <w:iCs/>
          <w:sz w:val="24"/>
          <w:szCs w:val="24"/>
        </w:rPr>
        <w:t>Frutigeru</w:t>
      </w:r>
      <w:proofErr w:type="spellEnd"/>
      <w:r>
        <w:rPr>
          <w:rFonts w:ascii="Garamond" w:hAnsi="Garamond"/>
          <w:iCs/>
          <w:sz w:val="24"/>
          <w:szCs w:val="24"/>
        </w:rPr>
        <w:t xml:space="preserve"> má však písmo </w:t>
      </w:r>
      <w:proofErr w:type="spellStart"/>
      <w:r>
        <w:rPr>
          <w:rFonts w:ascii="Garamond" w:hAnsi="Garamond"/>
          <w:iCs/>
          <w:sz w:val="24"/>
          <w:szCs w:val="24"/>
        </w:rPr>
        <w:t>Quin</w:t>
      </w:r>
      <w:proofErr w:type="spellEnd"/>
      <w:r>
        <w:rPr>
          <w:rFonts w:ascii="Garamond" w:hAnsi="Garamond"/>
          <w:iCs/>
          <w:sz w:val="24"/>
          <w:szCs w:val="24"/>
        </w:rPr>
        <w:t xml:space="preserve"> </w:t>
      </w:r>
      <w:r w:rsidR="008C6B24">
        <w:rPr>
          <w:rFonts w:ascii="Garamond" w:hAnsi="Garamond"/>
          <w:iCs/>
          <w:sz w:val="24"/>
          <w:szCs w:val="24"/>
        </w:rPr>
        <w:t xml:space="preserve">formálně </w:t>
      </w:r>
      <w:r>
        <w:rPr>
          <w:rFonts w:ascii="Garamond" w:hAnsi="Garamond"/>
          <w:iCs/>
          <w:sz w:val="24"/>
          <w:szCs w:val="24"/>
        </w:rPr>
        <w:t>daleko.</w:t>
      </w:r>
    </w:p>
    <w:p w14:paraId="6413C757" w14:textId="0657BFDA" w:rsidR="008D509E" w:rsidRDefault="00CD0EBA" w:rsidP="00E65B48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K samotným vzorníkům snad mohu jen říct, že působí důstojně a písmovou rodinu </w:t>
      </w:r>
      <w:proofErr w:type="spellStart"/>
      <w:r>
        <w:rPr>
          <w:rFonts w:ascii="Garamond" w:hAnsi="Garamond"/>
          <w:iCs/>
          <w:sz w:val="24"/>
          <w:szCs w:val="24"/>
        </w:rPr>
        <w:t>Quin</w:t>
      </w:r>
      <w:proofErr w:type="spellEnd"/>
      <w:r>
        <w:rPr>
          <w:rFonts w:ascii="Garamond" w:hAnsi="Garamond"/>
          <w:iCs/>
          <w:sz w:val="24"/>
          <w:szCs w:val="24"/>
        </w:rPr>
        <w:t xml:space="preserve"> prezentují</w:t>
      </w:r>
      <w:r w:rsidR="00595745">
        <w:rPr>
          <w:rFonts w:ascii="Garamond" w:hAnsi="Garamond"/>
          <w:iCs/>
          <w:sz w:val="24"/>
          <w:szCs w:val="24"/>
        </w:rPr>
        <w:t xml:space="preserve"> přehledně</w:t>
      </w:r>
      <w:r>
        <w:rPr>
          <w:rFonts w:ascii="Garamond" w:hAnsi="Garamond"/>
          <w:iCs/>
          <w:sz w:val="24"/>
          <w:szCs w:val="24"/>
        </w:rPr>
        <w:t>.</w:t>
      </w:r>
      <w:r w:rsidR="00D14D86">
        <w:rPr>
          <w:rFonts w:ascii="Garamond" w:hAnsi="Garamond"/>
          <w:iCs/>
          <w:sz w:val="24"/>
          <w:szCs w:val="24"/>
        </w:rPr>
        <w:t xml:space="preserve"> </w:t>
      </w:r>
    </w:p>
    <w:p w14:paraId="360D2243" w14:textId="67E83FFB" w:rsidR="00E65B48" w:rsidRPr="00E65B48" w:rsidRDefault="00E65B48" w:rsidP="00E65B48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Výše uvedené problémy jsou spíše nepodstatné – až na absenci </w:t>
      </w:r>
      <w:proofErr w:type="spellStart"/>
      <w:r>
        <w:rPr>
          <w:rFonts w:ascii="Garamond" w:hAnsi="Garamond"/>
          <w:iCs/>
          <w:sz w:val="24"/>
          <w:szCs w:val="24"/>
        </w:rPr>
        <w:t>kerningu</w:t>
      </w:r>
      <w:proofErr w:type="spellEnd"/>
      <w:r>
        <w:rPr>
          <w:rFonts w:ascii="Garamond" w:hAnsi="Garamond"/>
          <w:iCs/>
          <w:sz w:val="24"/>
          <w:szCs w:val="24"/>
        </w:rPr>
        <w:t>. Jsou řešitelné drobnými zásahy do kresby nebo technologického zpracování. Na hodnocení práce tedy nebudou mít podstatný vliv.</w:t>
      </w:r>
    </w:p>
    <w:p w14:paraId="65D3528F" w14:textId="77777777" w:rsidR="008D509E" w:rsidRPr="00207C1D" w:rsidRDefault="008D509E" w:rsidP="008D509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lastRenderedPageBreak/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77131EBF" w14:textId="3092AF31" w:rsidR="008D509E" w:rsidRPr="00E65B48" w:rsidRDefault="00E65B48" w:rsidP="008D509E">
      <w:pPr>
        <w:pStyle w:val="Odstavecseseznamem"/>
        <w:spacing w:after="120" w:line="360" w:lineRule="auto"/>
        <w:ind w:left="360"/>
        <w:rPr>
          <w:rFonts w:ascii="Garamond" w:hAnsi="Garamond"/>
          <w:b/>
          <w:iCs/>
          <w:sz w:val="24"/>
          <w:szCs w:val="24"/>
        </w:rPr>
      </w:pPr>
      <w:r w:rsidRPr="00E65B48">
        <w:rPr>
          <w:rFonts w:ascii="Garamond" w:hAnsi="Garamond"/>
          <w:iCs/>
          <w:sz w:val="24"/>
          <w:szCs w:val="24"/>
        </w:rPr>
        <w:t>V</w:t>
      </w:r>
      <w:r>
        <w:rPr>
          <w:rFonts w:ascii="Garamond" w:hAnsi="Garamond"/>
          <w:iCs/>
          <w:sz w:val="24"/>
          <w:szCs w:val="24"/>
        </w:rPr>
        <w:t> </w:t>
      </w:r>
      <w:r w:rsidRPr="00E65B48">
        <w:rPr>
          <w:rFonts w:ascii="Garamond" w:hAnsi="Garamond"/>
          <w:iCs/>
          <w:sz w:val="24"/>
          <w:szCs w:val="24"/>
        </w:rPr>
        <w:t>mezích</w:t>
      </w:r>
      <w:r>
        <w:rPr>
          <w:rFonts w:ascii="Garamond" w:hAnsi="Garamond"/>
          <w:iCs/>
          <w:sz w:val="24"/>
          <w:szCs w:val="24"/>
        </w:rPr>
        <w:t xml:space="preserve"> mého poznání považuji práci za originální.</w:t>
      </w:r>
    </w:p>
    <w:p w14:paraId="338F8DAF" w14:textId="77777777" w:rsidR="008D509E" w:rsidRPr="00287C07" w:rsidRDefault="008D509E" w:rsidP="008D50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0BDFF0B1" w14:textId="5221C432" w:rsidR="00E65B48" w:rsidRPr="00E65B48" w:rsidRDefault="00241AFE" w:rsidP="008D509E">
      <w:pPr>
        <w:pStyle w:val="Zkladntext"/>
        <w:spacing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Práci doporučuji k obhajobě a navrhuji známku velmi dobře.</w:t>
      </w:r>
    </w:p>
    <w:p w14:paraId="6B85777E" w14:textId="77777777" w:rsidR="008D509E" w:rsidRPr="00141626" w:rsidRDefault="008D509E" w:rsidP="008D509E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A460F56" w14:textId="6FCE2833" w:rsidR="008D509E" w:rsidRDefault="008D509E" w:rsidP="008D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241AFE">
        <w:rPr>
          <w:rFonts w:ascii="Garamond" w:hAnsi="Garamond"/>
          <w:b/>
          <w:sz w:val="24"/>
          <w:szCs w:val="24"/>
        </w:rPr>
        <w:t>12. 8. 2022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E7996">
        <w:rPr>
          <w:rFonts w:ascii="Garamond" w:hAnsi="Garamond"/>
          <w:b/>
          <w:noProof/>
          <w:sz w:val="24"/>
          <w:szCs w:val="24"/>
        </w:rPr>
        <w:t>Tomáš Nedoma</w:t>
      </w:r>
    </w:p>
    <w:p w14:paraId="6CC74C1A" w14:textId="77777777" w:rsidR="008D509E" w:rsidRPr="00141626" w:rsidRDefault="008D509E" w:rsidP="008D5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34BF7702" w14:textId="77777777" w:rsidR="008D509E" w:rsidRDefault="008D509E" w:rsidP="008D509E">
      <w:pPr>
        <w:rPr>
          <w:rFonts w:ascii="Garamond" w:hAnsi="Garamond"/>
        </w:rPr>
      </w:pPr>
    </w:p>
    <w:p w14:paraId="3045616B" w14:textId="77777777" w:rsidR="008D509E" w:rsidRDefault="008D509E" w:rsidP="008D509E">
      <w:pPr>
        <w:rPr>
          <w:rFonts w:ascii="Garamond" w:hAnsi="Garamond"/>
        </w:rPr>
      </w:pPr>
    </w:p>
    <w:p w14:paraId="70B7099B" w14:textId="77777777" w:rsidR="008D509E" w:rsidRDefault="008D509E" w:rsidP="008D509E">
      <w:pPr>
        <w:rPr>
          <w:rFonts w:ascii="Garamond" w:hAnsi="Garamond"/>
        </w:rPr>
      </w:pPr>
    </w:p>
    <w:p w14:paraId="38F860F1" w14:textId="77777777" w:rsidR="008D509E" w:rsidRDefault="008D509E" w:rsidP="008D509E">
      <w:pPr>
        <w:rPr>
          <w:rFonts w:ascii="Garamond" w:hAnsi="Garamond"/>
        </w:rPr>
      </w:pPr>
    </w:p>
    <w:p w14:paraId="2BABCB1A" w14:textId="77777777" w:rsidR="008D509E" w:rsidRDefault="008D509E" w:rsidP="008D509E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14:paraId="789B7E35" w14:textId="77777777" w:rsidR="00033788" w:rsidRDefault="00033788"/>
    <w:sectPr w:rsidR="0003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9E"/>
    <w:rsid w:val="00026917"/>
    <w:rsid w:val="00033788"/>
    <w:rsid w:val="000531FA"/>
    <w:rsid w:val="001A5426"/>
    <w:rsid w:val="001C3AD5"/>
    <w:rsid w:val="00241AFE"/>
    <w:rsid w:val="002A7A75"/>
    <w:rsid w:val="00392B03"/>
    <w:rsid w:val="00595745"/>
    <w:rsid w:val="005E5B62"/>
    <w:rsid w:val="005E6E47"/>
    <w:rsid w:val="00796C79"/>
    <w:rsid w:val="008C6B24"/>
    <w:rsid w:val="008D509E"/>
    <w:rsid w:val="00990A1A"/>
    <w:rsid w:val="009C619C"/>
    <w:rsid w:val="00A36CD6"/>
    <w:rsid w:val="00B8236B"/>
    <w:rsid w:val="00CD0EBA"/>
    <w:rsid w:val="00D14D86"/>
    <w:rsid w:val="00D43EE0"/>
    <w:rsid w:val="00E02375"/>
    <w:rsid w:val="00E65B48"/>
    <w:rsid w:val="00F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6831"/>
  <w15:chartTrackingRefBased/>
  <w15:docId w15:val="{76B057AE-2763-4749-904D-3EFA6E2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0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D509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50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Jeriová</dc:creator>
  <cp:keywords/>
  <dc:description/>
  <cp:lastModifiedBy>Marcela Kubová</cp:lastModifiedBy>
  <cp:revision>2</cp:revision>
  <dcterms:created xsi:type="dcterms:W3CDTF">2022-08-15T07:26:00Z</dcterms:created>
  <dcterms:modified xsi:type="dcterms:W3CDTF">2022-08-15T07:26:00Z</dcterms:modified>
</cp:coreProperties>
</file>