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91C4" w14:textId="24AB1249" w:rsidR="00E3258F" w:rsidRDefault="00E3258F" w:rsidP="00E3258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Posudek vedoucího diplomové práce na diplomovou práci studenta </w:t>
      </w:r>
      <w:r w:rsidR="00876E3A">
        <w:rPr>
          <w:b/>
          <w:bCs/>
          <w:sz w:val="28"/>
          <w:szCs w:val="28"/>
        </w:rPr>
        <w:t>Ing. Jakuba</w:t>
      </w:r>
      <w:r>
        <w:rPr>
          <w:b/>
          <w:bCs/>
          <w:sz w:val="28"/>
          <w:szCs w:val="28"/>
        </w:rPr>
        <w:t xml:space="preserve"> </w:t>
      </w:r>
      <w:r w:rsidR="00876E3A">
        <w:rPr>
          <w:b/>
          <w:bCs/>
          <w:sz w:val="28"/>
          <w:szCs w:val="28"/>
        </w:rPr>
        <w:t xml:space="preserve">Rybína </w:t>
      </w:r>
      <w:r>
        <w:rPr>
          <w:b/>
          <w:bCs/>
          <w:sz w:val="28"/>
          <w:szCs w:val="28"/>
        </w:rPr>
        <w:t>„</w:t>
      </w:r>
      <w:r w:rsidR="00876E3A">
        <w:rPr>
          <w:b/>
          <w:bCs/>
          <w:sz w:val="28"/>
          <w:szCs w:val="28"/>
        </w:rPr>
        <w:t>Rozhodčí řízení v mezinárodním obchodním styku</w:t>
      </w:r>
      <w:r>
        <w:rPr>
          <w:b/>
          <w:bCs/>
          <w:sz w:val="28"/>
          <w:szCs w:val="28"/>
        </w:rPr>
        <w:t>“</w:t>
      </w:r>
    </w:p>
    <w:p w14:paraId="19C70D75" w14:textId="77777777" w:rsidR="00E3258F" w:rsidRDefault="00E3258F" w:rsidP="00E3258F">
      <w:pPr>
        <w:contextualSpacing/>
        <w:rPr>
          <w:b/>
          <w:bCs/>
          <w:sz w:val="28"/>
          <w:szCs w:val="28"/>
        </w:rPr>
      </w:pPr>
    </w:p>
    <w:p w14:paraId="045C01B9" w14:textId="77777777" w:rsidR="00E3258F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Aktuálnost tématu</w:t>
      </w:r>
    </w:p>
    <w:p w14:paraId="0EEC865D" w14:textId="2CD8A73D" w:rsidR="00E3258F" w:rsidRDefault="00E3258F" w:rsidP="00E3258F">
      <w:r>
        <w:t xml:space="preserve">Diplomant si za téma své diplomové práce v rozsahu </w:t>
      </w:r>
      <w:r w:rsidR="00876E3A">
        <w:t>79</w:t>
      </w:r>
      <w:r>
        <w:t xml:space="preserve"> stran vybral téma, které je </w:t>
      </w:r>
      <w:r w:rsidR="00876E3A">
        <w:t xml:space="preserve">  zajímavé a nabízí široké spektrum zkoumání</w:t>
      </w:r>
      <w:r>
        <w:t xml:space="preserve">. Z pohledu vedoucího diplomové </w:t>
      </w:r>
      <w:r w:rsidR="003D6F1D">
        <w:t>práce bude</w:t>
      </w:r>
      <w:r>
        <w:t xml:space="preserve"> toto téma frekventované i do budoucnosti, a to i vzhledem k velkému množství </w:t>
      </w:r>
      <w:r w:rsidR="00876E3A">
        <w:t>obchodních styků v rámci mezinárodního práva obchodního a to z pohledu jak sporů mezi subjekty z jednoho státu tak i sporů mezi subjekty z rozdílných států bez ohledu nato zda jsou z členských států Evropské unie či nikoli.</w:t>
      </w:r>
    </w:p>
    <w:p w14:paraId="751EF975" w14:textId="77777777" w:rsidR="00876E3A" w:rsidRDefault="00876E3A" w:rsidP="00E3258F"/>
    <w:p w14:paraId="22EB5EFA" w14:textId="77777777" w:rsidR="00E3258F" w:rsidRPr="003D6F1D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Náročnost tématu</w:t>
      </w:r>
    </w:p>
    <w:p w14:paraId="3AA75158" w14:textId="10C967CF" w:rsidR="00E3258F" w:rsidRDefault="00E3258F" w:rsidP="00E3258F">
      <w:r>
        <w:t xml:space="preserve">Téma </w:t>
      </w:r>
      <w:r w:rsidR="003D6F1D">
        <w:t>diplomové</w:t>
      </w:r>
      <w:r>
        <w:t xml:space="preserve"> práce považuje vedoucí diplomové práce za středně náročné, a to s ohledem na možný další vývoj</w:t>
      </w:r>
      <w:r w:rsidR="00876E3A">
        <w:t xml:space="preserve"> rozhodčího řízení</w:t>
      </w:r>
      <w:r>
        <w:t>. Nicméně se jedná o téma vysoce aktuální.</w:t>
      </w:r>
    </w:p>
    <w:p w14:paraId="3FE88379" w14:textId="77777777" w:rsidR="00E3258F" w:rsidRDefault="00E3258F" w:rsidP="00E3258F"/>
    <w:p w14:paraId="56087F04" w14:textId="77777777" w:rsidR="00E3258F" w:rsidRPr="003D6F1D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Kritéria hodnocení práce</w:t>
      </w:r>
    </w:p>
    <w:p w14:paraId="5B316C41" w14:textId="493AF4EF" w:rsidR="00F044BF" w:rsidRDefault="00E3258F" w:rsidP="00E3258F">
      <w:r>
        <w:t xml:space="preserve">Sama práce je rozdělena do </w:t>
      </w:r>
      <w:r w:rsidR="00F044BF">
        <w:t>šesti</w:t>
      </w:r>
      <w:r>
        <w:t xml:space="preserve"> kapitol včetně úvodu a závěr</w:t>
      </w:r>
      <w:r w:rsidR="003D6F1D">
        <w:t>u</w:t>
      </w:r>
      <w:r>
        <w:t xml:space="preserve">. Diplomant se obecně zabývá otázkou </w:t>
      </w:r>
      <w:r w:rsidR="00F044BF">
        <w:t xml:space="preserve">rozhodčího řízení jako metodou řešení sporů. Značnou pozornost věnuje právní úpravě rozhodčího řízení v mezinárodním obchodním styku . Pozornost je věnována rozhodčímu řízení z pohledu českého práva, kdy kapitola věnující se této otázce je značně obsáhlá. Závěr práce je nejen značně stručný, ale připouští i popisný charakter práce. </w:t>
      </w:r>
    </w:p>
    <w:p w14:paraId="008737EA" w14:textId="77777777" w:rsidR="00E3258F" w:rsidRDefault="00E3258F" w:rsidP="00E3258F">
      <w:r>
        <w:t xml:space="preserve">Z textu diplomové práce vedoucí diplomové práce dovozuje, že se diplomant snažil získat o dané problematice co nejširší přehled. Diplomant prostudoval dostupné materiály týkající se této problematiky a prokázal, že dokáže se získanými teoretickými poznatky pracovat. Cíl práce, který si </w:t>
      </w:r>
      <w:r w:rsidR="003D6F1D">
        <w:t>diplomant</w:t>
      </w:r>
      <w:r>
        <w:t xml:space="preserve"> dal, splnil.</w:t>
      </w:r>
    </w:p>
    <w:p w14:paraId="5E78C40D" w14:textId="7CB2F675" w:rsidR="00E3258F" w:rsidRDefault="00E3258F" w:rsidP="00E3258F">
      <w:r>
        <w:t xml:space="preserve">Diplomant použil pro zpracování práce poměrně obsáhlé zdroje informací, a to jak z hlediska vnitrostátního, tak i z hlediska mezinárodního. Studoval </w:t>
      </w:r>
      <w:r w:rsidR="003B2169">
        <w:t xml:space="preserve">jak </w:t>
      </w:r>
      <w:r>
        <w:t xml:space="preserve">právní </w:t>
      </w:r>
      <w:r w:rsidR="003D6F1D">
        <w:t>předpisy</w:t>
      </w:r>
      <w:r>
        <w:t xml:space="preserve">, </w:t>
      </w:r>
      <w:r w:rsidR="003B2169">
        <w:t xml:space="preserve">které upravují tuto otázku v České republice, tak i právní předpisy zahraniční. </w:t>
      </w:r>
    </w:p>
    <w:p w14:paraId="5A0621D4" w14:textId="77777777" w:rsidR="003B2169" w:rsidRDefault="003B2169" w:rsidP="003B2169">
      <w:r>
        <w:t>Úprava práce včetně stylistické úrovně je na odpovídající úrovni.</w:t>
      </w:r>
    </w:p>
    <w:p w14:paraId="384CB807" w14:textId="77777777" w:rsidR="003B2169" w:rsidRDefault="003B2169" w:rsidP="003B2169">
      <w:pPr>
        <w:pStyle w:val="Odstavecseseznamem"/>
        <w:rPr>
          <w:b/>
          <w:bCs/>
        </w:rPr>
      </w:pPr>
    </w:p>
    <w:p w14:paraId="723CC19A" w14:textId="77777777" w:rsidR="003B2169" w:rsidRPr="003B2169" w:rsidRDefault="003B2169" w:rsidP="003B216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Pr="003B2169">
        <w:rPr>
          <w:b/>
          <w:bCs/>
        </w:rPr>
        <w:t>řipomínky a otázky k zodpovězení při obhajobě</w:t>
      </w:r>
    </w:p>
    <w:p w14:paraId="75D3424C" w14:textId="66B3C355" w:rsidR="001473A2" w:rsidRDefault="003B2169" w:rsidP="001473A2">
      <w:r>
        <w:t xml:space="preserve">V mnoho ohledech má diplomová práce popisný </w:t>
      </w:r>
      <w:r w:rsidR="003D6F1D">
        <w:t>charakter</w:t>
      </w:r>
      <w:r>
        <w:t xml:space="preserve">, a to především v jejím závěru, kdy závěr práce je sumarizací </w:t>
      </w:r>
      <w:r w:rsidR="00AC6E84">
        <w:t xml:space="preserve">práce </w:t>
      </w:r>
      <w:r>
        <w:t xml:space="preserve">jako takové. </w:t>
      </w:r>
      <w:r w:rsidR="001473A2">
        <w:t>Zde by vedoucí diplomové práce uvítal větší snahu o zabývání se otázkou možností další právní úpravy do budoucna.</w:t>
      </w:r>
    </w:p>
    <w:p w14:paraId="1FDC21B7" w14:textId="44A356C5" w:rsidR="003B2169" w:rsidRDefault="003B2169" w:rsidP="00E3258F"/>
    <w:p w14:paraId="5B062B31" w14:textId="77777777" w:rsidR="003B2169" w:rsidRDefault="003B2169" w:rsidP="00E3258F">
      <w:r>
        <w:lastRenderedPageBreak/>
        <w:t xml:space="preserve">Otázka, kterou má vedoucí diplomové práce na diplomanta je: </w:t>
      </w:r>
    </w:p>
    <w:p w14:paraId="6646E1BB" w14:textId="40C4E96E" w:rsidR="001473A2" w:rsidRDefault="001473A2" w:rsidP="00E3258F">
      <w:r>
        <w:t>Mohou si dvě právnické osoby se sídlem v České republise sjednat, že jejich spory bude rozhodovat Mezinárodní rozhodčí soud ICC.</w:t>
      </w:r>
    </w:p>
    <w:p w14:paraId="0D0FC177" w14:textId="77777777" w:rsidR="003D6F1D" w:rsidRDefault="003D6F1D" w:rsidP="00E3258F"/>
    <w:p w14:paraId="307DBAEA" w14:textId="77777777" w:rsidR="003D6F1D" w:rsidRPr="003D6F1D" w:rsidRDefault="003D6F1D" w:rsidP="003D6F1D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Doporučení práce k obhajobě</w:t>
      </w:r>
    </w:p>
    <w:p w14:paraId="62785DD3" w14:textId="77777777" w:rsidR="003D6F1D" w:rsidRDefault="003D6F1D" w:rsidP="003D6F1D">
      <w:r>
        <w:t>Předloženou diplomovou práci považuje vedoucí diplomové práce za odpovídající stanoveným nárokům a doporučuje ji k obhajobě.</w:t>
      </w:r>
    </w:p>
    <w:p w14:paraId="3EB4580C" w14:textId="77777777" w:rsidR="003D6F1D" w:rsidRDefault="003D6F1D" w:rsidP="003D6F1D">
      <w:r>
        <w:t>Navržený kvalifikační stupeň:</w:t>
      </w:r>
    </w:p>
    <w:p w14:paraId="27A28985" w14:textId="77777777" w:rsidR="003D6F1D" w:rsidRDefault="003D6F1D" w:rsidP="003D6F1D">
      <w:r>
        <w:t>Navrženou diplomovou práci hodnotím známkou velmi dobře.</w:t>
      </w:r>
    </w:p>
    <w:p w14:paraId="21827FE5" w14:textId="77777777" w:rsidR="003D6F1D" w:rsidRDefault="003D6F1D" w:rsidP="003D6F1D"/>
    <w:p w14:paraId="26714018" w14:textId="77777777" w:rsidR="003D6F1D" w:rsidRDefault="003D6F1D" w:rsidP="003D6F1D"/>
    <w:p w14:paraId="61B4B2A2" w14:textId="168A755E" w:rsidR="003D6F1D" w:rsidRDefault="003D6F1D" w:rsidP="003D6F1D">
      <w:r>
        <w:t xml:space="preserve">V Praze dne </w:t>
      </w:r>
      <w:r w:rsidR="001473A2">
        <w:t>30</w:t>
      </w:r>
      <w:r>
        <w:t xml:space="preserve">.4.2023 </w:t>
      </w:r>
    </w:p>
    <w:p w14:paraId="6C35C97D" w14:textId="77777777" w:rsidR="003D6F1D" w:rsidRDefault="003D6F1D" w:rsidP="003D6F1D"/>
    <w:p w14:paraId="667FBC0A" w14:textId="77777777" w:rsidR="003D6F1D" w:rsidRDefault="003D6F1D" w:rsidP="003D6F1D"/>
    <w:p w14:paraId="4D5DC0BF" w14:textId="77777777" w:rsidR="003D6F1D" w:rsidRDefault="003D6F1D" w:rsidP="003D6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Oto K u n z, CSc.</w:t>
      </w:r>
    </w:p>
    <w:p w14:paraId="20B8358E" w14:textId="77777777" w:rsidR="003D6F1D" w:rsidRDefault="003D6F1D" w:rsidP="003D6F1D">
      <w:pPr>
        <w:contextualSpacing/>
      </w:pPr>
    </w:p>
    <w:p w14:paraId="55EB5E14" w14:textId="77777777" w:rsidR="003D6F1D" w:rsidRDefault="003D6F1D" w:rsidP="00E3258F"/>
    <w:sectPr w:rsidR="003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C6D"/>
    <w:multiLevelType w:val="hybridMultilevel"/>
    <w:tmpl w:val="7B3E6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2C10"/>
    <w:multiLevelType w:val="hybridMultilevel"/>
    <w:tmpl w:val="7B3E6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90B"/>
    <w:multiLevelType w:val="hybridMultilevel"/>
    <w:tmpl w:val="7B3E6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8F"/>
    <w:rsid w:val="001473A2"/>
    <w:rsid w:val="003B2169"/>
    <w:rsid w:val="003D6F1D"/>
    <w:rsid w:val="00876E3A"/>
    <w:rsid w:val="00A53FB0"/>
    <w:rsid w:val="00AC6E84"/>
    <w:rsid w:val="00BE7B2E"/>
    <w:rsid w:val="00C47EA7"/>
    <w:rsid w:val="00D92A3E"/>
    <w:rsid w:val="00E3258F"/>
    <w:rsid w:val="00F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FCD"/>
  <w15:chartTrackingRefBased/>
  <w15:docId w15:val="{7A7858A7-5A05-4B19-AEB4-4E763744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258F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davidkova@kunz.local</dc:creator>
  <cp:keywords/>
  <dc:description/>
  <cp:lastModifiedBy>Martina Melková</cp:lastModifiedBy>
  <cp:revision>2</cp:revision>
  <dcterms:created xsi:type="dcterms:W3CDTF">2023-05-09T07:31:00Z</dcterms:created>
  <dcterms:modified xsi:type="dcterms:W3CDTF">2023-05-09T07:31:00Z</dcterms:modified>
</cp:coreProperties>
</file>