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509" w:rsidRDefault="00FD6833">
      <w:pPr>
        <w:ind w:hanging="993"/>
      </w:pPr>
      <w:r>
        <w:rPr>
          <w:noProof/>
          <w:lang w:eastAsia="cs-CZ"/>
        </w:rPr>
        <w:drawing>
          <wp:anchor distT="0" distB="0" distL="114300" distR="114300" simplePos="0" relativeHeight="2" behindDoc="1" locked="0" layoutInCell="1" allowOverlap="1">
            <wp:simplePos x="0" y="0"/>
            <wp:positionH relativeFrom="column">
              <wp:posOffset>-593725</wp:posOffset>
            </wp:positionH>
            <wp:positionV relativeFrom="paragraph">
              <wp:posOffset>-695325</wp:posOffset>
            </wp:positionV>
            <wp:extent cx="1851660" cy="685165"/>
            <wp:effectExtent l="0" t="0" r="0" b="0"/>
            <wp:wrapSquare wrapText="bothSides"/>
            <wp:docPr id="1"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79"/>
                    <pic:cNvPicPr>
                      <a:picLocks noChangeAspect="1" noChangeArrowheads="1"/>
                    </pic:cNvPicPr>
                  </pic:nvPicPr>
                  <pic:blipFill>
                    <a:blip r:embed="rId5"/>
                    <a:stretch>
                      <a:fillRect/>
                    </a:stretch>
                  </pic:blipFill>
                  <pic:spPr bwMode="auto">
                    <a:xfrm>
                      <a:off x="0" y="0"/>
                      <a:ext cx="1851660" cy="685165"/>
                    </a:xfrm>
                    <a:prstGeom prst="rect">
                      <a:avLst/>
                    </a:prstGeom>
                  </pic:spPr>
                </pic:pic>
              </a:graphicData>
            </a:graphic>
          </wp:anchor>
        </w:drawing>
      </w:r>
    </w:p>
    <w:p w:rsidR="006A0509" w:rsidRDefault="006A0509">
      <w:pPr>
        <w:spacing w:after="120" w:line="360" w:lineRule="auto"/>
        <w:jc w:val="center"/>
        <w:rPr>
          <w:rFonts w:ascii="Arial" w:hAnsi="Arial" w:cs="Arial"/>
          <w:b/>
          <w:sz w:val="28"/>
          <w:szCs w:val="28"/>
        </w:rPr>
      </w:pPr>
    </w:p>
    <w:p w:rsidR="006A0509" w:rsidRDefault="00FD6833">
      <w:pPr>
        <w:spacing w:after="120" w:line="360" w:lineRule="auto"/>
        <w:jc w:val="center"/>
        <w:rPr>
          <w:rFonts w:ascii="Arial" w:hAnsi="Arial" w:cs="Arial"/>
          <w:sz w:val="44"/>
          <w:szCs w:val="44"/>
        </w:rPr>
      </w:pPr>
      <w:r>
        <w:rPr>
          <w:rFonts w:ascii="Arial" w:hAnsi="Arial" w:cs="Arial"/>
          <w:sz w:val="44"/>
          <w:szCs w:val="44"/>
        </w:rPr>
        <w:t>Protokol o hodnocení</w:t>
      </w:r>
    </w:p>
    <w:p w:rsidR="006A0509" w:rsidRDefault="00FD6833">
      <w:pPr>
        <w:spacing w:after="120" w:line="360" w:lineRule="auto"/>
        <w:jc w:val="center"/>
        <w:rPr>
          <w:rFonts w:ascii="Arial" w:hAnsi="Arial" w:cs="Arial"/>
          <w:sz w:val="44"/>
          <w:szCs w:val="44"/>
        </w:rPr>
      </w:pPr>
      <w:r>
        <w:rPr>
          <w:rFonts w:ascii="Arial" w:hAnsi="Arial" w:cs="Arial"/>
          <w:sz w:val="44"/>
          <w:szCs w:val="44"/>
        </w:rPr>
        <w:t xml:space="preserve">kvalifikační práce </w:t>
      </w:r>
    </w:p>
    <w:p w:rsidR="006A0509" w:rsidRDefault="006A0509">
      <w:pPr>
        <w:spacing w:after="120" w:line="360" w:lineRule="auto"/>
        <w:rPr>
          <w:rFonts w:ascii="Times New Roman" w:hAnsi="Times New Roman"/>
          <w:b/>
          <w:sz w:val="24"/>
          <w:szCs w:val="24"/>
        </w:rPr>
      </w:pPr>
    </w:p>
    <w:p w:rsidR="006A0509" w:rsidRDefault="00FD6833">
      <w:pPr>
        <w:spacing w:after="120" w:line="360" w:lineRule="auto"/>
        <w:rPr>
          <w:rFonts w:ascii="Garamond" w:hAnsi="Garamond"/>
          <w:b/>
          <w:sz w:val="24"/>
          <w:szCs w:val="24"/>
        </w:rPr>
      </w:pPr>
      <w:r>
        <w:rPr>
          <w:rFonts w:ascii="Garamond" w:hAnsi="Garamond"/>
          <w:b/>
          <w:sz w:val="24"/>
          <w:szCs w:val="24"/>
        </w:rPr>
        <w:t>Název bakalářské práce: Sdílená městská mobilita (exteriér s přesahem do interiéru)</w:t>
      </w:r>
    </w:p>
    <w:p w:rsidR="006A0509" w:rsidRDefault="006A0509">
      <w:pPr>
        <w:spacing w:after="120" w:line="360" w:lineRule="auto"/>
        <w:rPr>
          <w:rFonts w:ascii="Garamond" w:hAnsi="Garamond"/>
          <w:b/>
          <w:sz w:val="24"/>
          <w:szCs w:val="24"/>
        </w:rPr>
      </w:pPr>
    </w:p>
    <w:p w:rsidR="006A0509" w:rsidRDefault="00FD6833">
      <w:pPr>
        <w:spacing w:after="120" w:line="360" w:lineRule="auto"/>
        <w:rPr>
          <w:rFonts w:ascii="Garamond" w:hAnsi="Garamond"/>
          <w:b/>
          <w:sz w:val="24"/>
          <w:szCs w:val="24"/>
        </w:rPr>
      </w:pPr>
      <w:r>
        <w:rPr>
          <w:rFonts w:ascii="Garamond" w:hAnsi="Garamond"/>
          <w:b/>
          <w:sz w:val="24"/>
          <w:szCs w:val="24"/>
        </w:rPr>
        <w:t>Práci předložil student: Tomáš CIBULKA</w:t>
      </w:r>
    </w:p>
    <w:p w:rsidR="006A0509" w:rsidRDefault="00FD6833">
      <w:pPr>
        <w:spacing w:after="120" w:line="360" w:lineRule="auto"/>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p>
    <w:p w:rsidR="006A0509" w:rsidRDefault="00FD6833">
      <w:pPr>
        <w:spacing w:after="120" w:line="360" w:lineRule="auto"/>
        <w:rPr>
          <w:rFonts w:ascii="Garamond" w:hAnsi="Garamond"/>
          <w:sz w:val="24"/>
          <w:szCs w:val="24"/>
        </w:rPr>
      </w:pPr>
      <w:r>
        <w:rPr>
          <w:rFonts w:ascii="Garamond" w:hAnsi="Garamond"/>
          <w:b/>
          <w:sz w:val="24"/>
          <w:szCs w:val="24"/>
        </w:rPr>
        <w:t>Studijní obor a specializace:</w:t>
      </w:r>
      <w:r>
        <w:rPr>
          <w:rFonts w:ascii="Garamond" w:hAnsi="Garamond"/>
          <w:sz w:val="24"/>
          <w:szCs w:val="24"/>
        </w:rPr>
        <w:t xml:space="preserve"> DU - specializace Průmyslový design</w:t>
      </w:r>
    </w:p>
    <w:p w:rsidR="006A0509" w:rsidRDefault="006A0509">
      <w:pPr>
        <w:spacing w:after="120" w:line="360" w:lineRule="auto"/>
        <w:rPr>
          <w:rFonts w:ascii="Garamond" w:hAnsi="Garamond"/>
          <w:b/>
          <w:sz w:val="24"/>
          <w:szCs w:val="24"/>
          <w:u w:val="single"/>
        </w:rPr>
      </w:pPr>
    </w:p>
    <w:p w:rsidR="006A0509" w:rsidRDefault="00FD6833">
      <w:pPr>
        <w:spacing w:after="120" w:line="360" w:lineRule="auto"/>
        <w:rPr>
          <w:rFonts w:ascii="Garamond" w:hAnsi="Garamond"/>
          <w:b/>
          <w:sz w:val="24"/>
          <w:szCs w:val="24"/>
        </w:rPr>
      </w:pPr>
      <w:r>
        <w:rPr>
          <w:rFonts w:ascii="Garamond" w:hAnsi="Garamond"/>
          <w:b/>
          <w:sz w:val="24"/>
          <w:szCs w:val="24"/>
        </w:rPr>
        <w:t xml:space="preserve">Posudek oponenta práce </w:t>
      </w:r>
    </w:p>
    <w:p w:rsidR="006A0509" w:rsidRDefault="006A0509">
      <w:pPr>
        <w:spacing w:after="120" w:line="360" w:lineRule="auto"/>
        <w:rPr>
          <w:rFonts w:ascii="Garamond" w:hAnsi="Garamond"/>
          <w:b/>
          <w:sz w:val="24"/>
          <w:szCs w:val="24"/>
        </w:rPr>
      </w:pPr>
    </w:p>
    <w:p w:rsidR="006A0509" w:rsidRDefault="00FD6833">
      <w:pPr>
        <w:spacing w:after="120" w:line="360" w:lineRule="auto"/>
        <w:rPr>
          <w:rFonts w:ascii="Garamond" w:hAnsi="Garamond"/>
          <w:b/>
          <w:sz w:val="24"/>
          <w:szCs w:val="24"/>
        </w:rPr>
      </w:pPr>
      <w:r>
        <w:rPr>
          <w:rFonts w:ascii="Garamond" w:hAnsi="Garamond"/>
          <w:b/>
          <w:sz w:val="24"/>
          <w:szCs w:val="24"/>
        </w:rPr>
        <w:t xml:space="preserve">Práci hodnotil: Doc. </w:t>
      </w:r>
      <w:proofErr w:type="spellStart"/>
      <w:r>
        <w:rPr>
          <w:rFonts w:ascii="Garamond" w:hAnsi="Garamond"/>
          <w:b/>
          <w:sz w:val="24"/>
          <w:szCs w:val="24"/>
        </w:rPr>
        <w:t>MgA</w:t>
      </w:r>
      <w:proofErr w:type="spellEnd"/>
      <w:r>
        <w:rPr>
          <w:rFonts w:ascii="Garamond" w:hAnsi="Garamond"/>
          <w:b/>
          <w:sz w:val="24"/>
          <w:szCs w:val="24"/>
        </w:rPr>
        <w:t>. Zdeněk Veverka</w:t>
      </w:r>
    </w:p>
    <w:p w:rsidR="006A0509" w:rsidRDefault="00FD6833">
      <w:pPr>
        <w:numPr>
          <w:ilvl w:val="0"/>
          <w:numId w:val="1"/>
        </w:numPr>
        <w:spacing w:after="120" w:line="360" w:lineRule="auto"/>
        <w:rPr>
          <w:rFonts w:ascii="Garamond" w:hAnsi="Garamond"/>
          <w:b/>
          <w:sz w:val="24"/>
          <w:szCs w:val="24"/>
        </w:rPr>
      </w:pPr>
      <w:r>
        <w:rPr>
          <w:rFonts w:ascii="Garamond" w:hAnsi="Garamond"/>
          <w:b/>
          <w:sz w:val="24"/>
          <w:szCs w:val="24"/>
        </w:rPr>
        <w:t>Cíl práce</w:t>
      </w:r>
    </w:p>
    <w:p w:rsidR="006A0509" w:rsidRDefault="00FD6833">
      <w:pPr>
        <w:spacing w:after="120" w:line="360" w:lineRule="auto"/>
      </w:pPr>
      <w:r>
        <w:rPr>
          <w:rFonts w:ascii="Garamond" w:hAnsi="Garamond"/>
          <w:i/>
          <w:sz w:val="24"/>
          <w:szCs w:val="24"/>
        </w:rPr>
        <w:t xml:space="preserve">  </w:t>
      </w:r>
      <w:r>
        <w:rPr>
          <w:rFonts w:ascii="Arial" w:hAnsi="Arial"/>
          <w:sz w:val="24"/>
          <w:szCs w:val="24"/>
        </w:rPr>
        <w:t>Ano, je prezentován dopravní prostředek.</w:t>
      </w:r>
    </w:p>
    <w:p w:rsidR="006A0509" w:rsidRDefault="00FD6833">
      <w:pPr>
        <w:numPr>
          <w:ilvl w:val="0"/>
          <w:numId w:val="1"/>
        </w:numPr>
        <w:spacing w:after="120" w:line="360" w:lineRule="auto"/>
        <w:rPr>
          <w:rFonts w:ascii="Garamond" w:hAnsi="Garamond"/>
          <w:b/>
          <w:sz w:val="24"/>
          <w:szCs w:val="24"/>
        </w:rPr>
      </w:pPr>
      <w:r>
        <w:rPr>
          <w:rFonts w:ascii="Garamond" w:hAnsi="Garamond"/>
          <w:b/>
          <w:sz w:val="24"/>
          <w:szCs w:val="24"/>
        </w:rPr>
        <w:t>Stručný komentář hodnotitele</w:t>
      </w:r>
    </w:p>
    <w:p w:rsidR="006A0509" w:rsidRDefault="00FD6833">
      <w:pPr>
        <w:spacing w:after="120" w:line="360" w:lineRule="auto"/>
        <w:ind w:left="360"/>
      </w:pPr>
      <w:r>
        <w:rPr>
          <w:rFonts w:ascii="Arial" w:hAnsi="Arial"/>
          <w:sz w:val="24"/>
          <w:szCs w:val="24"/>
        </w:rPr>
        <w:t>V prezentované práci Tomáše vidím poměrně dost otázek bez odpovědí. Textová část popisuje materiály, podpůrné aplikace individualizace, ideální schéma dopravní situace, které utváří výsledný koncept. Je to soubor okolností, které však nezohledňují celou řadu dalších požadavků na sdílenou dopravu. Koncept například opomíjí proces nastupování nebo bezpečný převoz objemných zavazadel.</w:t>
      </w:r>
      <w:r>
        <w:rPr>
          <w:rFonts w:ascii="Garamond" w:hAnsi="Garamond"/>
          <w:i/>
          <w:sz w:val="24"/>
          <w:szCs w:val="24"/>
        </w:rPr>
        <w:t xml:space="preserve"> </w:t>
      </w:r>
    </w:p>
    <w:p w:rsidR="006A0509" w:rsidRDefault="00FD6833">
      <w:pPr>
        <w:spacing w:after="120" w:line="360" w:lineRule="auto"/>
        <w:ind w:left="360"/>
        <w:rPr>
          <w:rFonts w:ascii="Arial" w:hAnsi="Arial"/>
        </w:rPr>
      </w:pPr>
      <w:r>
        <w:rPr>
          <w:rFonts w:ascii="Arial" w:hAnsi="Arial"/>
          <w:sz w:val="24"/>
          <w:szCs w:val="24"/>
        </w:rPr>
        <w:t xml:space="preserve">Výsledek na mě působí, že se Tomáš zahleděl do jedné představy tvarového rámce a v ní přečkal celou dobu vývoje. Není zde uveden, již zmíněný proces nastupování a vystupování, není zde ergonomický zákres posádky, nejsou uvedeny ani rozměry. Dle přiložených 3D dat má vůz délku  5,14m, šířku 2.6m </w:t>
      </w:r>
      <w:r>
        <w:br w:type="page"/>
      </w:r>
    </w:p>
    <w:p w:rsidR="006A0509" w:rsidRDefault="00FD6833">
      <w:pPr>
        <w:spacing w:after="120" w:line="360" w:lineRule="auto"/>
        <w:ind w:left="360"/>
      </w:pPr>
      <w:r>
        <w:rPr>
          <w:rFonts w:ascii="Arial" w:hAnsi="Arial"/>
          <w:sz w:val="24"/>
          <w:szCs w:val="24"/>
        </w:rPr>
        <w:lastRenderedPageBreak/>
        <w:t xml:space="preserve">a výšku 1.15m. Především půdorysné rozměry jsou opravdu velkorysé </w:t>
      </w:r>
      <w:r>
        <w:rPr>
          <w:rFonts w:ascii="Arial" w:hAnsi="Arial"/>
          <w:sz w:val="24"/>
          <w:szCs w:val="24"/>
        </w:rPr>
        <w:br/>
        <w:t xml:space="preserve">a v porovnání např. s Octavií, která jako čistě městský automobil také není ideální  (4.69m délka, 2m šířka a výška 1.47m), je navržený koncept svými proporcemi diskutabilní. </w:t>
      </w:r>
      <w:r>
        <w:rPr>
          <w:rFonts w:ascii="Arial" w:hAnsi="Arial"/>
          <w:sz w:val="24"/>
          <w:szCs w:val="24"/>
        </w:rPr>
        <w:br/>
        <w:t xml:space="preserve">Za zdařilé tvarové úvahy považuji díla, kde jede ruku v ruce tvar, ergonomie,  použitelnost, technická řešení. Řekl bych, že koncept akcentuje jen tvar a ostatní  aspekty pro něj nejsou až tak důležité. To je velká škoda, protože tvarové řešení lze považovat za solidní a neotřelý základ pro další vývoj. </w:t>
      </w:r>
    </w:p>
    <w:p w:rsidR="006A0509" w:rsidRDefault="00FD6833">
      <w:pPr>
        <w:spacing w:after="120" w:line="360" w:lineRule="auto"/>
      </w:pPr>
      <w:r>
        <w:rPr>
          <w:rFonts w:ascii="Arial" w:hAnsi="Arial"/>
          <w:sz w:val="24"/>
          <w:szCs w:val="24"/>
        </w:rPr>
        <w:t xml:space="preserve">Možná by stačilo, prezentovat vozidlo jako koncept na hranici sci-fi žánru, bez ambice jím řešit městskou dopravu. Potom jsou rozměry, pohon, ergonomie méně podstatné. </w:t>
      </w:r>
    </w:p>
    <w:p w:rsidR="006A0509" w:rsidRDefault="00FD6833">
      <w:pPr>
        <w:spacing w:after="120" w:line="360" w:lineRule="auto"/>
      </w:pPr>
      <w:r>
        <w:rPr>
          <w:rFonts w:ascii="Arial" w:hAnsi="Arial"/>
          <w:sz w:val="24"/>
          <w:szCs w:val="24"/>
        </w:rPr>
        <w:t>Plakát je proveden čistě a tvoří kompozici složenou ze dvou obrazů. Celku dominuje  nápis THESIS,</w:t>
      </w:r>
      <w:r>
        <w:rPr>
          <w:rFonts w:ascii="Arial" w:hAnsi="Arial"/>
          <w:color w:val="FF0000"/>
          <w:sz w:val="24"/>
          <w:szCs w:val="24"/>
        </w:rPr>
        <w:t xml:space="preserve"> </w:t>
      </w:r>
      <w:r>
        <w:rPr>
          <w:rFonts w:ascii="Arial" w:hAnsi="Arial"/>
          <w:color w:val="000000"/>
          <w:sz w:val="24"/>
          <w:szCs w:val="24"/>
        </w:rPr>
        <w:t>je výrazný a stává dominantou celého plakátu</w:t>
      </w:r>
      <w:r>
        <w:rPr>
          <w:rFonts w:ascii="Arial" w:hAnsi="Arial"/>
          <w:sz w:val="24"/>
          <w:szCs w:val="24"/>
        </w:rPr>
        <w:t xml:space="preserve">. Myslím, </w:t>
      </w:r>
      <w:r>
        <w:rPr>
          <w:rFonts w:ascii="Arial" w:hAnsi="Arial"/>
          <w:sz w:val="24"/>
          <w:szCs w:val="24"/>
        </w:rPr>
        <w:br/>
        <w:t xml:space="preserve">že koncept nabízí další i výstižnější řešení. Plakát je graficky provázán </w:t>
      </w:r>
      <w:r>
        <w:rPr>
          <w:rFonts w:ascii="Arial" w:hAnsi="Arial"/>
          <w:sz w:val="24"/>
          <w:szCs w:val="24"/>
        </w:rPr>
        <w:br/>
        <w:t xml:space="preserve">s brožurou, tvoří tak jednotný grafický celek. </w:t>
      </w:r>
    </w:p>
    <w:p w:rsidR="006A0509" w:rsidRDefault="00FD6833">
      <w:pPr>
        <w:spacing w:after="120" w:line="360" w:lineRule="auto"/>
      </w:pPr>
      <w:r>
        <w:rPr>
          <w:rFonts w:ascii="Arial" w:hAnsi="Arial"/>
          <w:sz w:val="24"/>
          <w:szCs w:val="24"/>
        </w:rPr>
        <w:t xml:space="preserve">Model je, dle mého, nedokončený. Postrádám horní díl – celoplošnou střechu. V té se odehrává důležitý tvarový prvek, který mění celkový dojem z návrhu. Odevzdaný stav lze vnímat  jako vhled prostorového uspořádání interiéru. </w:t>
      </w:r>
    </w:p>
    <w:p w:rsidR="006A0509" w:rsidRDefault="006A0509">
      <w:pPr>
        <w:spacing w:after="120" w:line="360" w:lineRule="auto"/>
        <w:ind w:left="360"/>
        <w:rPr>
          <w:rFonts w:ascii="Garamond" w:hAnsi="Garamond"/>
          <w:i/>
          <w:sz w:val="24"/>
          <w:szCs w:val="24"/>
        </w:rPr>
      </w:pPr>
    </w:p>
    <w:p w:rsidR="006A0509" w:rsidRDefault="00FD6833">
      <w:pPr>
        <w:pStyle w:val="Odstavecseseznamem"/>
        <w:numPr>
          <w:ilvl w:val="0"/>
          <w:numId w:val="1"/>
        </w:numPr>
        <w:spacing w:after="120" w:line="360" w:lineRule="auto"/>
        <w:rPr>
          <w:rFonts w:ascii="Garamond" w:hAnsi="Garamond"/>
          <w:b/>
          <w:sz w:val="24"/>
          <w:szCs w:val="24"/>
        </w:rPr>
      </w:pPr>
      <w:r>
        <w:rPr>
          <w:rFonts w:ascii="Garamond" w:hAnsi="Garamond"/>
          <w:b/>
          <w:sz w:val="24"/>
          <w:szCs w:val="24"/>
        </w:rPr>
        <w:t>Vyjádření o plagiátorství</w:t>
      </w:r>
    </w:p>
    <w:p w:rsidR="006A0509" w:rsidRDefault="00FD6833">
      <w:pPr>
        <w:pStyle w:val="Odstavecseseznamem"/>
        <w:spacing w:after="120" w:line="360" w:lineRule="auto"/>
        <w:ind w:left="360"/>
        <w:rPr>
          <w:rFonts w:ascii="Arial" w:hAnsi="Arial"/>
        </w:rPr>
      </w:pPr>
      <w:r>
        <w:rPr>
          <w:rFonts w:ascii="Arial" w:hAnsi="Arial"/>
          <w:sz w:val="24"/>
          <w:szCs w:val="24"/>
        </w:rPr>
        <w:t>Není plagiát</w:t>
      </w:r>
    </w:p>
    <w:p w:rsidR="006A0509" w:rsidRDefault="00FD6833">
      <w:pPr>
        <w:spacing w:after="120" w:line="360" w:lineRule="auto"/>
        <w:rPr>
          <w:rFonts w:ascii="Garamond" w:hAnsi="Garamond"/>
          <w:b/>
          <w:sz w:val="24"/>
          <w:szCs w:val="24"/>
        </w:rPr>
      </w:pPr>
      <w:r>
        <w:rPr>
          <w:rFonts w:ascii="Garamond" w:hAnsi="Garamond"/>
          <w:b/>
          <w:sz w:val="24"/>
          <w:szCs w:val="24"/>
        </w:rPr>
        <w:t>4. Navrhovaná známka a případný komentář</w:t>
      </w:r>
    </w:p>
    <w:p w:rsidR="006A0509" w:rsidRDefault="00FD6833">
      <w:pPr>
        <w:pStyle w:val="Zkladntext"/>
        <w:spacing w:line="360" w:lineRule="auto"/>
        <w:ind w:left="360"/>
        <w:rPr>
          <w:rFonts w:ascii="Arial" w:hAnsi="Arial"/>
        </w:rPr>
      </w:pPr>
      <w:r>
        <w:rPr>
          <w:rFonts w:ascii="Arial" w:hAnsi="Arial"/>
          <w:sz w:val="24"/>
          <w:szCs w:val="24"/>
        </w:rPr>
        <w:t>Prezentovaný výstup na mě působí, že hlavním momentem je tvarový koncept. Další vlivy, které jsou neméně důležité, reflektuje zpovzdálí nebo si jejich realitu přizpůsobuje. Nejsem tomu rád, ale práci hodnotím spíše ke stupni dobrý. Navíc se textová část nevyhýbá pravopisným chybám.</w:t>
      </w:r>
    </w:p>
    <w:p w:rsidR="006A0509" w:rsidRDefault="006A0509">
      <w:pPr>
        <w:spacing w:after="120" w:line="360" w:lineRule="auto"/>
        <w:rPr>
          <w:rFonts w:ascii="Garamond" w:hAnsi="Garamond"/>
          <w:sz w:val="24"/>
          <w:szCs w:val="24"/>
        </w:rPr>
      </w:pPr>
    </w:p>
    <w:p w:rsidR="006A0509" w:rsidRDefault="00FD6833">
      <w:pPr>
        <w:tabs>
          <w:tab w:val="left" w:pos="708"/>
          <w:tab w:val="left" w:pos="1416"/>
          <w:tab w:val="left" w:pos="2124"/>
          <w:tab w:val="left" w:pos="2832"/>
          <w:tab w:val="left" w:pos="3540"/>
          <w:tab w:val="left" w:pos="4248"/>
          <w:tab w:val="left" w:pos="4956"/>
          <w:tab w:val="left" w:pos="5664"/>
          <w:tab w:val="left" w:pos="6375"/>
        </w:tabs>
        <w:spacing w:after="120" w:line="360" w:lineRule="auto"/>
        <w:rPr>
          <w:rFonts w:ascii="Garamond" w:hAnsi="Garamond"/>
          <w:b/>
          <w:sz w:val="24"/>
          <w:szCs w:val="24"/>
        </w:rPr>
      </w:pPr>
      <w:r>
        <w:rPr>
          <w:rFonts w:ascii="Garamond" w:hAnsi="Garamond"/>
          <w:b/>
          <w:sz w:val="24"/>
          <w:szCs w:val="24"/>
        </w:rPr>
        <w:t>Datum:</w:t>
      </w:r>
      <w:r>
        <w:rPr>
          <w:rFonts w:ascii="Garamond" w:hAnsi="Garamond"/>
          <w:b/>
          <w:sz w:val="24"/>
          <w:szCs w:val="24"/>
        </w:rPr>
        <w:tab/>
      </w:r>
      <w:r w:rsidR="00984740">
        <w:rPr>
          <w:rFonts w:ascii="Garamond" w:hAnsi="Garamond"/>
          <w:b/>
          <w:sz w:val="24"/>
          <w:szCs w:val="24"/>
        </w:rPr>
        <w:t>21. 5. 2023</w:t>
      </w:r>
      <w:r w:rsidR="00984740">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bookmarkStart w:id="0" w:name="_GoBack"/>
      <w:r w:rsidR="004C061D">
        <w:rPr>
          <w:rFonts w:ascii="Garamond" w:hAnsi="Garamond"/>
          <w:b/>
          <w:sz w:val="24"/>
          <w:szCs w:val="24"/>
        </w:rPr>
        <w:t xml:space="preserve">Podpis: </w:t>
      </w:r>
      <w:bookmarkEnd w:id="0"/>
      <w:r w:rsidR="004C061D">
        <w:rPr>
          <w:rFonts w:ascii="Garamond" w:hAnsi="Garamond"/>
          <w:b/>
          <w:sz w:val="24"/>
          <w:szCs w:val="24"/>
        </w:rPr>
        <w:t>d</w:t>
      </w:r>
      <w:r>
        <w:rPr>
          <w:rFonts w:ascii="Garamond" w:hAnsi="Garamond"/>
          <w:b/>
          <w:sz w:val="24"/>
          <w:szCs w:val="24"/>
        </w:rPr>
        <w:t xml:space="preserve">oc. </w:t>
      </w:r>
      <w:proofErr w:type="spellStart"/>
      <w:r>
        <w:rPr>
          <w:rFonts w:ascii="Garamond" w:hAnsi="Garamond"/>
          <w:b/>
          <w:sz w:val="24"/>
          <w:szCs w:val="24"/>
        </w:rPr>
        <w:t>MgA</w:t>
      </w:r>
      <w:proofErr w:type="spellEnd"/>
      <w:r>
        <w:rPr>
          <w:rFonts w:ascii="Garamond" w:hAnsi="Garamond"/>
          <w:b/>
          <w:sz w:val="24"/>
          <w:szCs w:val="24"/>
        </w:rPr>
        <w:t>. Zdeněk Veverka</w:t>
      </w:r>
    </w:p>
    <w:p w:rsidR="006A0509" w:rsidRDefault="00FD6833">
      <w:pPr>
        <w:tabs>
          <w:tab w:val="left" w:pos="708"/>
          <w:tab w:val="left" w:pos="1416"/>
          <w:tab w:val="left" w:pos="2124"/>
          <w:tab w:val="left" w:pos="2832"/>
          <w:tab w:val="left" w:pos="3540"/>
          <w:tab w:val="left" w:pos="4248"/>
          <w:tab w:val="left" w:pos="4956"/>
          <w:tab w:val="left" w:pos="5664"/>
          <w:tab w:val="left" w:pos="6375"/>
        </w:tabs>
        <w:spacing w:after="120" w:line="360" w:lineRule="auto"/>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p>
    <w:p w:rsidR="006A0509" w:rsidRDefault="006A0509">
      <w:pPr>
        <w:rPr>
          <w:rFonts w:ascii="Garamond" w:hAnsi="Garamond"/>
        </w:rPr>
      </w:pPr>
    </w:p>
    <w:p w:rsidR="006A0509" w:rsidRDefault="006A0509">
      <w:pPr>
        <w:rPr>
          <w:rFonts w:ascii="Garamond" w:hAnsi="Garamond"/>
        </w:rPr>
      </w:pPr>
    </w:p>
    <w:p w:rsidR="006A0509" w:rsidRDefault="006A0509">
      <w:pPr>
        <w:rPr>
          <w:rFonts w:ascii="Garamond" w:hAnsi="Garamond"/>
        </w:rPr>
      </w:pPr>
    </w:p>
    <w:p w:rsidR="006A0509" w:rsidRDefault="006A0509">
      <w:pPr>
        <w:rPr>
          <w:rFonts w:ascii="Garamond" w:hAnsi="Garamond"/>
        </w:rPr>
      </w:pPr>
    </w:p>
    <w:p w:rsidR="006A0509" w:rsidRDefault="00FD6833">
      <w:pPr>
        <w:rPr>
          <w:rFonts w:ascii="Garamond" w:hAnsi="Garamond"/>
        </w:rPr>
      </w:pPr>
      <w:r>
        <w:rPr>
          <w:rFonts w:ascii="Garamond" w:hAnsi="Garamond"/>
        </w:rPr>
        <w:t>Tisk oboustranný</w:t>
      </w:r>
    </w:p>
    <w:p w:rsidR="006A0509" w:rsidRDefault="006A0509"/>
    <w:sectPr w:rsidR="006A0509">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972D5"/>
    <w:multiLevelType w:val="multilevel"/>
    <w:tmpl w:val="31362B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10B231E"/>
    <w:multiLevelType w:val="multilevel"/>
    <w:tmpl w:val="D0F25F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509"/>
    <w:rsid w:val="004C061D"/>
    <w:rsid w:val="006A0509"/>
    <w:rsid w:val="00984740"/>
    <w:rsid w:val="00FD6833"/>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4BE0"/>
  <w15:docId w15:val="{5FA36CBB-3B93-41C5-844B-294D14CF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36DC"/>
    <w:pPr>
      <w:spacing w:after="200" w:line="276" w:lineRule="auto"/>
    </w:pPr>
    <w:rPr>
      <w:rFonts w:cs="Times New Roman"/>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Zkladntext"/>
    <w:qFormat/>
    <w:rsid w:val="000B36DC"/>
    <w:rPr>
      <w:rFonts w:ascii="Times New Roman" w:eastAsia="Times New Roman" w:hAnsi="Times New Roman" w:cs="Times New Roman"/>
      <w:sz w:val="20"/>
      <w:szCs w:val="20"/>
      <w:lang w:eastAsia="cs-CZ"/>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rsid w:val="000B36DC"/>
    <w:pPr>
      <w:spacing w:after="120" w:line="240" w:lineRule="auto"/>
    </w:pPr>
    <w:rPr>
      <w:rFonts w:ascii="Times New Roman" w:eastAsia="Times New Roman" w:hAnsi="Times New Roman"/>
      <w:sz w:val="20"/>
      <w:szCs w:val="20"/>
      <w:lang w:eastAsia="cs-CZ"/>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Odstavecseseznamem">
    <w:name w:val="List Paragraph"/>
    <w:basedOn w:val="Normln"/>
    <w:uiPriority w:val="34"/>
    <w:qFormat/>
    <w:rsid w:val="000B3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397</Words>
  <Characters>2344</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ZČU</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Hellmayerová</dc:creator>
  <dc:description/>
  <cp:lastModifiedBy>Eva Hellmayerová</cp:lastModifiedBy>
  <cp:revision>4</cp:revision>
  <dcterms:created xsi:type="dcterms:W3CDTF">2023-05-23T06:36:00Z</dcterms:created>
  <dcterms:modified xsi:type="dcterms:W3CDTF">2023-05-23T08:28:00Z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ZČU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