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F" w:rsidRPr="00427C5F" w:rsidRDefault="008A1B4F">
      <w:pPr>
        <w:rPr>
          <w:lang w:val="de-DE"/>
        </w:rPr>
      </w:pPr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Z Á P A D O Č E S K Á    U N I V E R Z I T A   V  P L Z N I</w:t>
      </w:r>
    </w:p>
    <w:p w:rsidR="00797B93" w:rsidRDefault="00797B93" w:rsidP="00797B93">
      <w:pPr>
        <w:jc w:val="center"/>
        <w:rPr>
          <w:b/>
          <w:sz w:val="24"/>
        </w:rPr>
      </w:pPr>
      <w:r>
        <w:rPr>
          <w:b/>
          <w:sz w:val="24"/>
        </w:rPr>
        <w:t>F a k u l t a   f i l o z o f i c k á</w:t>
      </w:r>
    </w:p>
    <w:p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bookmarkStart w:id="0" w:name="_GoBack"/>
      <w:bookmarkEnd w:id="0"/>
      <w:r>
        <w:rPr>
          <w:b/>
        </w:rPr>
        <w:t>(Posudek</w:t>
      </w:r>
      <w:r w:rsidR="00A86519">
        <w:rPr>
          <w:b/>
        </w:rPr>
        <w:t xml:space="preserve"> vedoucího</w:t>
      </w:r>
      <w:r>
        <w:rPr>
          <w:b/>
        </w:rPr>
        <w:t>)</w:t>
      </w:r>
    </w:p>
    <w:p w:rsidR="00797B93" w:rsidRDefault="00797B93" w:rsidP="00797B93">
      <w:pPr>
        <w:jc w:val="center"/>
      </w:pPr>
    </w:p>
    <w:p w:rsidR="00797B93" w:rsidRPr="006C3809" w:rsidRDefault="00797B93" w:rsidP="00797B93">
      <w:r>
        <w:t>Práci předložil</w:t>
      </w:r>
      <w:r w:rsidR="00CB7E1F">
        <w:t>(a)</w:t>
      </w:r>
      <w:r>
        <w:t xml:space="preserve"> student</w:t>
      </w:r>
      <w:r w:rsidR="00CB7E1F">
        <w:t>(</w:t>
      </w:r>
      <w:proofErr w:type="spellStart"/>
      <w:r w:rsidR="00CB7E1F">
        <w:t>ka</w:t>
      </w:r>
      <w:proofErr w:type="spellEnd"/>
      <w:r w:rsidR="00CB7E1F">
        <w:t>)</w:t>
      </w:r>
      <w:r>
        <w:t xml:space="preserve">: </w:t>
      </w:r>
      <w:proofErr w:type="spellStart"/>
      <w:r w:rsidR="007957F3">
        <w:t>Javganat</w:t>
      </w:r>
      <w:proofErr w:type="spellEnd"/>
      <w:r w:rsidR="007957F3">
        <w:t xml:space="preserve"> </w:t>
      </w:r>
      <w:proofErr w:type="spellStart"/>
      <w:r w:rsidR="007957F3">
        <w:t>Fataliyeva</w:t>
      </w:r>
      <w:proofErr w:type="spellEnd"/>
    </w:p>
    <w:p w:rsidR="00CB7E1F" w:rsidRPr="007957F3" w:rsidRDefault="00797B93" w:rsidP="00797B93">
      <w:pPr>
        <w:pBdr>
          <w:bottom w:val="single" w:sz="6" w:space="1" w:color="auto"/>
        </w:pBdr>
      </w:pPr>
      <w:r>
        <w:t xml:space="preserve">Název práce: </w:t>
      </w:r>
      <w:r w:rsidR="007957F3">
        <w:t>Bohemismy v tlumočnické praxi v Centru na podporu integrace cizinců v Plzeňském kraji</w:t>
      </w:r>
    </w:p>
    <w:p w:rsidR="00797B93" w:rsidRPr="00427C5F" w:rsidRDefault="00797B93" w:rsidP="00797B93">
      <w:pPr>
        <w:rPr>
          <w:lang w:val="de-DE"/>
        </w:rPr>
      </w:pPr>
    </w:p>
    <w:p w:rsidR="00CB7E1F" w:rsidRPr="00FE45D2" w:rsidRDefault="00CB7E1F" w:rsidP="00FE45D2">
      <w:pPr>
        <w:jc w:val="both"/>
      </w:pPr>
      <w:r w:rsidRPr="00CB7E1F">
        <w:t xml:space="preserve">Hodnotil/a: </w:t>
      </w:r>
      <w:proofErr w:type="spellStart"/>
      <w:r w:rsidR="006C3809">
        <w:t>Anastasiya</w:t>
      </w:r>
      <w:proofErr w:type="spellEnd"/>
      <w:r w:rsidR="006C3809">
        <w:t xml:space="preserve"> </w:t>
      </w:r>
      <w:proofErr w:type="spellStart"/>
      <w:r w:rsidR="006C3809">
        <w:t>Shestakova</w:t>
      </w:r>
      <w:proofErr w:type="spellEnd"/>
      <w:r w:rsidR="006C3809">
        <w:t>, F</w:t>
      </w:r>
      <w:r w:rsidR="00B245DF">
        <w:t>ilolog</w:t>
      </w:r>
    </w:p>
    <w:p w:rsidR="00797B93" w:rsidRDefault="00797B93" w:rsidP="00797B93">
      <w:pPr>
        <w:rPr>
          <w:lang w:val="de-DE"/>
        </w:rPr>
      </w:pPr>
      <w:r w:rsidRPr="00427C5F">
        <w:rPr>
          <w:lang w:val="de-DE"/>
        </w:rPr>
        <w:t xml:space="preserve">1. </w:t>
      </w:r>
      <w:r>
        <w:rPr>
          <w:lang w:val="de-DE"/>
        </w:rPr>
        <w:t xml:space="preserve">CÍL PRÁCE </w:t>
      </w:r>
      <w:r>
        <w:t>(uveďte, do jaké míry byl naplněn)</w:t>
      </w:r>
      <w:r w:rsidRPr="00427C5F">
        <w:rPr>
          <w:lang w:val="de-DE"/>
        </w:rPr>
        <w:t>:</w:t>
      </w:r>
    </w:p>
    <w:p w:rsidR="00797B93" w:rsidRPr="00B245DF" w:rsidRDefault="00B245DF" w:rsidP="00792176">
      <w:pPr>
        <w:ind w:firstLine="227"/>
        <w:jc w:val="both"/>
      </w:pPr>
      <w:r w:rsidRPr="00B245DF">
        <w:t xml:space="preserve">Cíl práce uvedený v úvodu </w:t>
      </w:r>
      <w:r>
        <w:t>(</w:t>
      </w:r>
      <w:r w:rsidR="002752DE">
        <w:t xml:space="preserve">sociolingvistická </w:t>
      </w:r>
      <w:r w:rsidR="006C3809">
        <w:t>analýz</w:t>
      </w:r>
      <w:r w:rsidR="002752DE">
        <w:t>a údajů získaných pomocí dotazování rusky mluvících návštěvníků</w:t>
      </w:r>
      <w:r w:rsidR="00B85F73">
        <w:t xml:space="preserve"> Centra na</w:t>
      </w:r>
      <w:r w:rsidR="002752DE">
        <w:t xml:space="preserve"> podporu integrace cizinců v Plzeňském kraji</w:t>
      </w:r>
      <w:r w:rsidRPr="00B245DF">
        <w:t xml:space="preserve">) </w:t>
      </w:r>
      <w:r w:rsidR="006C3809">
        <w:t xml:space="preserve">byl splněn do určité míry, nakolik to dovoloval formát bakalářské práce. </w:t>
      </w:r>
    </w:p>
    <w:p w:rsidR="00CB7E1F" w:rsidRPr="00427C5F" w:rsidRDefault="00CB7E1F" w:rsidP="00797B93">
      <w:pPr>
        <w:rPr>
          <w:lang w:val="de-DE"/>
        </w:rPr>
      </w:pPr>
    </w:p>
    <w:p w:rsidR="00B245DF" w:rsidRPr="00DC5A61" w:rsidRDefault="00797B93" w:rsidP="00B245DF">
      <w:pPr>
        <w:ind w:left="227" w:hanging="227"/>
        <w:jc w:val="both"/>
      </w:pPr>
      <w:r w:rsidRPr="00DC5A61">
        <w:t xml:space="preserve">2. OBSAHOVÉ ZPRACOVÁNÍ (náročnost, tvůrčí přístup, proporcionalita teoretické a vlastní práce, vhodnost                                    příloh apod.): </w:t>
      </w:r>
    </w:p>
    <w:p w:rsidR="00797B93" w:rsidRPr="000D7750" w:rsidRDefault="006C3809" w:rsidP="00324A0E">
      <w:pPr>
        <w:ind w:firstLine="227"/>
        <w:jc w:val="both"/>
        <w:rPr>
          <w:lang w:val="uk-UA"/>
        </w:rPr>
      </w:pPr>
      <w:r w:rsidRPr="00DC5A61">
        <w:t xml:space="preserve">Obsah práci </w:t>
      </w:r>
      <w:r w:rsidR="0071192E">
        <w:t>se rozkrývá ve čtyřech</w:t>
      </w:r>
      <w:r w:rsidR="00DC5A61" w:rsidRPr="00DC5A61">
        <w:t xml:space="preserve"> kapitolách</w:t>
      </w:r>
      <w:r w:rsidR="00B85F73">
        <w:t>. První kapitola je věnována činnosti Centra</w:t>
      </w:r>
      <w:r w:rsidR="0071192E">
        <w:t xml:space="preserve"> na podporu integrace cizinců</w:t>
      </w:r>
      <w:r w:rsidR="00B85F73">
        <w:t xml:space="preserve">: popisují se zde služby nabízené centrem a celková koncepce integrace cizinců. Druhá kapitola je převážně teoretická: v ní </w:t>
      </w:r>
      <w:r w:rsidR="00324A0E">
        <w:t>autorka uvádí teoretické základy překladatelské činnosti a popisuje, jak probíhají překlady a tlumočení v integračním centru. Ve třetí kapitole se autorka zabývá analýzou dotazníků, které byly přeloženy návštěvníkům centra, resp. účastníkům kurzu češtiny pro cizince probíhajícím v centru. Pozornost studentky je zaměřena především na výskyt prvků ruského jazyka ovlivněných češtinou, totiž bohemismů. V jednotlivých podkapitolách autorka také upozorňuje na náročnost vymezení termínu „bohemismus“ a uvádí přehled prací na toto téma, čímž vymezuje originalitu svého výzkumu.</w:t>
      </w:r>
      <w:r w:rsidR="0071192E">
        <w:t xml:space="preserve"> Čtvrtá kapitola je praktická. Zde se autorka snaží rozebrat zjištěné bohemismy z lingvistického hlediska a spojit jejich výskyt s</w:t>
      </w:r>
      <w:r w:rsidR="00210993">
        <w:t>e</w:t>
      </w:r>
      <w:r w:rsidR="0071192E">
        <w:t> sociálními charakteristiky respondentů.</w:t>
      </w:r>
    </w:p>
    <w:p w:rsidR="00797B93" w:rsidRPr="00746FD7" w:rsidRDefault="00797B93" w:rsidP="00797B93">
      <w:pPr>
        <w:rPr>
          <w:lang w:val="uk-UA"/>
        </w:rPr>
      </w:pPr>
    </w:p>
    <w:p w:rsidR="00797B93" w:rsidRPr="0051707E" w:rsidRDefault="00797B93" w:rsidP="00797B93">
      <w:pPr>
        <w:ind w:left="284" w:hanging="284"/>
        <w:jc w:val="both"/>
        <w:rPr>
          <w:lang w:val="de-DE"/>
        </w:rPr>
      </w:pPr>
      <w:r w:rsidRPr="00427C5F">
        <w:rPr>
          <w:lang w:val="de-DE"/>
        </w:rPr>
        <w:t>3. FORMÁLNÍ ÚPRAVA</w:t>
      </w:r>
      <w:r>
        <w:rPr>
          <w:lang w:val="de-DE"/>
        </w:rPr>
        <w:t xml:space="preserve"> </w:t>
      </w:r>
      <w:r>
        <w:t>(jazykový projev, správnost citace a odkazů na literaturu, grafická úprava, přehlednost členění kapitol, kvalita tabulek, grafů a příloh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</w:p>
    <w:p w:rsidR="00CB7E1F" w:rsidRDefault="001A1FF7" w:rsidP="00210993">
      <w:pPr>
        <w:ind w:firstLine="227"/>
        <w:jc w:val="both"/>
      </w:pPr>
      <w:r>
        <w:t>Práce byla nap</w:t>
      </w:r>
      <w:r w:rsidR="00746FD7">
        <w:t>sána v ruštině, člení se na čtyři</w:t>
      </w:r>
      <w:r>
        <w:t xml:space="preserve"> kapitoly a řadu podkapitol. Celkové zpracování </w:t>
      </w:r>
      <w:r w:rsidR="005153D6">
        <w:t>práce, včetně její</w:t>
      </w:r>
      <w:r w:rsidR="00A50652">
        <w:t>ho</w:t>
      </w:r>
      <w:r w:rsidR="005153D6">
        <w:t xml:space="preserve"> stylu </w:t>
      </w:r>
      <w:r>
        <w:t>splň</w:t>
      </w:r>
      <w:r w:rsidR="005153D6">
        <w:t>uje požada</w:t>
      </w:r>
      <w:r w:rsidR="00D97D69">
        <w:t>vky k odborné</w:t>
      </w:r>
      <w:r w:rsidR="00DE688D">
        <w:t xml:space="preserve">mu textu, i když jsou v práci určité nedostatky: </w:t>
      </w:r>
      <w:r w:rsidR="00210993">
        <w:t>nepořádně byl vypracován obsah bakalářské práce, plošně chybí odstavce v kapitolách, odkazy na literatury jsou zpracovány různým způsobem. V textu najdeme také řadu chyb a nepřesností</w:t>
      </w:r>
      <w:r w:rsidR="00D97D69">
        <w:t xml:space="preserve"> (především interpunkčních, např. </w:t>
      </w:r>
      <w:r w:rsidR="00A50652">
        <w:t>shromáždění chyb různého druhu v jedné větě (</w:t>
      </w:r>
      <w:r w:rsidR="00210993">
        <w:t xml:space="preserve">zbytečné </w:t>
      </w:r>
      <w:r w:rsidR="00D97D69">
        <w:t>použití čárky</w:t>
      </w:r>
      <w:r w:rsidR="00A50652">
        <w:t>, zbytečná parcelace věty, absence čárek před vsuvkou a po ní)</w:t>
      </w:r>
      <w:r w:rsidR="00D97D69">
        <w:t>:</w:t>
      </w:r>
      <w:r w:rsidR="00A50652">
        <w:t xml:space="preserve"> </w:t>
      </w:r>
      <w:r w:rsidR="00A50652" w:rsidRPr="00A50652">
        <w:rPr>
          <w:i/>
        </w:rPr>
        <w:t xml:space="preserve">В </w:t>
      </w:r>
      <w:proofErr w:type="spellStart"/>
      <w:r w:rsidR="00A50652" w:rsidRPr="00A50652">
        <w:rPr>
          <w:i/>
        </w:rPr>
        <w:t>Чешскую</w:t>
      </w:r>
      <w:proofErr w:type="spellEnd"/>
      <w:r w:rsidR="00A50652" w:rsidRPr="00A50652">
        <w:rPr>
          <w:i/>
        </w:rPr>
        <w:t xml:space="preserve"> </w:t>
      </w:r>
      <w:proofErr w:type="spellStart"/>
      <w:r w:rsidR="00A50652" w:rsidRPr="00A50652">
        <w:rPr>
          <w:i/>
        </w:rPr>
        <w:t>Р</w:t>
      </w:r>
      <w:r w:rsidR="00A50652">
        <w:rPr>
          <w:i/>
        </w:rPr>
        <w:t>ес</w:t>
      </w:r>
      <w:r w:rsidR="00A50652" w:rsidRPr="00A50652">
        <w:rPr>
          <w:i/>
        </w:rPr>
        <w:t>пу</w:t>
      </w:r>
      <w:proofErr w:type="spellEnd"/>
      <w:r w:rsidR="00A50652">
        <w:rPr>
          <w:i/>
          <w:lang w:val="ru-RU"/>
        </w:rPr>
        <w:t>б</w:t>
      </w:r>
      <w:proofErr w:type="spellStart"/>
      <w:r w:rsidR="00A50652" w:rsidRPr="00A50652">
        <w:rPr>
          <w:i/>
        </w:rPr>
        <w:t>лику</w:t>
      </w:r>
      <w:proofErr w:type="spellEnd"/>
      <w:r w:rsidR="00A50652" w:rsidRPr="00A50652">
        <w:rPr>
          <w:i/>
        </w:rPr>
        <w:t xml:space="preserve"> </w:t>
      </w:r>
      <w:proofErr w:type="spellStart"/>
      <w:r w:rsidR="00A50652" w:rsidRPr="00A50652">
        <w:rPr>
          <w:i/>
        </w:rPr>
        <w:t>главным</w:t>
      </w:r>
      <w:proofErr w:type="spellEnd"/>
      <w:r w:rsidR="00A50652" w:rsidRPr="00A50652">
        <w:rPr>
          <w:i/>
        </w:rPr>
        <w:t xml:space="preserve"> </w:t>
      </w:r>
      <w:proofErr w:type="spellStart"/>
      <w:r w:rsidR="00A50652" w:rsidRPr="00A50652">
        <w:rPr>
          <w:i/>
        </w:rPr>
        <w:t>образом</w:t>
      </w:r>
      <w:proofErr w:type="spellEnd"/>
      <w:r w:rsidR="00A50652" w:rsidRPr="00A50652">
        <w:rPr>
          <w:i/>
        </w:rPr>
        <w:t xml:space="preserve"> </w:t>
      </w:r>
      <w:proofErr w:type="spellStart"/>
      <w:r w:rsidR="00A50652" w:rsidRPr="00A50652">
        <w:rPr>
          <w:i/>
        </w:rPr>
        <w:t>приезжают</w:t>
      </w:r>
      <w:proofErr w:type="spellEnd"/>
      <w:r w:rsidR="00A50652" w:rsidRPr="00A50652">
        <w:rPr>
          <w:i/>
        </w:rPr>
        <w:t xml:space="preserve"> </w:t>
      </w:r>
      <w:proofErr w:type="spellStart"/>
      <w:r w:rsidR="00A50652" w:rsidRPr="00A50652">
        <w:rPr>
          <w:i/>
        </w:rPr>
        <w:t>за</w:t>
      </w:r>
      <w:proofErr w:type="spellEnd"/>
      <w:r w:rsidR="00A50652" w:rsidRPr="00A50652">
        <w:rPr>
          <w:i/>
        </w:rPr>
        <w:t xml:space="preserve"> </w:t>
      </w:r>
      <w:proofErr w:type="spellStart"/>
      <w:r w:rsidR="00A50652" w:rsidRPr="00A50652">
        <w:rPr>
          <w:i/>
        </w:rPr>
        <w:t>трудоустройством</w:t>
      </w:r>
      <w:proofErr w:type="spellEnd"/>
      <w:r w:rsidR="00A50652" w:rsidRPr="00A50652">
        <w:rPr>
          <w:i/>
        </w:rPr>
        <w:t xml:space="preserve"> </w:t>
      </w:r>
      <w:proofErr w:type="spellStart"/>
      <w:r w:rsidR="00A50652" w:rsidRPr="00A50652">
        <w:rPr>
          <w:i/>
        </w:rPr>
        <w:t>люди</w:t>
      </w:r>
      <w:proofErr w:type="spellEnd"/>
      <w:r w:rsidR="00A50652" w:rsidRPr="00A50652">
        <w:rPr>
          <w:i/>
        </w:rPr>
        <w:t xml:space="preserve"> с </w:t>
      </w:r>
      <w:proofErr w:type="spellStart"/>
      <w:r w:rsidR="00A50652" w:rsidRPr="00A50652">
        <w:rPr>
          <w:i/>
        </w:rPr>
        <w:t>высшим</w:t>
      </w:r>
      <w:proofErr w:type="spellEnd"/>
      <w:r w:rsidR="00A50652" w:rsidRPr="00A50652">
        <w:rPr>
          <w:i/>
        </w:rPr>
        <w:t xml:space="preserve"> </w:t>
      </w:r>
      <w:proofErr w:type="spellStart"/>
      <w:r w:rsidR="00A50652" w:rsidRPr="00A50652">
        <w:rPr>
          <w:i/>
        </w:rPr>
        <w:t>образованием</w:t>
      </w:r>
      <w:proofErr w:type="spellEnd"/>
      <w:r w:rsidR="00A50652" w:rsidRPr="00A50652">
        <w:rPr>
          <w:i/>
        </w:rPr>
        <w:t xml:space="preserve">. </w:t>
      </w:r>
      <w:proofErr w:type="spellStart"/>
      <w:r w:rsidR="00A50652" w:rsidRPr="00A50652">
        <w:rPr>
          <w:i/>
        </w:rPr>
        <w:t>Но</w:t>
      </w:r>
      <w:proofErr w:type="spellEnd"/>
      <w:r w:rsidR="00A50652" w:rsidRPr="00A50652">
        <w:rPr>
          <w:i/>
        </w:rPr>
        <w:t xml:space="preserve"> </w:t>
      </w:r>
      <w:proofErr w:type="spellStart"/>
      <w:r w:rsidR="00A50652" w:rsidRPr="00A50652">
        <w:rPr>
          <w:i/>
        </w:rPr>
        <w:t>работающ</w:t>
      </w:r>
      <w:r w:rsidR="00A50652" w:rsidRPr="00113B67">
        <w:rPr>
          <w:i/>
        </w:rPr>
        <w:t>ие</w:t>
      </w:r>
      <w:proofErr w:type="spellEnd"/>
      <w:r w:rsidR="00A50652" w:rsidRPr="00113B67">
        <w:rPr>
          <w:i/>
        </w:rPr>
        <w:t xml:space="preserve"> </w:t>
      </w:r>
      <w:proofErr w:type="spellStart"/>
      <w:r w:rsidR="00A50652" w:rsidRPr="00113B67">
        <w:rPr>
          <w:i/>
        </w:rPr>
        <w:t>на</w:t>
      </w:r>
      <w:proofErr w:type="spellEnd"/>
      <w:r w:rsidR="00A50652" w:rsidRPr="00113B67">
        <w:rPr>
          <w:i/>
        </w:rPr>
        <w:t xml:space="preserve"> </w:t>
      </w:r>
      <w:proofErr w:type="spellStart"/>
      <w:r w:rsidR="00A50652" w:rsidRPr="00113B67">
        <w:rPr>
          <w:i/>
        </w:rPr>
        <w:t>менее</w:t>
      </w:r>
      <w:proofErr w:type="spellEnd"/>
      <w:r w:rsidR="00A50652" w:rsidRPr="00113B67">
        <w:rPr>
          <w:i/>
        </w:rPr>
        <w:t xml:space="preserve"> </w:t>
      </w:r>
      <w:proofErr w:type="spellStart"/>
      <w:r w:rsidR="00A50652" w:rsidRPr="00113B67">
        <w:rPr>
          <w:i/>
        </w:rPr>
        <w:t>квалифицированной</w:t>
      </w:r>
      <w:proofErr w:type="spellEnd"/>
      <w:r w:rsidR="00A50652" w:rsidRPr="00113B67">
        <w:rPr>
          <w:i/>
        </w:rPr>
        <w:t xml:space="preserve"> </w:t>
      </w:r>
      <w:proofErr w:type="spellStart"/>
      <w:r w:rsidR="00A50652" w:rsidRPr="00113B67">
        <w:rPr>
          <w:i/>
        </w:rPr>
        <w:t>работе</w:t>
      </w:r>
      <w:proofErr w:type="spellEnd"/>
      <w:r w:rsidR="00A50652" w:rsidRPr="00113B67">
        <w:rPr>
          <w:i/>
        </w:rPr>
        <w:t>)</w:t>
      </w:r>
      <w:r w:rsidR="005153D6" w:rsidRPr="00A50652">
        <w:rPr>
          <w:i/>
        </w:rPr>
        <w:t>.</w:t>
      </w:r>
      <w:r w:rsidR="00A86519">
        <w:t xml:space="preserve"> Takovéto chyby</w:t>
      </w:r>
      <w:r w:rsidR="00A50652">
        <w:t xml:space="preserve"> přispívají k jakési neodbornosti textu.</w:t>
      </w:r>
    </w:p>
    <w:p w:rsidR="00113B67" w:rsidRPr="00A50652" w:rsidRDefault="00113B67" w:rsidP="00210993">
      <w:pPr>
        <w:ind w:firstLine="227"/>
        <w:jc w:val="both"/>
      </w:pPr>
      <w:r>
        <w:t xml:space="preserve">V bakalářské práci chybí příloha. Mohl by to být například vzor </w:t>
      </w:r>
      <w:r w:rsidR="00A86519">
        <w:t>dotazníku</w:t>
      </w:r>
      <w:r>
        <w:t>, resp. jeden vyplněný dotazník, fotografie centra, jeho vnitřních prostor aj.</w:t>
      </w:r>
    </w:p>
    <w:p w:rsidR="00D97D69" w:rsidRPr="005153D6" w:rsidRDefault="00D97D69" w:rsidP="00797B93">
      <w:pPr>
        <w:jc w:val="both"/>
      </w:pPr>
    </w:p>
    <w:p w:rsidR="00356E41" w:rsidRPr="00FE45D2" w:rsidRDefault="00797B93" w:rsidP="00FE45D2">
      <w:pPr>
        <w:ind w:left="227" w:hanging="227"/>
        <w:jc w:val="both"/>
        <w:rPr>
          <w:lang w:val="de-DE"/>
        </w:rPr>
      </w:pPr>
      <w:r>
        <w:rPr>
          <w:lang w:val="de-DE"/>
        </w:rPr>
        <w:t xml:space="preserve">4. STRUČNÝ KOMENTÁŘ HODNOTITELE </w:t>
      </w:r>
      <w:r>
        <w:t>(celkový dojem z diplomové práce, silné a slabé stránky, originalita myšlenek apod.)</w:t>
      </w:r>
      <w:r w:rsidRPr="00427C5F">
        <w:rPr>
          <w:lang w:val="de-DE"/>
        </w:rPr>
        <w:t>:</w:t>
      </w:r>
      <w:r>
        <w:rPr>
          <w:lang w:val="de-DE"/>
        </w:rPr>
        <w:t xml:space="preserve"> </w:t>
      </w:r>
      <w:r w:rsidR="00FE45D2">
        <w:rPr>
          <w:lang w:val="de-DE"/>
        </w:rPr>
        <w:t xml:space="preserve"> </w:t>
      </w:r>
      <w:r w:rsidR="008164A8">
        <w:t xml:space="preserve">Bakalářská práce </w:t>
      </w:r>
      <w:r w:rsidR="00C61804">
        <w:t>má sociolingvi</w:t>
      </w:r>
      <w:r w:rsidR="00113B67">
        <w:t xml:space="preserve">stický charakter a tyká se velmi rozšířeného, ale celkem málo prozkoumaného jevu – </w:t>
      </w:r>
      <w:proofErr w:type="spellStart"/>
      <w:r w:rsidR="00113B67">
        <w:t>atrice</w:t>
      </w:r>
      <w:proofErr w:type="spellEnd"/>
      <w:r w:rsidR="00113B67">
        <w:t>, totiž ztráty rodilými m</w:t>
      </w:r>
      <w:r w:rsidR="00356E41">
        <w:t>l</w:t>
      </w:r>
      <w:r w:rsidR="00113B67">
        <w:t>uvčími své mateřštiny. S problémem ztráty jazykových kompetencí v</w:t>
      </w:r>
      <w:r w:rsidR="00356E41">
        <w:t>e</w:t>
      </w:r>
      <w:r w:rsidR="00113B67">
        <w:t xml:space="preserve"> svém původním jazyce se potkávají všichni migranti. Zdá se, že </w:t>
      </w:r>
      <w:r w:rsidR="00356E41">
        <w:t xml:space="preserve">míra a intenzita </w:t>
      </w:r>
      <w:proofErr w:type="spellStart"/>
      <w:r w:rsidR="00356E41">
        <w:t>atrice</w:t>
      </w:r>
      <w:proofErr w:type="spellEnd"/>
      <w:r w:rsidR="00356E41">
        <w:t xml:space="preserve"> zaleží na sociolingvistických aspektech ovlivňujících řeč migranta. Pomocí jednoduchých a přehledných dotazníků se autorka pokouší určit nějaké souvislosti mezi výskytem bohemismů a sociolingvistickými charakteristikami respondentů (nakolik to dovoluje formát bakalářské práce). Počet rozebíraných jevů není velký, ale právě podobné výzkumy napomáhají určit směry da</w:t>
      </w:r>
      <w:r w:rsidR="00A86519">
        <w:t>lších, rozsáhlejších výzkumů</w:t>
      </w:r>
      <w:r w:rsidR="00356E41">
        <w:t>.</w:t>
      </w:r>
      <w:r w:rsidR="00FE45D2">
        <w:rPr>
          <w:lang w:val="de-DE"/>
        </w:rPr>
        <w:t xml:space="preserve"> </w:t>
      </w:r>
      <w:r w:rsidR="00356E41">
        <w:t xml:space="preserve">Za větší nedostatek práce považují absenci závěrů tykajících </w:t>
      </w:r>
      <w:r w:rsidR="00FE45D2">
        <w:t xml:space="preserve">se </w:t>
      </w:r>
      <w:r w:rsidR="00356E41">
        <w:t>analýzy zjištěných bohe</w:t>
      </w:r>
      <w:r w:rsidR="00FE45D2">
        <w:t xml:space="preserve">mismů. Uvítala bych, kdyby na obhajobě studentka stručně shrnula závěry ohledně souvislostí výskytu bohemismů a jednotlivých sociolingvistických charakteristik respondentů.  </w:t>
      </w:r>
    </w:p>
    <w:p w:rsidR="00C61804" w:rsidRPr="00C61804" w:rsidRDefault="00C61804" w:rsidP="00C61804">
      <w:pPr>
        <w:jc w:val="both"/>
      </w:pPr>
    </w:p>
    <w:p w:rsidR="00797B93" w:rsidRPr="00427C5F" w:rsidRDefault="00797B93" w:rsidP="00546374">
      <w:pPr>
        <w:ind w:left="227" w:hanging="227"/>
        <w:jc w:val="both"/>
        <w:rPr>
          <w:lang w:val="de-DE"/>
        </w:rPr>
      </w:pPr>
      <w:r w:rsidRPr="00427C5F">
        <w:rPr>
          <w:lang w:val="de-DE"/>
        </w:rPr>
        <w:t>5. OTÁZKY A PŘIPOMÍNKY DOPORUČENÉ K BLIŽŠÍMU VYSVĚTLENÍ PŘI OBHAJOBĚ (</w:t>
      </w:r>
      <w:proofErr w:type="spellStart"/>
      <w:r w:rsidRPr="00427C5F">
        <w:rPr>
          <w:lang w:val="de-DE"/>
        </w:rPr>
        <w:t>jedna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až</w:t>
      </w:r>
      <w:proofErr w:type="spellEnd"/>
      <w:r w:rsidRPr="00427C5F">
        <w:rPr>
          <w:lang w:val="de-DE"/>
        </w:rPr>
        <w:t xml:space="preserve"> </w:t>
      </w:r>
      <w:proofErr w:type="spellStart"/>
      <w:r w:rsidRPr="00427C5F">
        <w:rPr>
          <w:lang w:val="de-DE"/>
        </w:rPr>
        <w:t>tři</w:t>
      </w:r>
      <w:proofErr w:type="spellEnd"/>
      <w:r w:rsidRPr="00427C5F">
        <w:rPr>
          <w:lang w:val="de-DE"/>
        </w:rPr>
        <w:t>):</w:t>
      </w:r>
    </w:p>
    <w:p w:rsidR="00CB7E1F" w:rsidRPr="006C3809" w:rsidRDefault="00FE45D2" w:rsidP="00797B93">
      <w:pPr>
        <w:jc w:val="both"/>
      </w:pPr>
      <w:r>
        <w:t xml:space="preserve">Dálo by na základě zjištěných bohemismů vytvořit alespoň velmi jednoduchou podobu jejích klasifikace? Pokud ano, tak jakou? </w:t>
      </w:r>
    </w:p>
    <w:p w:rsidR="00CB7E1F" w:rsidRPr="006C3809" w:rsidRDefault="00797B93" w:rsidP="00797B93">
      <w:pPr>
        <w:jc w:val="both"/>
      </w:pPr>
      <w:r w:rsidRPr="006C3809">
        <w:t>6. NAVRHOVANÁ ZNÁMKA (výborně, velmi dobře, dob</w:t>
      </w:r>
      <w:r w:rsidR="000D7750" w:rsidRPr="006C3809">
        <w:t>ře, nedoporučuji k obhajobě):</w:t>
      </w:r>
      <w:r w:rsidR="00FE45D2">
        <w:t xml:space="preserve"> </w:t>
      </w:r>
      <w:r w:rsidR="006C3809" w:rsidRPr="006C3809">
        <w:t>Velmi dobře</w:t>
      </w:r>
    </w:p>
    <w:p w:rsidR="00CB7E1F" w:rsidRPr="006C3809" w:rsidRDefault="00CB7E1F" w:rsidP="00797B93">
      <w:pPr>
        <w:jc w:val="both"/>
      </w:pPr>
    </w:p>
    <w:p w:rsidR="00CB7E1F" w:rsidRDefault="00797B93" w:rsidP="00797B93">
      <w:r w:rsidRPr="006C3809">
        <w:t>Datum:</w:t>
      </w:r>
      <w:r w:rsidRPr="006C3809">
        <w:tab/>
      </w:r>
      <w:r w:rsidRPr="006C3809">
        <w:tab/>
      </w:r>
      <w:r w:rsidR="00210993">
        <w:t>21</w:t>
      </w:r>
      <w:r w:rsidR="006C3809" w:rsidRPr="006C3809">
        <w:t>. 6. 2020</w:t>
      </w:r>
      <w:r w:rsidRPr="006C3809">
        <w:tab/>
      </w:r>
      <w:r w:rsidRPr="006C3809">
        <w:tab/>
      </w:r>
      <w:r w:rsidRPr="006C3809">
        <w:tab/>
      </w:r>
      <w:r w:rsidRPr="006C3809">
        <w:tab/>
        <w:t>Podpis:</w:t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  <w:r w:rsidRPr="006C3809">
        <w:tab/>
      </w:r>
    </w:p>
    <w:sectPr w:rsidR="00CB7E1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F"/>
    <w:rsid w:val="00011822"/>
    <w:rsid w:val="000544D5"/>
    <w:rsid w:val="00055D75"/>
    <w:rsid w:val="000850D7"/>
    <w:rsid w:val="000D7750"/>
    <w:rsid w:val="000F4C78"/>
    <w:rsid w:val="00113B67"/>
    <w:rsid w:val="00157FEB"/>
    <w:rsid w:val="001660E6"/>
    <w:rsid w:val="001A1FF7"/>
    <w:rsid w:val="001E76F2"/>
    <w:rsid w:val="00210993"/>
    <w:rsid w:val="002413B1"/>
    <w:rsid w:val="00255F57"/>
    <w:rsid w:val="002752DE"/>
    <w:rsid w:val="002C0A92"/>
    <w:rsid w:val="002C5A46"/>
    <w:rsid w:val="002D270F"/>
    <w:rsid w:val="002E13B7"/>
    <w:rsid w:val="002F74A6"/>
    <w:rsid w:val="00306C88"/>
    <w:rsid w:val="00321D23"/>
    <w:rsid w:val="00324A0E"/>
    <w:rsid w:val="00356E41"/>
    <w:rsid w:val="00365F77"/>
    <w:rsid w:val="003666BE"/>
    <w:rsid w:val="00394D94"/>
    <w:rsid w:val="003C3F2A"/>
    <w:rsid w:val="003D1984"/>
    <w:rsid w:val="003D1D42"/>
    <w:rsid w:val="003E7E85"/>
    <w:rsid w:val="004007A5"/>
    <w:rsid w:val="00427C5F"/>
    <w:rsid w:val="00473598"/>
    <w:rsid w:val="0048632B"/>
    <w:rsid w:val="004C4E9C"/>
    <w:rsid w:val="004E0C26"/>
    <w:rsid w:val="005153D6"/>
    <w:rsid w:val="0051707E"/>
    <w:rsid w:val="0052287B"/>
    <w:rsid w:val="00545A06"/>
    <w:rsid w:val="00546374"/>
    <w:rsid w:val="005A375D"/>
    <w:rsid w:val="005B62C2"/>
    <w:rsid w:val="005C2875"/>
    <w:rsid w:val="006020BF"/>
    <w:rsid w:val="006459EC"/>
    <w:rsid w:val="006C3809"/>
    <w:rsid w:val="006D6E23"/>
    <w:rsid w:val="0071192E"/>
    <w:rsid w:val="00724B94"/>
    <w:rsid w:val="007277FC"/>
    <w:rsid w:val="00746FD7"/>
    <w:rsid w:val="00792176"/>
    <w:rsid w:val="007957F3"/>
    <w:rsid w:val="00797B93"/>
    <w:rsid w:val="007E39A3"/>
    <w:rsid w:val="007F7880"/>
    <w:rsid w:val="00806618"/>
    <w:rsid w:val="008164A8"/>
    <w:rsid w:val="00864E6C"/>
    <w:rsid w:val="008724D7"/>
    <w:rsid w:val="008757AE"/>
    <w:rsid w:val="008A044E"/>
    <w:rsid w:val="008A1B4F"/>
    <w:rsid w:val="008F0F14"/>
    <w:rsid w:val="008F4684"/>
    <w:rsid w:val="00950DE1"/>
    <w:rsid w:val="0095602C"/>
    <w:rsid w:val="009A42BB"/>
    <w:rsid w:val="009A703D"/>
    <w:rsid w:val="00A01419"/>
    <w:rsid w:val="00A50652"/>
    <w:rsid w:val="00A86519"/>
    <w:rsid w:val="00AC4E15"/>
    <w:rsid w:val="00AF53E5"/>
    <w:rsid w:val="00B10E50"/>
    <w:rsid w:val="00B245DF"/>
    <w:rsid w:val="00B64209"/>
    <w:rsid w:val="00B67FE4"/>
    <w:rsid w:val="00B85F73"/>
    <w:rsid w:val="00B90D20"/>
    <w:rsid w:val="00BC1D4A"/>
    <w:rsid w:val="00C51A8A"/>
    <w:rsid w:val="00C61804"/>
    <w:rsid w:val="00C6676A"/>
    <w:rsid w:val="00CB0C85"/>
    <w:rsid w:val="00CB7E1F"/>
    <w:rsid w:val="00D30480"/>
    <w:rsid w:val="00D418AB"/>
    <w:rsid w:val="00D56E2D"/>
    <w:rsid w:val="00D770E0"/>
    <w:rsid w:val="00D919FE"/>
    <w:rsid w:val="00D97D69"/>
    <w:rsid w:val="00DA4003"/>
    <w:rsid w:val="00DA71DF"/>
    <w:rsid w:val="00DC5A61"/>
    <w:rsid w:val="00DC5ECD"/>
    <w:rsid w:val="00DE688D"/>
    <w:rsid w:val="00E23B63"/>
    <w:rsid w:val="00E8573E"/>
    <w:rsid w:val="00E96D79"/>
    <w:rsid w:val="00EE56E7"/>
    <w:rsid w:val="00F47DA5"/>
    <w:rsid w:val="00F559AC"/>
    <w:rsid w:val="00F94EC3"/>
    <w:rsid w:val="00F95628"/>
    <w:rsid w:val="00FC0EFB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imatejko</cp:lastModifiedBy>
  <cp:revision>2</cp:revision>
  <cp:lastPrinted>2020-06-22T06:58:00Z</cp:lastPrinted>
  <dcterms:created xsi:type="dcterms:W3CDTF">2020-06-22T06:58:00Z</dcterms:created>
  <dcterms:modified xsi:type="dcterms:W3CDTF">2020-06-22T06:58:00Z</dcterms:modified>
</cp:coreProperties>
</file>