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696448402866457BAD043D4199ABB555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EndPr/>
        <w:sdtContent>
          <w:r w:rsidR="006C7138">
            <w:rPr>
              <w:b/>
              <w:sz w:val="32"/>
            </w:rPr>
            <w:t>vedoucíh</w:t>
          </w:r>
          <w:r w:rsidR="00780BC4">
            <w:rPr>
              <w:b/>
              <w:sz w:val="32"/>
            </w:rPr>
            <w:t>o</w:t>
          </w:r>
        </w:sdtContent>
      </w:sdt>
    </w:p>
    <w:p w:rsidR="00780BC4" w:rsidRPr="00780BC4" w:rsidRDefault="00780BC4" w:rsidP="0090541B">
      <w:pPr>
        <w:jc w:val="center"/>
        <w:rPr>
          <w:b/>
        </w:rPr>
      </w:pPr>
    </w:p>
    <w:p w:rsidR="006C7138" w:rsidRPr="00875506" w:rsidRDefault="006C7138" w:rsidP="008D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3DA38E3C03C84CECAD7CD092C72FD8D6"/>
          </w:placeholder>
        </w:sdtPr>
        <w:sdtEndPr>
          <w:rPr>
            <w:rStyle w:val="Standardnpsmoodstavce"/>
            <w:b w:val="0"/>
          </w:rPr>
        </w:sdtEndPr>
        <w:sdtContent>
          <w:r w:rsidR="008D2633" w:rsidRPr="008D2633">
            <w:rPr>
              <w:rStyle w:val="Styl17"/>
            </w:rPr>
            <w:t xml:space="preserve">Adam </w:t>
          </w:r>
          <w:proofErr w:type="spellStart"/>
          <w:r w:rsidR="008D2633" w:rsidRPr="008D2633">
            <w:rPr>
              <w:rStyle w:val="Styl17"/>
            </w:rPr>
            <w:t>Samohejl</w:t>
          </w:r>
          <w:proofErr w:type="spellEnd"/>
        </w:sdtContent>
      </w:sdt>
    </w:p>
    <w:p w:rsidR="006C7138" w:rsidRPr="00875506" w:rsidRDefault="006C7138" w:rsidP="008D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3CA7F9911BC947BB932357CC08FF4120"/>
          </w:placeholder>
        </w:sdtPr>
        <w:sdtEndPr/>
        <w:sdtContent>
          <w:r w:rsidR="008D2633" w:rsidRPr="008D2633">
            <w:t>Lekce peloponéské války</w:t>
          </w:r>
          <w:r w:rsidR="008D2633">
            <w:t xml:space="preserve"> 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7ACDA7AE75C545BE8A7FB612171472BF"/>
          </w:placeholder>
        </w:sdtPr>
        <w:sdtEndPr>
          <w:rPr>
            <w:rStyle w:val="Standardnpsmoodstavce"/>
            <w:i w:val="0"/>
          </w:rPr>
        </w:sdtEndPr>
        <w:sdtContent>
          <w:r w:rsidR="008D2633">
            <w:rPr>
              <w:rStyle w:val="Styl21"/>
            </w:rPr>
            <w:t xml:space="preserve">prof. </w:t>
          </w:r>
          <w:r w:rsidR="008D2633" w:rsidRPr="008D2633">
            <w:rPr>
              <w:rStyle w:val="Styl21"/>
            </w:rPr>
            <w:t>Petr Drulák</w:t>
          </w:r>
        </w:sdtContent>
      </w:sdt>
    </w:p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420FB57BA472498E9418E865A97E8FF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3"/>
            </w:rPr>
            <w:t>ano</w:t>
          </w:r>
        </w:sdtContent>
      </w:sdt>
    </w:p>
    <w:p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27E4F93A9B8847688365D16C393B756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B854FECCADED4654B9506E6920C52D66"/>
        </w:placeholder>
        <w:showingPlcHdr/>
      </w:sdtPr>
      <w:sdtEndPr/>
      <w:sdtContent>
        <w:p w:rsidR="00156D3B" w:rsidRPr="00875506" w:rsidRDefault="00D96991" w:rsidP="006C7138">
          <w:r w:rsidRPr="00D96991">
            <w:t>…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FA998488F07340DCB87172C0D3450E6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5"/>
            </w:rPr>
            <w:t>s výhradami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B17E5C57E88A49CDA0CD44F3ADF921E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6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81725D69EA664EF3801DBAD68A4857D2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7"/>
            </w:rPr>
            <w:t>ano</w:t>
          </w:r>
        </w:sdtContent>
      </w:sdt>
    </w:p>
    <w:p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843A4BBA97E44738874D0677367B11A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19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A67BCE2A8997435DA04A5113185FF47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9"/>
            </w:rPr>
            <w:t>ano</w:t>
          </w:r>
        </w:sdtContent>
      </w:sdt>
    </w:p>
    <w:p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D839266DFCDB47AAB6BB1E3E8DA4A30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10"/>
            </w:rPr>
            <w:t>ano</w:t>
          </w:r>
        </w:sdtContent>
      </w:sdt>
    </w:p>
    <w:p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7FD1483BE00F45FFA02BEBBF2AA40EF0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AE5D1B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FAEEC0AA8F9E47BBAC22176A8217A167"/>
        </w:placeholder>
      </w:sdtPr>
      <w:sdtEndPr/>
      <w:sdtContent>
        <w:p w:rsidR="00156D3B" w:rsidRPr="00875506" w:rsidRDefault="00AE5D1B" w:rsidP="00687599">
          <w:pPr>
            <w:ind w:left="66"/>
          </w:pPr>
          <w:r>
            <w:t>Autor má problém jasně formulovat myšlenky, které chce představit, práce je místy těžko srozumitelná.</w:t>
          </w:r>
        </w:p>
      </w:sdtContent>
    </w:sdt>
    <w:p w:rsidR="00156D3B" w:rsidRPr="00875506" w:rsidRDefault="00156D3B" w:rsidP="006C7138"/>
    <w:p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6F44444EDE9F4308A3C2226F9DE3E3E0"/>
          </w:placeholder>
          <w:dropDownList>
            <w:listItem w:displayText="nevykazuje" w:value="nevykazuje"/>
            <w:listItem w:displayText="vykazuje" w:value="vykazuje"/>
          </w:dropDownList>
        </w:sdtPr>
        <w:sdtEndPr>
          <w:rPr>
            <w:rStyle w:val="Styl20"/>
          </w:rPr>
        </w:sdtEnd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3BD52EABFE1341F7970852AE6E6D61AC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17B29">
            <w:rPr>
              <w:rStyle w:val="Styl12"/>
            </w:rPr>
            <w:t>ano</w:t>
          </w:r>
        </w:sdtContent>
      </w:sdt>
    </w:p>
    <w:p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CFCED12F043640BCB9E9DADE32049862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B0E53">
            <w:rPr>
              <w:rStyle w:val="Styl14"/>
            </w:rPr>
            <w:t>s výhradami</w:t>
          </w:r>
        </w:sdtContent>
      </w:sdt>
    </w:p>
    <w:p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EDB96FA89F9442009A04E94B622B7903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B0E53">
            <w:rPr>
              <w:rStyle w:val="Styl15"/>
            </w:rPr>
            <w:t>ano</w:t>
          </w:r>
        </w:sdtContent>
      </w:sdt>
    </w:p>
    <w:p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266A07F67D51482DAAB9095B42FA5335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BB0E53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623E8B4AC1D745F0A046B29D68FE5DC7"/>
        </w:placeholder>
      </w:sdtPr>
      <w:sdtEndPr/>
      <w:sdtContent>
        <w:p w:rsidR="006C7138" w:rsidRPr="00875506" w:rsidRDefault="00BB0E53" w:rsidP="006C7138">
          <w:r>
            <w:t>Autor bojuje se stylistikou, gramatikou a terminologickými nepřesnostmi např. zaměňování anarchický a anarchistický</w:t>
          </w:r>
          <w:r w:rsidR="00AE5D1B">
            <w:t xml:space="preserve"> či výrazy typu "dva realisté a jeden politolog" (míněni jsou Hobbes, Waltz, </w:t>
          </w:r>
          <w:proofErr w:type="spellStart"/>
          <w:r w:rsidR="00AE5D1B">
            <w:t>Allison</w:t>
          </w:r>
          <w:proofErr w:type="spellEnd"/>
          <w:r w:rsidR="00AE5D1B">
            <w:t>)</w:t>
          </w:r>
          <w:r>
            <w:t>.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900863B2F7504BDB9F95EF2C17880165"/>
        </w:placeholder>
      </w:sdtPr>
      <w:sdtEndPr/>
      <w:sdtContent>
        <w:p w:rsidR="00156D3B" w:rsidRPr="00875506" w:rsidRDefault="00AE5D1B" w:rsidP="006C7138">
          <w:r>
            <w:t xml:space="preserve">Práce splňuje a v některých ohledech přesahuje nároky kladené na BP. Obrovskou slabinou je jazyková úroveň a stylistická selhání, která váhu práce oslabují. </w:t>
          </w:r>
        </w:p>
      </w:sdtContent>
    </w:sdt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E322CA15420948328B3736406C431211"/>
        </w:placeholder>
      </w:sdtPr>
      <w:sdtEndPr/>
      <w:sdtContent>
        <w:p w:rsidR="006C7138" w:rsidRPr="00875506" w:rsidRDefault="00AE5D1B" w:rsidP="006C7138">
          <w:r>
            <w:t xml:space="preserve">Shrňte hlavní body kritiky </w:t>
          </w:r>
          <w:proofErr w:type="spellStart"/>
          <w:r>
            <w:t>Allisonova</w:t>
          </w:r>
          <w:proofErr w:type="spellEnd"/>
          <w:r>
            <w:t xml:space="preserve"> pojetí Thukydida.</w:t>
          </w:r>
        </w:p>
      </w:sdtContent>
    </w:sdt>
    <w:p w:rsidR="0094330B" w:rsidRDefault="0094330B" w:rsidP="006C7138">
      <w:pPr>
        <w:rPr>
          <w:b/>
        </w:rPr>
      </w:pPr>
    </w:p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9270928BCBAD4566B9DE85F41AC2F96E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EndPr/>
      <w:sdtContent>
        <w:p w:rsidR="00FB4780" w:rsidRPr="00875506" w:rsidRDefault="00AE5D1B" w:rsidP="006C7138">
          <w:r>
            <w:t>velmi dobře</w:t>
          </w:r>
        </w:p>
      </w:sdtContent>
    </w:sdt>
    <w:p w:rsidR="001C6F4D" w:rsidRPr="00875506" w:rsidRDefault="001C6F4D" w:rsidP="006C7138"/>
    <w:p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F75C0FFB989B4C1BA202A33ED3359EDF"/>
        </w:placeholder>
        <w:date w:fullDate="2024-05-18T00:00:00Z">
          <w:dateFormat w:val="d. MMMM yyyy"/>
          <w:lid w:val="cs-CZ"/>
          <w:storeMappedDataAs w:val="dateTime"/>
          <w:calendar w:val="gregorian"/>
        </w:date>
      </w:sdtPr>
      <w:sdtEndPr/>
      <w:sdtContent>
        <w:p w:rsidR="00FB4780" w:rsidRPr="00875506" w:rsidRDefault="00AE5D1B" w:rsidP="006C7138">
          <w:r>
            <w:t>18. května 2024</w:t>
          </w:r>
        </w:p>
      </w:sdtContent>
    </w:sdt>
    <w:p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17B" w:rsidRDefault="00BB617B" w:rsidP="0090541B">
      <w:pPr>
        <w:spacing w:after="0" w:line="240" w:lineRule="auto"/>
      </w:pPr>
      <w:r>
        <w:separator/>
      </w:r>
    </w:p>
  </w:endnote>
  <w:endnote w:type="continuationSeparator" w:id="0">
    <w:p w:rsidR="00BB617B" w:rsidRDefault="00BB617B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17B" w:rsidRDefault="00BB617B" w:rsidP="0090541B">
      <w:pPr>
        <w:spacing w:after="0" w:line="240" w:lineRule="auto"/>
      </w:pPr>
      <w:r>
        <w:separator/>
      </w:r>
    </w:p>
  </w:footnote>
  <w:footnote w:type="continuationSeparator" w:id="0">
    <w:p w:rsidR="00BB617B" w:rsidRDefault="00BB617B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1B" w:rsidRDefault="0094330B" w:rsidP="008755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6D460" wp14:editId="70C23190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28A895B8" wp14:editId="3ACCFA3C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33"/>
    <w:rsid w:val="00024C0F"/>
    <w:rsid w:val="0008094C"/>
    <w:rsid w:val="00156D3B"/>
    <w:rsid w:val="001763E2"/>
    <w:rsid w:val="001A631A"/>
    <w:rsid w:val="001B1F69"/>
    <w:rsid w:val="001C6F4D"/>
    <w:rsid w:val="001F359D"/>
    <w:rsid w:val="00214415"/>
    <w:rsid w:val="0023397A"/>
    <w:rsid w:val="00334C2C"/>
    <w:rsid w:val="00343208"/>
    <w:rsid w:val="00360910"/>
    <w:rsid w:val="0051537F"/>
    <w:rsid w:val="00595C5D"/>
    <w:rsid w:val="00655C34"/>
    <w:rsid w:val="00687599"/>
    <w:rsid w:val="006C7138"/>
    <w:rsid w:val="006D408E"/>
    <w:rsid w:val="00780BC4"/>
    <w:rsid w:val="007B1613"/>
    <w:rsid w:val="007B6AB6"/>
    <w:rsid w:val="007C2BF1"/>
    <w:rsid w:val="007C70EE"/>
    <w:rsid w:val="007E3225"/>
    <w:rsid w:val="007F64A6"/>
    <w:rsid w:val="008041CB"/>
    <w:rsid w:val="0084207E"/>
    <w:rsid w:val="00875506"/>
    <w:rsid w:val="008D2633"/>
    <w:rsid w:val="0090541B"/>
    <w:rsid w:val="00917B29"/>
    <w:rsid w:val="0094330B"/>
    <w:rsid w:val="009B3558"/>
    <w:rsid w:val="00A36B4B"/>
    <w:rsid w:val="00A54E5B"/>
    <w:rsid w:val="00AE5D1B"/>
    <w:rsid w:val="00AE6EB6"/>
    <w:rsid w:val="00BB0E53"/>
    <w:rsid w:val="00BB47BD"/>
    <w:rsid w:val="00BB617B"/>
    <w:rsid w:val="00C1360D"/>
    <w:rsid w:val="00C73E93"/>
    <w:rsid w:val="00C96B01"/>
    <w:rsid w:val="00D85671"/>
    <w:rsid w:val="00D96991"/>
    <w:rsid w:val="00E0205A"/>
    <w:rsid w:val="00EB3D08"/>
    <w:rsid w:val="00EC29DA"/>
    <w:rsid w:val="00EF55D4"/>
    <w:rsid w:val="00F8692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6A5ED"/>
  <w15:chartTrackingRefBased/>
  <w15:docId w15:val="{E49B8551-98C2-4D5F-BA71-A08C192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rulak\Desktop\dp%20bp\Formular%20posudku%20B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6448402866457BAD043D4199ABB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6751B-143A-43B8-BDAF-A5374ED6884B}"/>
      </w:docPartPr>
      <w:docPartBody>
        <w:p w:rsidR="00000000" w:rsidRDefault="00B36043">
          <w:pPr>
            <w:pStyle w:val="696448402866457BAD043D4199ABB555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3DA38E3C03C84CECAD7CD092C72FD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E2F3-295C-4323-BCF8-75EE39210AF1}"/>
      </w:docPartPr>
      <w:docPartBody>
        <w:p w:rsidR="00000000" w:rsidRDefault="00B36043">
          <w:pPr>
            <w:pStyle w:val="3DA38E3C03C84CECAD7CD092C72FD8D6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3CA7F9911BC947BB932357CC08FF4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AA660-D636-49F2-9F7A-44CD6F9A4EB5}"/>
      </w:docPartPr>
      <w:docPartBody>
        <w:p w:rsidR="00000000" w:rsidRDefault="00B36043">
          <w:pPr>
            <w:pStyle w:val="3CA7F9911BC947BB932357CC08FF4120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7ACDA7AE75C545BE8A7FB61217147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DA57A-C0D6-4D90-B8A0-EB35C9104B8B}"/>
      </w:docPartPr>
      <w:docPartBody>
        <w:p w:rsidR="00000000" w:rsidRDefault="00B36043">
          <w:pPr>
            <w:pStyle w:val="7ACDA7AE75C545BE8A7FB612171472BF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420FB57BA472498E9418E865A97E8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4A836-F13D-4E63-BEEF-D144E84D53C7}"/>
      </w:docPartPr>
      <w:docPartBody>
        <w:p w:rsidR="00000000" w:rsidRDefault="00B36043">
          <w:pPr>
            <w:pStyle w:val="420FB57BA472498E9418E865A97E8FF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7E4F93A9B8847688365D16C393B7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BB5E6-03DC-4D81-8605-ABD061EFACB8}"/>
      </w:docPartPr>
      <w:docPartBody>
        <w:p w:rsidR="00000000" w:rsidRDefault="00B36043">
          <w:pPr>
            <w:pStyle w:val="27E4F93A9B8847688365D16C393B756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854FECCADED4654B9506E6920C52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75491-B02E-494E-9995-3DEDAA9F125F}"/>
      </w:docPartPr>
      <w:docPartBody>
        <w:p w:rsidR="00000000" w:rsidRDefault="00B36043">
          <w:pPr>
            <w:pStyle w:val="B854FECCADED4654B9506E6920C52D66"/>
          </w:pPr>
          <w:r w:rsidRPr="00D96991">
            <w:t>…</w:t>
          </w:r>
        </w:p>
      </w:docPartBody>
    </w:docPart>
    <w:docPart>
      <w:docPartPr>
        <w:name w:val="FA998488F07340DCB87172C0D3450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E90B9-8173-4223-9C08-9C39398BE319}"/>
      </w:docPartPr>
      <w:docPartBody>
        <w:p w:rsidR="00000000" w:rsidRDefault="00B36043">
          <w:pPr>
            <w:pStyle w:val="FA998488F07340DCB87172C0D3450E6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17E5C57E88A49CDA0CD44F3ADF9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D85A2B-6214-4463-A388-21E5A531190F}"/>
      </w:docPartPr>
      <w:docPartBody>
        <w:p w:rsidR="00000000" w:rsidRDefault="00B36043">
          <w:pPr>
            <w:pStyle w:val="B17E5C57E88A49CDA0CD44F3ADF921E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81725D69EA664EF3801DBAD68A485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02C26-F864-484B-84AE-1BFB73B07BAB}"/>
      </w:docPartPr>
      <w:docPartBody>
        <w:p w:rsidR="00000000" w:rsidRDefault="00B36043">
          <w:pPr>
            <w:pStyle w:val="81725D69EA664EF3801DBAD68A4857D2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843A4BBA97E44738874D0677367B1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0C9CF-9106-4C45-8ACB-A3EB1A5C7492}"/>
      </w:docPartPr>
      <w:docPartBody>
        <w:p w:rsidR="00000000" w:rsidRDefault="00B36043">
          <w:pPr>
            <w:pStyle w:val="843A4BBA97E44738874D0677367B11A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67BCE2A8997435DA04A5113185FF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EE9A9-4CF1-4466-91D3-8DA8515EF5D9}"/>
      </w:docPartPr>
      <w:docPartBody>
        <w:p w:rsidR="00000000" w:rsidRDefault="00B36043">
          <w:pPr>
            <w:pStyle w:val="A67BCE2A8997435DA04A5113185FF47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D839266DFCDB47AAB6BB1E3E8DA4A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0CF83-64E8-4BBF-8B20-923231D3D61A}"/>
      </w:docPartPr>
      <w:docPartBody>
        <w:p w:rsidR="00000000" w:rsidRDefault="00B36043">
          <w:pPr>
            <w:pStyle w:val="D839266DFCDB47AAB6BB1E3E8DA4A30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7FD1483BE00F45FFA02BEBBF2AA40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A9F17-F566-4424-89DA-CAF7FE56C2FD}"/>
      </w:docPartPr>
      <w:docPartBody>
        <w:p w:rsidR="00000000" w:rsidRDefault="00B36043">
          <w:pPr>
            <w:pStyle w:val="7FD1483BE00F45FFA02BEBBF2AA40EF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AEEC0AA8F9E47BBAC22176A8217A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D6266-8E4D-4A0E-996D-DAC2F9954DC6}"/>
      </w:docPartPr>
      <w:docPartBody>
        <w:p w:rsidR="00000000" w:rsidRDefault="00B36043">
          <w:pPr>
            <w:pStyle w:val="FAEEC0AA8F9E47BBAC22176A8217A167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6F44444EDE9F4308A3C2226F9DE3E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835FA-D5A3-4D8F-818B-98F605BCC257}"/>
      </w:docPartPr>
      <w:docPartBody>
        <w:p w:rsidR="00000000" w:rsidRDefault="00B36043">
          <w:pPr>
            <w:pStyle w:val="6F44444EDE9F4308A3C2226F9DE3E3E0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3BD52EABFE1341F7970852AE6E6D6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4B625-3F0B-4D53-B12B-4A5E16C203E5}"/>
      </w:docPartPr>
      <w:docPartBody>
        <w:p w:rsidR="00000000" w:rsidRDefault="00B36043">
          <w:pPr>
            <w:pStyle w:val="3BD52EABFE1341F7970852AE6E6D61A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FCED12F043640BCB9E9DADE32049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C81EE-AC02-440C-AE52-54B29D3DE76E}"/>
      </w:docPartPr>
      <w:docPartBody>
        <w:p w:rsidR="00000000" w:rsidRDefault="00B36043">
          <w:pPr>
            <w:pStyle w:val="CFCED12F043640BCB9E9DADE32049862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DB96FA89F9442009A04E94B622B7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D51E7-C165-4CC1-B595-4B08DFFA8E4D}"/>
      </w:docPartPr>
      <w:docPartBody>
        <w:p w:rsidR="00000000" w:rsidRDefault="00B36043">
          <w:pPr>
            <w:pStyle w:val="EDB96FA89F9442009A04E94B622B7903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66A07F67D51482DAAB9095B42FA5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CCAA7-0BEA-40E2-B947-9A3FA7FFC72F}"/>
      </w:docPartPr>
      <w:docPartBody>
        <w:p w:rsidR="00000000" w:rsidRDefault="00B36043">
          <w:pPr>
            <w:pStyle w:val="266A07F67D51482DAAB9095B42FA5335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623E8B4AC1D745F0A046B29D68FE5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E14BC-B1F8-4619-A8D4-342A76021574}"/>
      </w:docPartPr>
      <w:docPartBody>
        <w:p w:rsidR="00000000" w:rsidRDefault="00B36043">
          <w:pPr>
            <w:pStyle w:val="623E8B4AC1D745F0A046B29D68FE5DC7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900863B2F7504BDB9F95EF2C17880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C7566-0E0C-4DAD-8916-7C6C4B34DABE}"/>
      </w:docPartPr>
      <w:docPartBody>
        <w:p w:rsidR="00000000" w:rsidRDefault="00B36043">
          <w:pPr>
            <w:pStyle w:val="900863B2F7504BDB9F95EF2C17880165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E322CA15420948328B3736406C431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57822-2BBE-4D1C-B504-201E277412CB}"/>
      </w:docPartPr>
      <w:docPartBody>
        <w:p w:rsidR="00000000" w:rsidRDefault="00B36043">
          <w:pPr>
            <w:pStyle w:val="E322CA15420948328B3736406C431211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9270928BCBAD4566B9DE85F41AC2F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3DA92-6302-444A-ADBA-EA6DD2581435}"/>
      </w:docPartPr>
      <w:docPartBody>
        <w:p w:rsidR="00000000" w:rsidRDefault="00B36043">
          <w:pPr>
            <w:pStyle w:val="9270928BCBAD4566B9DE85F41AC2F96E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F75C0FFB989B4C1BA202A33ED3359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49227-2184-43EE-B4DA-8BCE49E82937}"/>
      </w:docPartPr>
      <w:docPartBody>
        <w:p w:rsidR="00000000" w:rsidRDefault="00B36043">
          <w:pPr>
            <w:pStyle w:val="F75C0FFB989B4C1BA202A33ED3359EDF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43"/>
    <w:rsid w:val="00B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96448402866457BAD043D4199ABB555">
    <w:name w:val="696448402866457BAD043D4199ABB555"/>
  </w:style>
  <w:style w:type="paragraph" w:customStyle="1" w:styleId="3DA38E3C03C84CECAD7CD092C72FD8D6">
    <w:name w:val="3DA38E3C03C84CECAD7CD092C72FD8D6"/>
  </w:style>
  <w:style w:type="paragraph" w:customStyle="1" w:styleId="3CA7F9911BC947BB932357CC08FF4120">
    <w:name w:val="3CA7F9911BC947BB932357CC08FF4120"/>
  </w:style>
  <w:style w:type="paragraph" w:customStyle="1" w:styleId="7ACDA7AE75C545BE8A7FB612171472BF">
    <w:name w:val="7ACDA7AE75C545BE8A7FB612171472BF"/>
  </w:style>
  <w:style w:type="paragraph" w:customStyle="1" w:styleId="420FB57BA472498E9418E865A97E8FFF">
    <w:name w:val="420FB57BA472498E9418E865A97E8FFF"/>
  </w:style>
  <w:style w:type="paragraph" w:customStyle="1" w:styleId="27E4F93A9B8847688365D16C393B756E">
    <w:name w:val="27E4F93A9B8847688365D16C393B756E"/>
  </w:style>
  <w:style w:type="paragraph" w:customStyle="1" w:styleId="B854FECCADED4654B9506E6920C52D66">
    <w:name w:val="B854FECCADED4654B9506E6920C52D66"/>
  </w:style>
  <w:style w:type="paragraph" w:customStyle="1" w:styleId="FA998488F07340DCB87172C0D3450E6E">
    <w:name w:val="FA998488F07340DCB87172C0D3450E6E"/>
  </w:style>
  <w:style w:type="paragraph" w:customStyle="1" w:styleId="B17E5C57E88A49CDA0CD44F3ADF921EF">
    <w:name w:val="B17E5C57E88A49CDA0CD44F3ADF921EF"/>
  </w:style>
  <w:style w:type="paragraph" w:customStyle="1" w:styleId="81725D69EA664EF3801DBAD68A4857D2">
    <w:name w:val="81725D69EA664EF3801DBAD68A4857D2"/>
  </w:style>
  <w:style w:type="paragraph" w:customStyle="1" w:styleId="843A4BBA97E44738874D0677367B11AB">
    <w:name w:val="843A4BBA97E44738874D0677367B11AB"/>
  </w:style>
  <w:style w:type="paragraph" w:customStyle="1" w:styleId="A67BCE2A8997435DA04A5113185FF470">
    <w:name w:val="A67BCE2A8997435DA04A5113185FF470"/>
  </w:style>
  <w:style w:type="paragraph" w:customStyle="1" w:styleId="D839266DFCDB47AAB6BB1E3E8DA4A30A">
    <w:name w:val="D839266DFCDB47AAB6BB1E3E8DA4A30A"/>
  </w:style>
  <w:style w:type="paragraph" w:customStyle="1" w:styleId="7FD1483BE00F45FFA02BEBBF2AA40EF0">
    <w:name w:val="7FD1483BE00F45FFA02BEBBF2AA40EF0"/>
  </w:style>
  <w:style w:type="paragraph" w:customStyle="1" w:styleId="FAEEC0AA8F9E47BBAC22176A8217A167">
    <w:name w:val="FAEEC0AA8F9E47BBAC22176A8217A167"/>
  </w:style>
  <w:style w:type="paragraph" w:customStyle="1" w:styleId="6F44444EDE9F4308A3C2226F9DE3E3E0">
    <w:name w:val="6F44444EDE9F4308A3C2226F9DE3E3E0"/>
  </w:style>
  <w:style w:type="paragraph" w:customStyle="1" w:styleId="3BD52EABFE1341F7970852AE6E6D61AC">
    <w:name w:val="3BD52EABFE1341F7970852AE6E6D61AC"/>
  </w:style>
  <w:style w:type="paragraph" w:customStyle="1" w:styleId="CFCED12F043640BCB9E9DADE32049862">
    <w:name w:val="CFCED12F043640BCB9E9DADE32049862"/>
  </w:style>
  <w:style w:type="paragraph" w:customStyle="1" w:styleId="EDB96FA89F9442009A04E94B622B7903">
    <w:name w:val="EDB96FA89F9442009A04E94B622B7903"/>
  </w:style>
  <w:style w:type="paragraph" w:customStyle="1" w:styleId="266A07F67D51482DAAB9095B42FA5335">
    <w:name w:val="266A07F67D51482DAAB9095B42FA5335"/>
  </w:style>
  <w:style w:type="paragraph" w:customStyle="1" w:styleId="623E8B4AC1D745F0A046B29D68FE5DC7">
    <w:name w:val="623E8B4AC1D745F0A046B29D68FE5DC7"/>
  </w:style>
  <w:style w:type="paragraph" w:customStyle="1" w:styleId="900863B2F7504BDB9F95EF2C17880165">
    <w:name w:val="900863B2F7504BDB9F95EF2C17880165"/>
  </w:style>
  <w:style w:type="paragraph" w:customStyle="1" w:styleId="E322CA15420948328B3736406C431211">
    <w:name w:val="E322CA15420948328B3736406C431211"/>
  </w:style>
  <w:style w:type="paragraph" w:customStyle="1" w:styleId="9270928BCBAD4566B9DE85F41AC2F96E">
    <w:name w:val="9270928BCBAD4566B9DE85F41AC2F96E"/>
  </w:style>
  <w:style w:type="paragraph" w:customStyle="1" w:styleId="F75C0FFB989B4C1BA202A33ED3359EDF">
    <w:name w:val="F75C0FFB989B4C1BA202A33ED3359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19C1-F241-4674-AD90-062D2726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2024.dotx</Template>
  <TotalTime>66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Drulák</dc:creator>
  <cp:keywords/>
  <dc:description/>
  <cp:lastModifiedBy>Petr Drulák</cp:lastModifiedBy>
  <cp:revision>2</cp:revision>
  <dcterms:created xsi:type="dcterms:W3CDTF">2024-05-18T07:51:00Z</dcterms:created>
  <dcterms:modified xsi:type="dcterms:W3CDTF">2024-05-18T08:57:00Z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