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C713" w14:textId="77777777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Posudek vedoucí diplomové práce</w:t>
      </w:r>
    </w:p>
    <w:p w14:paraId="5F7D0229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9C8CC10" w14:textId="61AA7737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320B69">
        <w:rPr>
          <w:rFonts w:ascii="Arial" w:hAnsi="Arial" w:cs="Arial"/>
          <w:b/>
          <w:sz w:val="28"/>
          <w:szCs w:val="28"/>
        </w:rPr>
        <w:t>Terezou Čekelovou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0749749B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80B1C47" w14:textId="3BD66107" w:rsidR="00BC3507" w:rsidRPr="00BC3507" w:rsidRDefault="00C3334E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320B69">
        <w:rPr>
          <w:rFonts w:ascii="Arial" w:hAnsi="Arial" w:cs="Arial"/>
          <w:b/>
          <w:sz w:val="28"/>
          <w:szCs w:val="28"/>
        </w:rPr>
        <w:t>Ochrana osobnostních práv politiků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4D488B96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31FD161" w14:textId="77777777" w:rsidR="0009106E" w:rsidRDefault="0009106E" w:rsidP="009E4829">
      <w:pPr>
        <w:jc w:val="both"/>
        <w:rPr>
          <w:rFonts w:ascii="Arial" w:hAnsi="Arial" w:cs="Arial"/>
        </w:rPr>
      </w:pPr>
    </w:p>
    <w:p w14:paraId="26B078EA" w14:textId="3586B2AB" w:rsidR="00C3334E" w:rsidRDefault="00C3334E" w:rsidP="009E482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Posuzovaná diplomová práce je věnovaná </w:t>
      </w:r>
      <w:r w:rsidR="00320B69">
        <w:rPr>
          <w:rFonts w:ascii="Arial" w:hAnsi="Arial" w:cs="Arial"/>
        </w:rPr>
        <w:t>tématu osobnostních práv, se zaměřením na osobnostní práva politiků, kteří jako osoby veřejně činné reprezentují občany při správě věcí veřejných</w:t>
      </w:r>
      <w:r>
        <w:rPr>
          <w:rFonts w:ascii="Arial" w:hAnsi="Arial" w:cs="Arial"/>
        </w:rPr>
        <w:t xml:space="preserve">. V práci mapuje </w:t>
      </w:r>
      <w:r w:rsidR="006E27A9">
        <w:rPr>
          <w:rFonts w:ascii="Arial" w:hAnsi="Arial" w:cs="Arial"/>
        </w:rPr>
        <w:t xml:space="preserve">historický vývoj, národní i mezinárodní </w:t>
      </w:r>
      <w:r w:rsidR="00A96884">
        <w:rPr>
          <w:rFonts w:ascii="Arial" w:hAnsi="Arial" w:cs="Arial"/>
        </w:rPr>
        <w:t>právní úpravu a</w:t>
      </w:r>
      <w:r>
        <w:rPr>
          <w:rFonts w:ascii="Arial" w:hAnsi="Arial" w:cs="Arial"/>
        </w:rPr>
        <w:t xml:space="preserve"> vhodným způsobem využívá judikaturu Ústavního soudu ČR i Evropského soudu pro lidská práva (dále jen „ESLP“).</w:t>
      </w:r>
    </w:p>
    <w:p w14:paraId="29037B5E" w14:textId="77777777" w:rsidR="005E766B" w:rsidRPr="005D70E4" w:rsidRDefault="005E766B" w:rsidP="009E4829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14:paraId="5B1B7A74" w14:textId="77777777" w:rsidR="005D70E4" w:rsidRPr="005D70E4" w:rsidRDefault="00175CEF" w:rsidP="009E4829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48359EFD" w14:textId="7BDE0860" w:rsidR="004A56EB" w:rsidRDefault="005D70E4" w:rsidP="009E482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B06398">
        <w:rPr>
          <w:rFonts w:ascii="Arial" w:hAnsi="Arial" w:cs="Arial"/>
        </w:rPr>
        <w:t>pěti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</w:t>
      </w:r>
      <w:r w:rsidR="009E4D67">
        <w:rPr>
          <w:rFonts w:ascii="Arial" w:hAnsi="Arial" w:cs="Arial"/>
        </w:rPr>
        <w:t xml:space="preserve"> </w:t>
      </w:r>
      <w:r w:rsidR="004A56EB">
        <w:rPr>
          <w:rFonts w:ascii="Arial" w:hAnsi="Arial" w:cs="Arial"/>
        </w:rPr>
        <w:t>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</w:t>
      </w:r>
      <w:r w:rsidR="009E4D67">
        <w:rPr>
          <w:rFonts w:ascii="Arial" w:hAnsi="Arial" w:cs="Arial"/>
        </w:rPr>
        <w:t xml:space="preserve">anglicky </w:t>
      </w:r>
      <w:r w:rsidR="00B06398">
        <w:rPr>
          <w:rFonts w:ascii="Arial" w:hAnsi="Arial" w:cs="Arial"/>
        </w:rPr>
        <w:t xml:space="preserve">a česky </w:t>
      </w:r>
      <w:r w:rsidR="009E4D67">
        <w:rPr>
          <w:rFonts w:ascii="Arial" w:hAnsi="Arial" w:cs="Arial"/>
        </w:rPr>
        <w:t>psané resumé</w:t>
      </w:r>
      <w:r w:rsidR="00175CEF"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>závěr</w:t>
      </w:r>
      <w:r>
        <w:rPr>
          <w:rFonts w:ascii="Arial" w:hAnsi="Arial" w:cs="Arial"/>
        </w:rPr>
        <w:t xml:space="preserve">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</w:t>
      </w:r>
      <w:r w:rsidR="00B06398">
        <w:rPr>
          <w:rFonts w:ascii="Arial" w:hAnsi="Arial" w:cs="Arial"/>
        </w:rPr>
        <w:t>literatury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75CEF">
        <w:rPr>
          <w:rFonts w:ascii="Arial" w:hAnsi="Arial" w:cs="Arial"/>
        </w:rPr>
        <w:t xml:space="preserve">Čítá celkem </w:t>
      </w:r>
      <w:r w:rsidR="00B06398">
        <w:rPr>
          <w:rFonts w:ascii="Arial" w:hAnsi="Arial" w:cs="Arial"/>
        </w:rPr>
        <w:t>65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 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>Z formálního hlediska nevy</w:t>
      </w:r>
      <w:r w:rsidR="00D8401A">
        <w:rPr>
          <w:rFonts w:ascii="Arial" w:hAnsi="Arial" w:cs="Arial"/>
        </w:rPr>
        <w:t>kazuje pr</w:t>
      </w:r>
      <w:r w:rsidR="00EB0C5A">
        <w:rPr>
          <w:rFonts w:ascii="Arial" w:hAnsi="Arial" w:cs="Arial"/>
        </w:rPr>
        <w:t>áce nedostatky.</w:t>
      </w:r>
    </w:p>
    <w:p w14:paraId="4C212A7F" w14:textId="0F001615" w:rsidR="009A0CF1" w:rsidRDefault="009A0CF1" w:rsidP="009E482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stylistické </w:t>
      </w:r>
      <w:r w:rsidR="003E1E3C">
        <w:rPr>
          <w:rFonts w:ascii="Arial" w:hAnsi="Arial" w:cs="Arial"/>
        </w:rPr>
        <w:t>stránce dosahuje práce velmi dobré úrovně</w:t>
      </w:r>
      <w:r w:rsidR="00B06398">
        <w:rPr>
          <w:rFonts w:ascii="Arial" w:hAnsi="Arial" w:cs="Arial"/>
        </w:rPr>
        <w:t>.</w:t>
      </w:r>
    </w:p>
    <w:p w14:paraId="7B26026D" w14:textId="77777777" w:rsidR="005E766B" w:rsidRDefault="005E766B" w:rsidP="009E4829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F683B21" w14:textId="77777777" w:rsidR="00D03AE8" w:rsidRDefault="00D03AE8" w:rsidP="009E482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4CB13788" w14:textId="04DDF9BA" w:rsidR="00D03AE8" w:rsidRDefault="00D03AE8" w:rsidP="009E482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>u. Diplomant</w:t>
      </w:r>
      <w:r w:rsidR="00175CEF">
        <w:rPr>
          <w:rFonts w:ascii="Arial" w:hAnsi="Arial" w:cs="Arial"/>
        </w:rPr>
        <w:t>ka</w:t>
      </w:r>
      <w:r w:rsidR="00AE4E5D">
        <w:rPr>
          <w:rFonts w:ascii="Arial" w:hAnsi="Arial" w:cs="Arial"/>
        </w:rPr>
        <w:t xml:space="preserve"> k tématu přistoupil</w:t>
      </w:r>
      <w:r w:rsidR="00175CEF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komplexně</w:t>
      </w:r>
      <w:r w:rsidR="00AF2EEA">
        <w:rPr>
          <w:rFonts w:ascii="Arial" w:hAnsi="Arial" w:cs="Arial"/>
        </w:rPr>
        <w:t xml:space="preserve"> a systematicky</w:t>
      </w:r>
      <w:r w:rsidR="009814FB">
        <w:rPr>
          <w:rFonts w:ascii="Arial" w:hAnsi="Arial" w:cs="Arial"/>
        </w:rPr>
        <w:t>, přičemž jeho klíčovým institutům věnoval</w:t>
      </w:r>
      <w:r w:rsidR="00175CEF">
        <w:rPr>
          <w:rFonts w:ascii="Arial" w:hAnsi="Arial" w:cs="Arial"/>
        </w:rPr>
        <w:t>a</w:t>
      </w:r>
      <w:r w:rsidR="009814FB">
        <w:rPr>
          <w:rFonts w:ascii="Arial" w:hAnsi="Arial" w:cs="Arial"/>
        </w:rPr>
        <w:t xml:space="preserve"> patřičnou pozornost. </w:t>
      </w:r>
      <w:r w:rsidR="006E5E97">
        <w:rPr>
          <w:rFonts w:ascii="Arial" w:hAnsi="Arial" w:cs="Arial"/>
        </w:rPr>
        <w:t>V práci však postrádám více diplomantčiných myšlenek, názorů a postřehů.</w:t>
      </w:r>
    </w:p>
    <w:p w14:paraId="45AC2E61" w14:textId="01E66258" w:rsidR="00AB6350" w:rsidRDefault="00427208" w:rsidP="009E48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 úvodu práce podotýkám, že obsahuje všechny požadované náležitosti, diplomantka v něm stanovuje cíle práce, metodiku a zdroje, které hodlá v</w:t>
      </w:r>
      <w:r w:rsidR="00100E6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užívat. Dále nastiňuje </w:t>
      </w:r>
      <w:r w:rsidR="00100E63">
        <w:rPr>
          <w:rFonts w:ascii="Arial" w:hAnsi="Arial" w:cs="Arial"/>
        </w:rPr>
        <w:t>obsah jednotlivých kapitol</w:t>
      </w:r>
      <w:r>
        <w:rPr>
          <w:rFonts w:ascii="Arial" w:hAnsi="Arial" w:cs="Arial"/>
        </w:rPr>
        <w:t>.</w:t>
      </w:r>
      <w:r w:rsidR="006E5E97">
        <w:rPr>
          <w:rFonts w:ascii="Arial" w:hAnsi="Arial" w:cs="Arial"/>
        </w:rPr>
        <w:t xml:space="preserve"> Pouze nepovažuji za vhodné využití tzv. ich formy.</w:t>
      </w:r>
    </w:p>
    <w:p w14:paraId="0C8B9D8B" w14:textId="444744E6" w:rsidR="00BA07E7" w:rsidRDefault="00C07283" w:rsidP="009E48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První kapitol</w:t>
      </w:r>
      <w:r w:rsidR="004272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C6FE9">
        <w:rPr>
          <w:rFonts w:ascii="Arial" w:hAnsi="Arial" w:cs="Arial"/>
        </w:rPr>
        <w:t>představuj</w:t>
      </w:r>
      <w:r w:rsidR="00427208">
        <w:rPr>
          <w:rFonts w:ascii="Arial" w:hAnsi="Arial" w:cs="Arial"/>
        </w:rPr>
        <w:t>e</w:t>
      </w:r>
      <w:r w:rsidR="00BC6FE9">
        <w:rPr>
          <w:rFonts w:ascii="Arial" w:hAnsi="Arial" w:cs="Arial"/>
        </w:rPr>
        <w:t xml:space="preserve"> jakési </w:t>
      </w:r>
      <w:r w:rsidR="005D7717">
        <w:rPr>
          <w:rFonts w:ascii="Arial" w:hAnsi="Arial" w:cs="Arial"/>
        </w:rPr>
        <w:t xml:space="preserve">pochopitelné </w:t>
      </w:r>
      <w:r w:rsidR="00BC6FE9">
        <w:rPr>
          <w:rFonts w:ascii="Arial" w:hAnsi="Arial" w:cs="Arial"/>
        </w:rPr>
        <w:t xml:space="preserve">uvedení do problematiky. </w:t>
      </w:r>
      <w:r w:rsidR="00427208">
        <w:rPr>
          <w:rFonts w:ascii="Arial" w:hAnsi="Arial" w:cs="Arial"/>
        </w:rPr>
        <w:t xml:space="preserve">Její náplní je především </w:t>
      </w:r>
      <w:r w:rsidR="005D7717">
        <w:rPr>
          <w:rFonts w:ascii="Arial" w:hAnsi="Arial" w:cs="Arial"/>
        </w:rPr>
        <w:t xml:space="preserve">výklad pojmu soukromí a jeho </w:t>
      </w:r>
      <w:r w:rsidR="00427208">
        <w:rPr>
          <w:rFonts w:ascii="Arial" w:hAnsi="Arial" w:cs="Arial"/>
        </w:rPr>
        <w:t xml:space="preserve">historický </w:t>
      </w:r>
      <w:r w:rsidR="00100E63">
        <w:rPr>
          <w:rFonts w:ascii="Arial" w:hAnsi="Arial" w:cs="Arial"/>
        </w:rPr>
        <w:t xml:space="preserve">vývoj. </w:t>
      </w:r>
      <w:r w:rsidR="005D7717">
        <w:rPr>
          <w:rFonts w:ascii="Arial" w:hAnsi="Arial" w:cs="Arial"/>
        </w:rPr>
        <w:t>Velice stručná k</w:t>
      </w:r>
      <w:r w:rsidR="00100E63">
        <w:rPr>
          <w:rFonts w:ascii="Arial" w:hAnsi="Arial" w:cs="Arial"/>
        </w:rPr>
        <w:t xml:space="preserve">apitola druhá je věnována právní úpravě </w:t>
      </w:r>
      <w:r w:rsidR="005D7717">
        <w:rPr>
          <w:rFonts w:ascii="Arial" w:hAnsi="Arial" w:cs="Arial"/>
        </w:rPr>
        <w:t>práva na soukromí</w:t>
      </w:r>
      <w:r w:rsidR="00100E63">
        <w:rPr>
          <w:rFonts w:ascii="Arial" w:hAnsi="Arial" w:cs="Arial"/>
        </w:rPr>
        <w:t xml:space="preserve"> na mezinárodní</w:t>
      </w:r>
      <w:r w:rsidR="005D7717">
        <w:rPr>
          <w:rFonts w:ascii="Arial" w:hAnsi="Arial" w:cs="Arial"/>
        </w:rPr>
        <w:t xml:space="preserve"> a </w:t>
      </w:r>
      <w:r w:rsidR="00100E63">
        <w:rPr>
          <w:rFonts w:ascii="Arial" w:hAnsi="Arial" w:cs="Arial"/>
        </w:rPr>
        <w:t xml:space="preserve">ústavní úrovni. </w:t>
      </w:r>
      <w:r w:rsidR="005D7717">
        <w:rPr>
          <w:rFonts w:ascii="Arial" w:hAnsi="Arial" w:cs="Arial"/>
        </w:rPr>
        <w:t>Jako podstatnější již spatřuji kapitolu třetí, ve které diplomantka řeší rozsah soukromí jako takového, přičemž se přiklání k jeho širšímu pojetí</w:t>
      </w:r>
      <w:r w:rsidR="00100E63">
        <w:rPr>
          <w:rFonts w:ascii="Arial" w:hAnsi="Arial" w:cs="Arial"/>
        </w:rPr>
        <w:t xml:space="preserve">. </w:t>
      </w:r>
      <w:r w:rsidR="005D7717">
        <w:rPr>
          <w:rFonts w:ascii="Arial" w:hAnsi="Arial" w:cs="Arial"/>
        </w:rPr>
        <w:t xml:space="preserve">Kapitola čtvrtá přinesla díky prostředkům ochrany i vhled do občanského či trestního práva a přinesla diplomové práci i procesní rozměr. </w:t>
      </w:r>
      <w:r w:rsidR="00100E63">
        <w:rPr>
          <w:rFonts w:ascii="Arial" w:hAnsi="Arial" w:cs="Arial"/>
        </w:rPr>
        <w:t xml:space="preserve">Za jádro práce považuji kapitolu </w:t>
      </w:r>
      <w:r w:rsidR="005D7717">
        <w:rPr>
          <w:rFonts w:ascii="Arial" w:hAnsi="Arial" w:cs="Arial"/>
        </w:rPr>
        <w:t>pátou, ve které se</w:t>
      </w:r>
      <w:r w:rsidR="00784DB3">
        <w:rPr>
          <w:rFonts w:ascii="Arial" w:hAnsi="Arial" w:cs="Arial"/>
        </w:rPr>
        <w:t xml:space="preserve"> </w:t>
      </w:r>
      <w:r w:rsidR="00784DB3">
        <w:rPr>
          <w:rFonts w:ascii="Arial" w:hAnsi="Arial" w:cs="Arial"/>
        </w:rPr>
        <w:lastRenderedPageBreak/>
        <w:t>poměrně rozsáhle zabývá ochranou soukromí politiků a nahlíží na něj z různých úhlů pohledu. Kapitolu obohacuje o judikaturu Ústavního soudu ČR či Evropského soudu pro lidská práva. Druhé jmenované se diplomantka mohla věnovat rozsáhleji a nedržet se jen notoricky známých základních judikátů.</w:t>
      </w:r>
    </w:p>
    <w:p w14:paraId="63279B63" w14:textId="77777777" w:rsidR="00F577CD" w:rsidRDefault="000E4C3D" w:rsidP="009E482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8E4D2B">
        <w:rPr>
          <w:rFonts w:ascii="Arial" w:hAnsi="Arial" w:cs="Arial"/>
        </w:rPr>
        <w:t>lomat</w:t>
      </w:r>
      <w:r w:rsidR="00C86031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C86031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</w:p>
    <w:p w14:paraId="01810028" w14:textId="77777777" w:rsidR="00F577CD" w:rsidRDefault="00F577CD" w:rsidP="009E4829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CEFB42E" w14:textId="77777777" w:rsidR="00996403" w:rsidRDefault="00996403" w:rsidP="009E4829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22E024A7" w14:textId="33234517" w:rsidR="00555764" w:rsidRDefault="00C86031" w:rsidP="009E482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1B7558">
        <w:rPr>
          <w:rFonts w:ascii="Arial" w:hAnsi="Arial" w:cs="Arial"/>
        </w:rPr>
        <w:t xml:space="preserve">poměrně </w:t>
      </w:r>
      <w:r>
        <w:rPr>
          <w:rFonts w:ascii="Arial" w:hAnsi="Arial" w:cs="Arial"/>
        </w:rPr>
        <w:t>obsáhlý</w:t>
      </w:r>
      <w:r w:rsidR="008E4D2B">
        <w:rPr>
          <w:rFonts w:ascii="Arial" w:hAnsi="Arial" w:cs="Arial"/>
        </w:rPr>
        <w:t xml:space="preserve"> fond odborné literatury a dalších pramenů, který diplomant</w:t>
      </w:r>
      <w:r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>Na použité zdroje p</w:t>
      </w:r>
      <w:r w:rsidR="00CB1AA7">
        <w:rPr>
          <w:rFonts w:ascii="Arial" w:hAnsi="Arial" w:cs="Arial"/>
        </w:rPr>
        <w:t>růběžně odkazuje</w:t>
      </w:r>
      <w:r w:rsidR="008E4D2B">
        <w:rPr>
          <w:rFonts w:ascii="Arial" w:hAnsi="Arial" w:cs="Arial"/>
        </w:rPr>
        <w:t>.</w:t>
      </w:r>
      <w:r w:rsidR="00CB1AA7">
        <w:rPr>
          <w:rFonts w:ascii="Arial" w:hAnsi="Arial" w:cs="Arial"/>
        </w:rPr>
        <w:t xml:space="preserve"> </w:t>
      </w:r>
      <w:r w:rsidR="00937ECD">
        <w:rPr>
          <w:rFonts w:ascii="Arial" w:hAnsi="Arial" w:cs="Arial"/>
        </w:rPr>
        <w:t>Celkově</w:t>
      </w:r>
      <w:r w:rsidR="00555764">
        <w:rPr>
          <w:rFonts w:ascii="Arial" w:hAnsi="Arial" w:cs="Arial"/>
        </w:rPr>
        <w:t xml:space="preserve"> hodnotím, že diplomant</w:t>
      </w:r>
      <w:r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se zdroji</w:t>
      </w:r>
      <w:r w:rsidR="00CB1AA7">
        <w:rPr>
          <w:rFonts w:ascii="Arial" w:hAnsi="Arial" w:cs="Arial"/>
        </w:rPr>
        <w:t xml:space="preserve"> pracovat</w:t>
      </w:r>
      <w:r w:rsidR="00555764">
        <w:rPr>
          <w:rFonts w:ascii="Arial" w:hAnsi="Arial" w:cs="Arial"/>
        </w:rPr>
        <w:t>.</w:t>
      </w:r>
    </w:p>
    <w:p w14:paraId="0BEAD4BE" w14:textId="643AE9FF" w:rsidR="001B6DA3" w:rsidRPr="0087492B" w:rsidRDefault="00927E0D" w:rsidP="009E482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496158">
        <w:rPr>
          <w:rFonts w:ascii="Arial" w:hAnsi="Arial" w:cs="Arial"/>
        </w:rPr>
        <w:t>tříprocentní</w:t>
      </w:r>
      <w:r w:rsidR="00937ECD">
        <w:rPr>
          <w:rFonts w:ascii="Arial" w:hAnsi="Arial" w:cs="Arial"/>
        </w:rPr>
        <w:t xml:space="preserve"> shodu</w:t>
      </w:r>
      <w:r w:rsidR="002A61DE">
        <w:rPr>
          <w:rFonts w:ascii="Arial" w:hAnsi="Arial" w:cs="Arial"/>
        </w:rPr>
        <w:t>.</w:t>
      </w:r>
    </w:p>
    <w:p w14:paraId="4AF027BB" w14:textId="77777777" w:rsidR="001B6DA3" w:rsidRDefault="001B6DA3" w:rsidP="009E4829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86CA3A4" w14:textId="25589AB5" w:rsidR="00784DB3" w:rsidRDefault="00F352BD" w:rsidP="009E482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86031">
        <w:rPr>
          <w:rFonts w:ascii="Arial" w:hAnsi="Arial" w:cs="Arial"/>
        </w:rPr>
        <w:t>obhajoby doporučuji diplomantce</w:t>
      </w:r>
      <w:r>
        <w:rPr>
          <w:rFonts w:ascii="Arial" w:hAnsi="Arial" w:cs="Arial"/>
        </w:rPr>
        <w:t>, aby se zaměřil</w:t>
      </w:r>
      <w:r w:rsidR="00C860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6A618660" w14:textId="0F556B1E" w:rsidR="0087492B" w:rsidRDefault="00CB1AA7" w:rsidP="009E4829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Dokázala by diplomantka zh</w:t>
      </w:r>
      <w:r w:rsidR="00784DB3">
        <w:rPr>
          <w:rFonts w:ascii="Arial" w:hAnsi="Arial" w:cs="Arial"/>
        </w:rPr>
        <w:t>odnotit vývoj judikatury ESLP směrem k rozsahu pojmu „soukromí“</w:t>
      </w:r>
      <w:r w:rsidR="005E766B">
        <w:rPr>
          <w:rFonts w:ascii="Arial" w:hAnsi="Arial" w:cs="Arial"/>
        </w:rPr>
        <w:t>?</w:t>
      </w:r>
    </w:p>
    <w:p w14:paraId="1BABB557" w14:textId="4FEE7D83" w:rsidR="00784DB3" w:rsidRDefault="00784DB3" w:rsidP="009E4829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Má i politik právo na soukromí? Může diplomantka uvést praktické příklady</w:t>
      </w:r>
      <w:r w:rsidR="009828ED">
        <w:rPr>
          <w:rFonts w:ascii="Arial" w:hAnsi="Arial" w:cs="Arial"/>
        </w:rPr>
        <w:t>?</w:t>
      </w:r>
    </w:p>
    <w:p w14:paraId="019A4775" w14:textId="77777777" w:rsidR="00CD67CA" w:rsidRDefault="00CD67CA" w:rsidP="009E4829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6B3F2AD" w14:textId="77777777" w:rsidR="00491BCF" w:rsidRDefault="00874B44" w:rsidP="009E4829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10719FE8" w14:textId="6A2376DB" w:rsidR="00F577CD" w:rsidRDefault="00F577CD" w:rsidP="009E48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práci považuji za ucelený a p</w:t>
      </w:r>
      <w:r w:rsidR="00CB1AA7">
        <w:rPr>
          <w:rFonts w:ascii="Arial" w:hAnsi="Arial" w:cs="Arial"/>
        </w:rPr>
        <w:t>oměrně pečlivý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FB6237">
        <w:rPr>
          <w:rFonts w:ascii="Arial" w:hAnsi="Arial" w:cs="Arial"/>
        </w:rPr>
        <w:t xml:space="preserve"> Diplomantka </w:t>
      </w:r>
      <w:r w:rsidR="009E1A88">
        <w:rPr>
          <w:rFonts w:ascii="Arial" w:hAnsi="Arial" w:cs="Arial"/>
        </w:rPr>
        <w:t xml:space="preserve">v práci </w:t>
      </w:r>
      <w:r w:rsidR="00FB6237">
        <w:rPr>
          <w:rFonts w:ascii="Arial" w:hAnsi="Arial" w:cs="Arial"/>
        </w:rPr>
        <w:t>obsáhla</w:t>
      </w:r>
      <w:r w:rsidR="00CB1AA7">
        <w:rPr>
          <w:rFonts w:ascii="Arial" w:hAnsi="Arial" w:cs="Arial"/>
        </w:rPr>
        <w:t xml:space="preserve"> historický vývoj,</w:t>
      </w:r>
      <w:r w:rsidR="009E1A88">
        <w:rPr>
          <w:rFonts w:ascii="Arial" w:hAnsi="Arial" w:cs="Arial"/>
        </w:rPr>
        <w:t xml:space="preserve"> </w:t>
      </w:r>
      <w:r w:rsidR="00FB6237">
        <w:rPr>
          <w:rFonts w:ascii="Arial" w:hAnsi="Arial" w:cs="Arial"/>
        </w:rPr>
        <w:t>zmapování právní úpravy a související judikatury.</w:t>
      </w:r>
    </w:p>
    <w:p w14:paraId="72104A14" w14:textId="08F3AE72" w:rsidR="00874B44" w:rsidRDefault="00874B44" w:rsidP="009E48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</w:t>
      </w:r>
      <w:r w:rsidR="008356A9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>
        <w:rPr>
          <w:rFonts w:ascii="Arial" w:hAnsi="Arial" w:cs="Arial"/>
        </w:rPr>
        <w:t xml:space="preserve"> ji </w:t>
      </w:r>
      <w:r w:rsidR="00491BCF">
        <w:rPr>
          <w:rFonts w:ascii="Arial" w:hAnsi="Arial" w:cs="Arial"/>
        </w:rPr>
        <w:t xml:space="preserve">jednoznačně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9E1A88">
        <w:rPr>
          <w:rFonts w:ascii="Arial" w:hAnsi="Arial" w:cs="Arial"/>
        </w:rPr>
        <w:t xml:space="preserve">mezi </w:t>
      </w:r>
      <w:r w:rsidR="00351139">
        <w:rPr>
          <w:rFonts w:ascii="Arial" w:hAnsi="Arial" w:cs="Arial"/>
        </w:rPr>
        <w:t>výborně</w:t>
      </w:r>
      <w:r w:rsidR="009E1A88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5F6CBB3" w14:textId="77777777" w:rsidR="00874B44" w:rsidRDefault="00874B44" w:rsidP="009E4829">
      <w:pPr>
        <w:spacing w:line="360" w:lineRule="auto"/>
        <w:jc w:val="both"/>
        <w:rPr>
          <w:rFonts w:ascii="Arial" w:hAnsi="Arial" w:cs="Arial"/>
        </w:rPr>
      </w:pPr>
    </w:p>
    <w:p w14:paraId="17F17FF3" w14:textId="0F445C2A" w:rsidR="00874B44" w:rsidRDefault="00491BCF" w:rsidP="009E48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B6237">
        <w:rPr>
          <w:rFonts w:ascii="Arial" w:hAnsi="Arial" w:cs="Arial"/>
        </w:rPr>
        <w:t xml:space="preserve"> dne </w:t>
      </w:r>
      <w:r w:rsidR="001E2098">
        <w:rPr>
          <w:rFonts w:ascii="Arial" w:hAnsi="Arial" w:cs="Arial"/>
        </w:rPr>
        <w:t>25</w:t>
      </w:r>
      <w:r w:rsidR="00FB6237">
        <w:rPr>
          <w:rFonts w:ascii="Arial" w:hAnsi="Arial" w:cs="Arial"/>
        </w:rPr>
        <w:t>. 4. 20</w:t>
      </w:r>
      <w:r w:rsidR="002035F8">
        <w:rPr>
          <w:rFonts w:ascii="Arial" w:hAnsi="Arial" w:cs="Arial"/>
        </w:rPr>
        <w:t>2</w:t>
      </w:r>
      <w:r w:rsidR="001E2098">
        <w:rPr>
          <w:rFonts w:ascii="Arial" w:hAnsi="Arial" w:cs="Arial"/>
        </w:rPr>
        <w:t>4</w:t>
      </w:r>
    </w:p>
    <w:p w14:paraId="26C652BD" w14:textId="77777777" w:rsidR="00874B44" w:rsidRDefault="00874B44" w:rsidP="009E4829">
      <w:pPr>
        <w:spacing w:line="360" w:lineRule="auto"/>
        <w:jc w:val="both"/>
        <w:rPr>
          <w:rFonts w:ascii="Arial" w:hAnsi="Arial" w:cs="Arial"/>
        </w:rPr>
      </w:pPr>
    </w:p>
    <w:p w14:paraId="1C4E272C" w14:textId="20B11A28" w:rsidR="00874B44" w:rsidRDefault="00EC395C" w:rsidP="009E482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  <w:bookmarkStart w:id="0" w:name="_GoBack"/>
      <w:bookmarkEnd w:id="0"/>
    </w:p>
    <w:p w14:paraId="393D7764" w14:textId="77777777" w:rsidR="005C78D7" w:rsidRDefault="005C78D7" w:rsidP="009E4829">
      <w:pPr>
        <w:jc w:val="both"/>
        <w:rPr>
          <w:rFonts w:ascii="Arial" w:hAnsi="Arial" w:cs="Arial"/>
        </w:rPr>
      </w:pPr>
    </w:p>
    <w:sectPr w:rsidR="005C7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B466" w14:textId="77777777" w:rsidR="00F9203F" w:rsidRDefault="00F9203F">
      <w:r>
        <w:separator/>
      </w:r>
    </w:p>
  </w:endnote>
  <w:endnote w:type="continuationSeparator" w:id="0">
    <w:p w14:paraId="32EDB713" w14:textId="77777777" w:rsidR="00F9203F" w:rsidRDefault="00F9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6E8B" w14:textId="3A6B74C7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Pr="00C76C7C">
      <w:rPr>
        <w:rFonts w:ascii="Arial" w:hAnsi="Arial" w:cs="Arial"/>
        <w:sz w:val="20"/>
        <w:szCs w:val="20"/>
      </w:rPr>
      <w:fldChar w:fldCharType="separate"/>
    </w:r>
    <w:r w:rsidR="009E4829">
      <w:rPr>
        <w:rFonts w:ascii="Arial" w:hAnsi="Arial" w:cs="Arial"/>
        <w:noProof/>
        <w:sz w:val="20"/>
        <w:szCs w:val="20"/>
      </w:rPr>
      <w:t>1</w:t>
    </w:r>
    <w:r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18D0" w14:textId="77777777" w:rsidR="00F9203F" w:rsidRDefault="00F9203F">
      <w:r>
        <w:separator/>
      </w:r>
    </w:p>
  </w:footnote>
  <w:footnote w:type="continuationSeparator" w:id="0">
    <w:p w14:paraId="60A1614B" w14:textId="77777777" w:rsidR="00F9203F" w:rsidRDefault="00F9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9106E"/>
    <w:rsid w:val="000A4363"/>
    <w:rsid w:val="000C559D"/>
    <w:rsid w:val="000D42F4"/>
    <w:rsid w:val="000E4C3D"/>
    <w:rsid w:val="000E7321"/>
    <w:rsid w:val="00100E63"/>
    <w:rsid w:val="00113B53"/>
    <w:rsid w:val="0011473D"/>
    <w:rsid w:val="00117351"/>
    <w:rsid w:val="001450C6"/>
    <w:rsid w:val="001638C6"/>
    <w:rsid w:val="001642D4"/>
    <w:rsid w:val="001744F1"/>
    <w:rsid w:val="00175CEF"/>
    <w:rsid w:val="001B6DA3"/>
    <w:rsid w:val="001B7558"/>
    <w:rsid w:val="001D4B97"/>
    <w:rsid w:val="001E2098"/>
    <w:rsid w:val="001E7138"/>
    <w:rsid w:val="002035F8"/>
    <w:rsid w:val="00236391"/>
    <w:rsid w:val="00244BF3"/>
    <w:rsid w:val="00245D4D"/>
    <w:rsid w:val="00283876"/>
    <w:rsid w:val="00290643"/>
    <w:rsid w:val="00291A9E"/>
    <w:rsid w:val="002A61DE"/>
    <w:rsid w:val="002B04D2"/>
    <w:rsid w:val="002C7CB3"/>
    <w:rsid w:val="002E6514"/>
    <w:rsid w:val="002F2FC2"/>
    <w:rsid w:val="00314923"/>
    <w:rsid w:val="00320B69"/>
    <w:rsid w:val="00324D4F"/>
    <w:rsid w:val="00351139"/>
    <w:rsid w:val="00351610"/>
    <w:rsid w:val="00364DE3"/>
    <w:rsid w:val="003E1E3C"/>
    <w:rsid w:val="00403DC6"/>
    <w:rsid w:val="00404B69"/>
    <w:rsid w:val="00427208"/>
    <w:rsid w:val="00453728"/>
    <w:rsid w:val="0047439C"/>
    <w:rsid w:val="00482056"/>
    <w:rsid w:val="00485AF4"/>
    <w:rsid w:val="00491BCF"/>
    <w:rsid w:val="00496158"/>
    <w:rsid w:val="004A244A"/>
    <w:rsid w:val="004A56EB"/>
    <w:rsid w:val="004A66CB"/>
    <w:rsid w:val="004E225C"/>
    <w:rsid w:val="00536B43"/>
    <w:rsid w:val="00555764"/>
    <w:rsid w:val="00560857"/>
    <w:rsid w:val="005764D0"/>
    <w:rsid w:val="00576B86"/>
    <w:rsid w:val="0057785A"/>
    <w:rsid w:val="005A58A3"/>
    <w:rsid w:val="005C78D7"/>
    <w:rsid w:val="005D70E4"/>
    <w:rsid w:val="005D7717"/>
    <w:rsid w:val="005E766B"/>
    <w:rsid w:val="00605CCD"/>
    <w:rsid w:val="00624D8C"/>
    <w:rsid w:val="006B781D"/>
    <w:rsid w:val="006C45E5"/>
    <w:rsid w:val="006E27A9"/>
    <w:rsid w:val="006E3E5E"/>
    <w:rsid w:val="006E5E97"/>
    <w:rsid w:val="00745F90"/>
    <w:rsid w:val="00754799"/>
    <w:rsid w:val="00767259"/>
    <w:rsid w:val="007676A5"/>
    <w:rsid w:val="007723EB"/>
    <w:rsid w:val="00784DB3"/>
    <w:rsid w:val="007D682B"/>
    <w:rsid w:val="008121C7"/>
    <w:rsid w:val="008356A9"/>
    <w:rsid w:val="0087492B"/>
    <w:rsid w:val="00874B44"/>
    <w:rsid w:val="00894A83"/>
    <w:rsid w:val="008B659A"/>
    <w:rsid w:val="008C4149"/>
    <w:rsid w:val="008E2B3F"/>
    <w:rsid w:val="008E4D2B"/>
    <w:rsid w:val="00927E0D"/>
    <w:rsid w:val="009316D4"/>
    <w:rsid w:val="00937ECD"/>
    <w:rsid w:val="00956CAA"/>
    <w:rsid w:val="009814FB"/>
    <w:rsid w:val="009828ED"/>
    <w:rsid w:val="00996403"/>
    <w:rsid w:val="009A0CF1"/>
    <w:rsid w:val="009C6872"/>
    <w:rsid w:val="009D6BC5"/>
    <w:rsid w:val="009E1A88"/>
    <w:rsid w:val="009E4829"/>
    <w:rsid w:val="009E4D67"/>
    <w:rsid w:val="00A13218"/>
    <w:rsid w:val="00A4798A"/>
    <w:rsid w:val="00A50012"/>
    <w:rsid w:val="00A6440C"/>
    <w:rsid w:val="00A703F1"/>
    <w:rsid w:val="00A86290"/>
    <w:rsid w:val="00A91122"/>
    <w:rsid w:val="00A96884"/>
    <w:rsid w:val="00AB1502"/>
    <w:rsid w:val="00AB6350"/>
    <w:rsid w:val="00AE4E5D"/>
    <w:rsid w:val="00AF11A1"/>
    <w:rsid w:val="00AF2EEA"/>
    <w:rsid w:val="00B06398"/>
    <w:rsid w:val="00B36E85"/>
    <w:rsid w:val="00B76CA3"/>
    <w:rsid w:val="00B807F5"/>
    <w:rsid w:val="00B822F6"/>
    <w:rsid w:val="00BA07E7"/>
    <w:rsid w:val="00BA09E3"/>
    <w:rsid w:val="00BB6B85"/>
    <w:rsid w:val="00BC3507"/>
    <w:rsid w:val="00BC6FE9"/>
    <w:rsid w:val="00BF75D7"/>
    <w:rsid w:val="00C07283"/>
    <w:rsid w:val="00C3334E"/>
    <w:rsid w:val="00C74D8D"/>
    <w:rsid w:val="00C76C7C"/>
    <w:rsid w:val="00C86031"/>
    <w:rsid w:val="00CB1AA7"/>
    <w:rsid w:val="00CC3F61"/>
    <w:rsid w:val="00CD0144"/>
    <w:rsid w:val="00CD23A9"/>
    <w:rsid w:val="00CD67CA"/>
    <w:rsid w:val="00D03AE8"/>
    <w:rsid w:val="00D434CA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51813"/>
    <w:rsid w:val="00E519BF"/>
    <w:rsid w:val="00E703A4"/>
    <w:rsid w:val="00E7471F"/>
    <w:rsid w:val="00E95A65"/>
    <w:rsid w:val="00EB0C5A"/>
    <w:rsid w:val="00EC395C"/>
    <w:rsid w:val="00EF486B"/>
    <w:rsid w:val="00EF72F8"/>
    <w:rsid w:val="00F10B6A"/>
    <w:rsid w:val="00F15B3B"/>
    <w:rsid w:val="00F352BD"/>
    <w:rsid w:val="00F45F75"/>
    <w:rsid w:val="00F577CD"/>
    <w:rsid w:val="00F9203F"/>
    <w:rsid w:val="00FA49F0"/>
    <w:rsid w:val="00FA7617"/>
    <w:rsid w:val="00FB6237"/>
    <w:rsid w:val="00FD5EA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0EAF"/>
  <w15:docId w15:val="{608ACF97-DCE4-4077-9474-58CB3AB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CFFD-A93D-4AC5-9236-8DB1F166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2024-05-06T09:51:00Z</dcterms:created>
  <dcterms:modified xsi:type="dcterms:W3CDTF">2024-05-06T09:51:00Z</dcterms:modified>
</cp:coreProperties>
</file>