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DAA27" w14:textId="77777777" w:rsidR="00697AF4" w:rsidRDefault="00697AF4" w:rsidP="00697AF4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CB1B488" wp14:editId="5867B20D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5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5749B" w14:textId="77777777" w:rsidR="00697AF4" w:rsidRDefault="00697AF4" w:rsidP="00697AF4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57415E" w14:textId="77777777" w:rsidR="00697AF4" w:rsidRPr="00460AEB" w:rsidRDefault="00697AF4" w:rsidP="00697AF4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5A736BB8" w14:textId="77777777" w:rsidR="00697AF4" w:rsidRPr="00460AEB" w:rsidRDefault="00697AF4" w:rsidP="00697AF4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18F85101" w14:textId="77777777" w:rsidR="00697AF4" w:rsidRPr="00D33532" w:rsidRDefault="00697AF4" w:rsidP="00697AF4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09486111" w14:textId="77777777" w:rsidR="00697AF4" w:rsidRPr="00141626" w:rsidRDefault="00697AF4" w:rsidP="00697AF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76234A">
        <w:rPr>
          <w:rFonts w:ascii="Garamond" w:hAnsi="Garamond"/>
          <w:b/>
          <w:noProof/>
          <w:sz w:val="24"/>
          <w:szCs w:val="24"/>
        </w:rPr>
        <w:t>THE PATH</w:t>
      </w:r>
    </w:p>
    <w:p w14:paraId="38C08A84" w14:textId="77777777" w:rsidR="00697AF4" w:rsidRPr="00141626" w:rsidRDefault="00697AF4" w:rsidP="00697AF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D8EAC6A" w14:textId="77777777" w:rsidR="00697AF4" w:rsidRPr="00141626" w:rsidRDefault="00697AF4" w:rsidP="00697AF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Anna MERKULENKO</w:t>
      </w:r>
    </w:p>
    <w:p w14:paraId="75793CC4" w14:textId="77777777" w:rsidR="00697AF4" w:rsidRPr="00141626" w:rsidRDefault="00697AF4" w:rsidP="00697AF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471D1860" w14:textId="77777777" w:rsidR="00697AF4" w:rsidRPr="00141626" w:rsidRDefault="00697AF4" w:rsidP="00697AF4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14:paraId="423CE761" w14:textId="77777777" w:rsidR="00697AF4" w:rsidRPr="00141626" w:rsidRDefault="00697AF4" w:rsidP="00697AF4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3585392C" w14:textId="77777777" w:rsidR="00697AF4" w:rsidRDefault="00697AF4" w:rsidP="00697AF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14:paraId="52EF2B05" w14:textId="77777777" w:rsidR="00697AF4" w:rsidRDefault="00697AF4" w:rsidP="00697AF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C523715" w14:textId="1E389ECF" w:rsidR="00697AF4" w:rsidRDefault="00697AF4" w:rsidP="00697AF4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MgA. Milan Mazúr</w:t>
      </w:r>
      <w:r w:rsidR="00901A0B">
        <w:rPr>
          <w:rFonts w:ascii="Garamond" w:hAnsi="Garamond"/>
          <w:b/>
          <w:noProof/>
          <w:sz w:val="24"/>
          <w:szCs w:val="24"/>
        </w:rPr>
        <w:t>, Ph.D.</w:t>
      </w:r>
      <w:r w:rsidRPr="00727BA4">
        <w:rPr>
          <w:rFonts w:ascii="Garamond" w:hAnsi="Garamond"/>
          <w:b/>
          <w:noProof/>
          <w:sz w:val="24"/>
          <w:szCs w:val="24"/>
        </w:rPr>
        <w:t>, MgA. Viktor Takáč</w:t>
      </w:r>
      <w:r w:rsidR="00901A0B">
        <w:rPr>
          <w:rFonts w:ascii="Garamond" w:hAnsi="Garamond"/>
          <w:b/>
          <w:noProof/>
          <w:sz w:val="24"/>
          <w:szCs w:val="24"/>
        </w:rPr>
        <w:t>, Ph.D.</w:t>
      </w:r>
    </w:p>
    <w:p w14:paraId="3917F96B" w14:textId="77777777" w:rsidR="00697AF4" w:rsidRPr="00141626" w:rsidRDefault="00697AF4" w:rsidP="00697AF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09BEF468" w14:textId="609BB5F1" w:rsidR="0040058C" w:rsidRPr="0040058C" w:rsidRDefault="0040058C" w:rsidP="00697AF4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 w:rsidRPr="0040058C">
        <w:rPr>
          <w:rFonts w:ascii="Garamond" w:hAnsi="Garamond"/>
          <w:iCs/>
          <w:sz w:val="24"/>
          <w:szCs w:val="24"/>
        </w:rPr>
        <w:t>Cíl práce byl formálně</w:t>
      </w:r>
      <w:r>
        <w:rPr>
          <w:rFonts w:ascii="Garamond" w:hAnsi="Garamond"/>
          <w:iCs/>
          <w:sz w:val="24"/>
          <w:szCs w:val="24"/>
        </w:rPr>
        <w:t xml:space="preserve"> i fakticky</w:t>
      </w:r>
      <w:r w:rsidRPr="0040058C">
        <w:rPr>
          <w:rFonts w:ascii="Garamond" w:hAnsi="Garamond"/>
          <w:iCs/>
          <w:sz w:val="24"/>
          <w:szCs w:val="24"/>
        </w:rPr>
        <w:t xml:space="preserve"> splněn.</w:t>
      </w:r>
    </w:p>
    <w:p w14:paraId="5A3A3169" w14:textId="204971DB" w:rsidR="0040058C" w:rsidRPr="0040058C" w:rsidRDefault="00697AF4" w:rsidP="0040058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66AC3522" w14:textId="77777777" w:rsidR="0040058C" w:rsidRPr="0040058C" w:rsidRDefault="0040058C" w:rsidP="0040058C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 w:rsidRPr="0040058C">
        <w:rPr>
          <w:rFonts w:ascii="Garamond" w:hAnsi="Garamond"/>
          <w:iCs/>
          <w:sz w:val="24"/>
          <w:szCs w:val="24"/>
        </w:rPr>
        <w:t xml:space="preserve">Projekt Anny </w:t>
      </w:r>
      <w:proofErr w:type="spellStart"/>
      <w:r w:rsidRPr="0040058C">
        <w:rPr>
          <w:rFonts w:ascii="Garamond" w:hAnsi="Garamond"/>
          <w:iCs/>
          <w:sz w:val="24"/>
          <w:szCs w:val="24"/>
        </w:rPr>
        <w:t>Merkulenko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zameriava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na </w:t>
      </w:r>
      <w:proofErr w:type="spellStart"/>
      <w:r w:rsidRPr="0040058C">
        <w:rPr>
          <w:rFonts w:ascii="Garamond" w:hAnsi="Garamond"/>
          <w:iCs/>
          <w:sz w:val="24"/>
          <w:szCs w:val="24"/>
        </w:rPr>
        <w:t>globálnu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tému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ktorá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nás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všetkých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dotýka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. </w:t>
      </w:r>
      <w:proofErr w:type="spellStart"/>
      <w:r w:rsidRPr="0040058C">
        <w:rPr>
          <w:rFonts w:ascii="Garamond" w:hAnsi="Garamond"/>
          <w:iCs/>
          <w:sz w:val="24"/>
          <w:szCs w:val="24"/>
        </w:rPr>
        <w:t>Nielen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v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súčasnom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umení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ale aj v </w:t>
      </w:r>
      <w:proofErr w:type="spellStart"/>
      <w:r w:rsidRPr="0040058C">
        <w:rPr>
          <w:rFonts w:ascii="Garamond" w:hAnsi="Garamond"/>
          <w:iCs/>
          <w:sz w:val="24"/>
          <w:szCs w:val="24"/>
        </w:rPr>
        <w:t>každodennom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živote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často ocitáme v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situáciách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keď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potrebujeme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opateru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pomoc,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empatiu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starostlivosť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alebo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podporu. </w:t>
      </w:r>
      <w:proofErr w:type="spellStart"/>
      <w:r w:rsidRPr="0040058C">
        <w:rPr>
          <w:rFonts w:ascii="Garamond" w:hAnsi="Garamond"/>
          <w:iCs/>
          <w:sz w:val="24"/>
          <w:szCs w:val="24"/>
        </w:rPr>
        <w:t>Existenciálne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starosti </w:t>
      </w:r>
      <w:proofErr w:type="spellStart"/>
      <w:r w:rsidRPr="0040058C">
        <w:rPr>
          <w:rFonts w:ascii="Garamond" w:hAnsi="Garamond"/>
          <w:iCs/>
          <w:sz w:val="24"/>
          <w:szCs w:val="24"/>
        </w:rPr>
        <w:t>nie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sú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prítomné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len </w:t>
      </w:r>
      <w:proofErr w:type="spellStart"/>
      <w:r w:rsidRPr="0040058C">
        <w:rPr>
          <w:rFonts w:ascii="Garamond" w:hAnsi="Garamond"/>
          <w:iCs/>
          <w:sz w:val="24"/>
          <w:szCs w:val="24"/>
        </w:rPr>
        <w:t>niekde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vonku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ale sú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priamo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pri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nás.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Pri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mne </w:t>
      </w:r>
      <w:proofErr w:type="spellStart"/>
      <w:r w:rsidRPr="0040058C">
        <w:rPr>
          <w:rFonts w:ascii="Garamond" w:hAnsi="Garamond"/>
          <w:iCs/>
          <w:sz w:val="24"/>
          <w:szCs w:val="24"/>
        </w:rPr>
        <w:t>alebo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pri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vás. Anna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prešla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procesom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v </w:t>
      </w:r>
      <w:proofErr w:type="spellStart"/>
      <w:r w:rsidRPr="0040058C">
        <w:rPr>
          <w:rFonts w:ascii="Garamond" w:hAnsi="Garamond"/>
          <w:iCs/>
          <w:sz w:val="24"/>
          <w:szCs w:val="24"/>
        </w:rPr>
        <w:t>ktorom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bolesť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a </w:t>
      </w:r>
      <w:proofErr w:type="spellStart"/>
      <w:r w:rsidRPr="0040058C">
        <w:rPr>
          <w:rFonts w:ascii="Garamond" w:hAnsi="Garamond"/>
          <w:iCs/>
          <w:sz w:val="24"/>
          <w:szCs w:val="24"/>
        </w:rPr>
        <w:t>existenciálne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otázky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stávajú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jediným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prostredím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ktoré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dá </w:t>
      </w:r>
      <w:proofErr w:type="spellStart"/>
      <w:r w:rsidRPr="0040058C">
        <w:rPr>
          <w:rFonts w:ascii="Garamond" w:hAnsi="Garamond"/>
          <w:iCs/>
          <w:sz w:val="24"/>
          <w:szCs w:val="24"/>
        </w:rPr>
        <w:t>reflektovať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.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svojich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autorských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stratégiách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zdôrazňuje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koncept starostlivosti.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Starostlivosť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je možné </w:t>
      </w:r>
      <w:proofErr w:type="spellStart"/>
      <w:r w:rsidRPr="0040058C">
        <w:rPr>
          <w:rFonts w:ascii="Garamond" w:hAnsi="Garamond"/>
          <w:iCs/>
          <w:sz w:val="24"/>
          <w:szCs w:val="24"/>
        </w:rPr>
        <w:t>aplikovať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skúmať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a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vizuálne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transformovať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z </w:t>
      </w:r>
      <w:proofErr w:type="spellStart"/>
      <w:r w:rsidRPr="0040058C">
        <w:rPr>
          <w:rFonts w:ascii="Garamond" w:hAnsi="Garamond"/>
          <w:iCs/>
          <w:sz w:val="24"/>
          <w:szCs w:val="24"/>
        </w:rPr>
        <w:t>rôznych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perspektív</w:t>
      </w:r>
      <w:proofErr w:type="spellEnd"/>
      <w:r w:rsidRPr="0040058C">
        <w:rPr>
          <w:rFonts w:ascii="Garamond" w:hAnsi="Garamond"/>
          <w:iCs/>
          <w:sz w:val="24"/>
          <w:szCs w:val="24"/>
        </w:rPr>
        <w:t>.</w:t>
      </w:r>
    </w:p>
    <w:p w14:paraId="777F4937" w14:textId="77777777" w:rsidR="0040058C" w:rsidRPr="0040058C" w:rsidRDefault="0040058C" w:rsidP="0040058C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proofErr w:type="spellStart"/>
      <w:r w:rsidRPr="0040058C">
        <w:rPr>
          <w:rFonts w:ascii="Garamond" w:hAnsi="Garamond"/>
          <w:iCs/>
          <w:sz w:val="24"/>
          <w:szCs w:val="24"/>
        </w:rPr>
        <w:t>Zranenia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ktorými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prechádzame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majú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rôzne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podoby a Anna reaguje na </w:t>
      </w:r>
      <w:proofErr w:type="spellStart"/>
      <w:r w:rsidRPr="0040058C">
        <w:rPr>
          <w:rFonts w:ascii="Garamond" w:hAnsi="Garamond"/>
          <w:iCs/>
          <w:sz w:val="24"/>
          <w:szCs w:val="24"/>
        </w:rPr>
        <w:t>témy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depresie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smútku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a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pozorovania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formou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vizuálneho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rozprávania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v médiu pohyblivého obrazu. Reaguje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pozorovaním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seba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a druhých. </w:t>
      </w:r>
      <w:proofErr w:type="spellStart"/>
      <w:r w:rsidRPr="0040058C">
        <w:rPr>
          <w:rFonts w:ascii="Garamond" w:hAnsi="Garamond"/>
          <w:iCs/>
          <w:sz w:val="24"/>
          <w:szCs w:val="24"/>
        </w:rPr>
        <w:t>McKenzie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Wark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svojej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eseji o </w:t>
      </w:r>
      <w:proofErr w:type="spellStart"/>
      <w:r w:rsidRPr="0040058C">
        <w:rPr>
          <w:rFonts w:ascii="Garamond" w:hAnsi="Garamond"/>
          <w:iCs/>
          <w:sz w:val="24"/>
          <w:szCs w:val="24"/>
        </w:rPr>
        <w:t>zraniteľnosti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píše: "</w:t>
      </w:r>
      <w:proofErr w:type="spellStart"/>
      <w:r w:rsidRPr="0040058C">
        <w:rPr>
          <w:rFonts w:ascii="Garamond" w:hAnsi="Garamond"/>
          <w:iCs/>
          <w:sz w:val="24"/>
          <w:szCs w:val="24"/>
        </w:rPr>
        <w:t>Žiť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r w:rsidRPr="0040058C">
        <w:rPr>
          <w:rFonts w:ascii="Garamond" w:hAnsi="Garamond"/>
          <w:iCs/>
          <w:sz w:val="24"/>
          <w:szCs w:val="24"/>
        </w:rPr>
        <w:lastRenderedPageBreak/>
        <w:t xml:space="preserve">znamená byť vystavený – byť </w:t>
      </w:r>
      <w:proofErr w:type="spellStart"/>
      <w:r w:rsidRPr="0040058C">
        <w:rPr>
          <w:rFonts w:ascii="Garamond" w:hAnsi="Garamond"/>
          <w:iCs/>
          <w:sz w:val="24"/>
          <w:szCs w:val="24"/>
        </w:rPr>
        <w:t>zranený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a </w:t>
      </w:r>
      <w:proofErr w:type="spellStart"/>
      <w:r w:rsidRPr="0040058C">
        <w:rPr>
          <w:rFonts w:ascii="Garamond" w:hAnsi="Garamond"/>
          <w:iCs/>
          <w:sz w:val="24"/>
          <w:szCs w:val="24"/>
        </w:rPr>
        <w:t>hľadať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bezpečie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." Existuje teda cesta k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prijatiu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krehkosti</w:t>
      </w:r>
      <w:proofErr w:type="spellEnd"/>
      <w:r w:rsidRPr="0040058C">
        <w:rPr>
          <w:rFonts w:ascii="Garamond" w:hAnsi="Garamond"/>
          <w:iCs/>
          <w:sz w:val="24"/>
          <w:szCs w:val="24"/>
        </w:rPr>
        <w:t>?</w:t>
      </w:r>
    </w:p>
    <w:p w14:paraId="6928CA73" w14:textId="77777777" w:rsidR="0040058C" w:rsidRPr="0040058C" w:rsidRDefault="0040058C" w:rsidP="0040058C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 w:rsidRPr="0040058C">
        <w:rPr>
          <w:rFonts w:ascii="Garamond" w:hAnsi="Garamond"/>
          <w:iCs/>
          <w:sz w:val="24"/>
          <w:szCs w:val="24"/>
        </w:rPr>
        <w:t xml:space="preserve">Anna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vytvorila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situáciu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v </w:t>
      </w:r>
      <w:proofErr w:type="spellStart"/>
      <w:r w:rsidRPr="0040058C">
        <w:rPr>
          <w:rFonts w:ascii="Garamond" w:hAnsi="Garamond"/>
          <w:iCs/>
          <w:sz w:val="24"/>
          <w:szCs w:val="24"/>
        </w:rPr>
        <w:t>ktorej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konfrontujeme a sledujeme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vizuálne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fragmenty,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rozdelené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do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viacerých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obrazov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. Detaily, fragmenty </w:t>
      </w:r>
      <w:proofErr w:type="spellStart"/>
      <w:r w:rsidRPr="0040058C">
        <w:rPr>
          <w:rFonts w:ascii="Garamond" w:hAnsi="Garamond"/>
          <w:iCs/>
          <w:sz w:val="24"/>
          <w:szCs w:val="24"/>
        </w:rPr>
        <w:t>telesnosti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a post-</w:t>
      </w:r>
      <w:proofErr w:type="spellStart"/>
      <w:r w:rsidRPr="0040058C">
        <w:rPr>
          <w:rFonts w:ascii="Garamond" w:hAnsi="Garamond"/>
          <w:iCs/>
          <w:sz w:val="24"/>
          <w:szCs w:val="24"/>
        </w:rPr>
        <w:t>ludských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vizuálnych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krížencov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.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Vizuálne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ako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píše Anna v </w:t>
      </w:r>
      <w:proofErr w:type="spellStart"/>
      <w:r w:rsidRPr="0040058C">
        <w:rPr>
          <w:rFonts w:ascii="Garamond" w:hAnsi="Garamond"/>
          <w:iCs/>
          <w:sz w:val="24"/>
          <w:szCs w:val="24"/>
        </w:rPr>
        <w:t>textovej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časti, zvolila fragmenty postavy,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rôzne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časti </w:t>
      </w:r>
      <w:proofErr w:type="spellStart"/>
      <w:r w:rsidRPr="0040058C">
        <w:rPr>
          <w:rFonts w:ascii="Garamond" w:hAnsi="Garamond"/>
          <w:iCs/>
          <w:sz w:val="24"/>
          <w:szCs w:val="24"/>
        </w:rPr>
        <w:t>tela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v rekombinovaných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verziách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. </w:t>
      </w:r>
      <w:proofErr w:type="spellStart"/>
      <w:r w:rsidRPr="0040058C">
        <w:rPr>
          <w:rFonts w:ascii="Garamond" w:hAnsi="Garamond"/>
          <w:iCs/>
          <w:sz w:val="24"/>
          <w:szCs w:val="24"/>
        </w:rPr>
        <w:t>Animácie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postáv sú </w:t>
      </w:r>
      <w:proofErr w:type="spellStart"/>
      <w:r w:rsidRPr="0040058C">
        <w:rPr>
          <w:rFonts w:ascii="Garamond" w:hAnsi="Garamond"/>
          <w:iCs/>
          <w:sz w:val="24"/>
          <w:szCs w:val="24"/>
        </w:rPr>
        <w:t>anonymné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a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pripomínajú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androgynné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bytosti,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čo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je </w:t>
      </w:r>
      <w:proofErr w:type="spellStart"/>
      <w:r w:rsidRPr="0040058C">
        <w:rPr>
          <w:rFonts w:ascii="Garamond" w:hAnsi="Garamond"/>
          <w:iCs/>
          <w:sz w:val="24"/>
          <w:szCs w:val="24"/>
        </w:rPr>
        <w:t>tiež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jednou z výrazných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vizuálnych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tendencií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v 3D </w:t>
      </w:r>
      <w:proofErr w:type="spellStart"/>
      <w:r w:rsidRPr="0040058C">
        <w:rPr>
          <w:rFonts w:ascii="Garamond" w:hAnsi="Garamond"/>
          <w:iCs/>
          <w:sz w:val="24"/>
          <w:szCs w:val="24"/>
        </w:rPr>
        <w:t>avataroch</w:t>
      </w:r>
      <w:proofErr w:type="spellEnd"/>
      <w:r w:rsidRPr="0040058C">
        <w:rPr>
          <w:rFonts w:ascii="Garamond" w:hAnsi="Garamond"/>
          <w:iCs/>
          <w:sz w:val="24"/>
          <w:szCs w:val="24"/>
        </w:rPr>
        <w:t>.</w:t>
      </w:r>
    </w:p>
    <w:p w14:paraId="5CEB8733" w14:textId="77777777" w:rsidR="0040058C" w:rsidRPr="0040058C" w:rsidRDefault="0040058C" w:rsidP="0040058C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proofErr w:type="spellStart"/>
      <w:r w:rsidRPr="0040058C">
        <w:rPr>
          <w:rFonts w:ascii="Garamond" w:hAnsi="Garamond"/>
          <w:iCs/>
          <w:sz w:val="24"/>
          <w:szCs w:val="24"/>
        </w:rPr>
        <w:t>Vizuálne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vzory </w:t>
      </w:r>
      <w:proofErr w:type="spellStart"/>
      <w:r w:rsidRPr="0040058C">
        <w:rPr>
          <w:rFonts w:ascii="Garamond" w:hAnsi="Garamond"/>
          <w:iCs/>
          <w:sz w:val="24"/>
          <w:szCs w:val="24"/>
        </w:rPr>
        <w:t>alebo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motívy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konotujúce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začiatky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avantgardného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filmu, v </w:t>
      </w:r>
      <w:proofErr w:type="spellStart"/>
      <w:r w:rsidRPr="0040058C">
        <w:rPr>
          <w:rFonts w:ascii="Garamond" w:hAnsi="Garamond"/>
          <w:iCs/>
          <w:sz w:val="24"/>
          <w:szCs w:val="24"/>
        </w:rPr>
        <w:t>ktorom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autori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abstraktného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filmu </w:t>
      </w:r>
      <w:proofErr w:type="spellStart"/>
      <w:r w:rsidRPr="0040058C">
        <w:rPr>
          <w:rFonts w:ascii="Garamond" w:hAnsi="Garamond"/>
          <w:iCs/>
          <w:sz w:val="24"/>
          <w:szCs w:val="24"/>
        </w:rPr>
        <w:t>ako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Hans Richter a Man </w:t>
      </w:r>
      <w:proofErr w:type="spellStart"/>
      <w:r w:rsidRPr="0040058C">
        <w:rPr>
          <w:rFonts w:ascii="Garamond" w:hAnsi="Garamond"/>
          <w:iCs/>
          <w:sz w:val="24"/>
          <w:szCs w:val="24"/>
        </w:rPr>
        <w:t>Ray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pracujú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nielen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v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skúmaní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tvarov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svetelnosti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kombinujúc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abstrakciu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s realistickými </w:t>
      </w:r>
      <w:proofErr w:type="spellStart"/>
      <w:r w:rsidRPr="0040058C">
        <w:rPr>
          <w:rFonts w:ascii="Garamond" w:hAnsi="Garamond"/>
          <w:iCs/>
          <w:sz w:val="24"/>
          <w:szCs w:val="24"/>
        </w:rPr>
        <w:t>motívmi</w:t>
      </w:r>
      <w:proofErr w:type="spellEnd"/>
      <w:r w:rsidRPr="0040058C">
        <w:rPr>
          <w:rFonts w:ascii="Garamond" w:hAnsi="Garamond"/>
          <w:iCs/>
          <w:sz w:val="24"/>
          <w:szCs w:val="24"/>
        </w:rPr>
        <w:t>.</w:t>
      </w:r>
    </w:p>
    <w:p w14:paraId="52AE9F2B" w14:textId="77777777" w:rsidR="0040058C" w:rsidRPr="0040058C" w:rsidRDefault="0040058C" w:rsidP="0040058C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proofErr w:type="spellStart"/>
      <w:r w:rsidRPr="0040058C">
        <w:rPr>
          <w:rFonts w:ascii="Garamond" w:hAnsi="Garamond"/>
          <w:iCs/>
          <w:sz w:val="24"/>
          <w:szCs w:val="24"/>
        </w:rPr>
        <w:t>Koncepcia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rozdelených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obrazoviek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v </w:t>
      </w:r>
      <w:proofErr w:type="spellStart"/>
      <w:r w:rsidRPr="0040058C">
        <w:rPr>
          <w:rFonts w:ascii="Garamond" w:hAnsi="Garamond"/>
          <w:iCs/>
          <w:sz w:val="24"/>
          <w:szCs w:val="24"/>
        </w:rPr>
        <w:t>otvorenom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priestore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podčiarkuje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túto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myšlienku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a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vytvára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dynamický a </w:t>
      </w:r>
      <w:proofErr w:type="spellStart"/>
      <w:r w:rsidRPr="0040058C">
        <w:rPr>
          <w:rFonts w:ascii="Garamond" w:hAnsi="Garamond"/>
          <w:iCs/>
          <w:sz w:val="24"/>
          <w:szCs w:val="24"/>
        </w:rPr>
        <w:t>interaktívny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vizuálny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zážitok</w:t>
      </w:r>
      <w:proofErr w:type="spellEnd"/>
      <w:r w:rsidRPr="0040058C">
        <w:rPr>
          <w:rFonts w:ascii="Garamond" w:hAnsi="Garamond"/>
          <w:iCs/>
          <w:sz w:val="24"/>
          <w:szCs w:val="24"/>
        </w:rPr>
        <w:t>.</w:t>
      </w:r>
    </w:p>
    <w:p w14:paraId="101D2731" w14:textId="77777777" w:rsidR="0040058C" w:rsidRPr="0040058C" w:rsidRDefault="0040058C" w:rsidP="0040058C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 w:rsidRPr="0040058C">
        <w:rPr>
          <w:rFonts w:ascii="Garamond" w:hAnsi="Garamond"/>
          <w:iCs/>
          <w:sz w:val="24"/>
          <w:szCs w:val="24"/>
        </w:rPr>
        <w:t xml:space="preserve">Anna </w:t>
      </w:r>
      <w:proofErr w:type="spellStart"/>
      <w:r w:rsidRPr="0040058C">
        <w:rPr>
          <w:rFonts w:ascii="Garamond" w:hAnsi="Garamond"/>
          <w:iCs/>
          <w:sz w:val="24"/>
          <w:szCs w:val="24"/>
        </w:rPr>
        <w:t>Merkulenko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svojím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projektom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vyzýva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divákov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k </w:t>
      </w:r>
      <w:proofErr w:type="spellStart"/>
      <w:r w:rsidRPr="0040058C">
        <w:rPr>
          <w:rFonts w:ascii="Garamond" w:hAnsi="Garamond"/>
          <w:iCs/>
          <w:sz w:val="24"/>
          <w:szCs w:val="24"/>
        </w:rPr>
        <w:t>hlbšiemu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zamysleniu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nad </w:t>
      </w:r>
      <w:proofErr w:type="spellStart"/>
      <w:r w:rsidRPr="0040058C">
        <w:rPr>
          <w:rFonts w:ascii="Garamond" w:hAnsi="Garamond"/>
          <w:iCs/>
          <w:sz w:val="24"/>
          <w:szCs w:val="24"/>
        </w:rPr>
        <w:t>témami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zraniteľnosti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a starostlivosti,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pričom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nám umožňuje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vidieť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tieto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univerzálne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skúsenosti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novým </w:t>
      </w:r>
      <w:proofErr w:type="spellStart"/>
      <w:r w:rsidRPr="0040058C">
        <w:rPr>
          <w:rFonts w:ascii="Garamond" w:hAnsi="Garamond"/>
          <w:iCs/>
          <w:sz w:val="24"/>
          <w:szCs w:val="24"/>
        </w:rPr>
        <w:t>spôsobom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. </w:t>
      </w:r>
      <w:proofErr w:type="spellStart"/>
      <w:r w:rsidRPr="0040058C">
        <w:rPr>
          <w:rFonts w:ascii="Garamond" w:hAnsi="Garamond"/>
          <w:iCs/>
          <w:sz w:val="24"/>
          <w:szCs w:val="24"/>
        </w:rPr>
        <w:t>Virtualizuje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objekty, </w:t>
      </w:r>
      <w:proofErr w:type="spellStart"/>
      <w:r w:rsidRPr="0040058C">
        <w:rPr>
          <w:rFonts w:ascii="Garamond" w:hAnsi="Garamond"/>
          <w:iCs/>
          <w:sz w:val="24"/>
          <w:szCs w:val="24"/>
        </w:rPr>
        <w:t>čo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odkazuje na post-</w:t>
      </w:r>
      <w:proofErr w:type="spellStart"/>
      <w:r w:rsidRPr="0040058C">
        <w:rPr>
          <w:rFonts w:ascii="Garamond" w:hAnsi="Garamond"/>
          <w:iCs/>
          <w:sz w:val="24"/>
          <w:szCs w:val="24"/>
        </w:rPr>
        <w:t>internetovú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generáciu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autorov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predchádzajúcich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rokov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. Projekt Anna koncipuje do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priestorového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riešenia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, v </w:t>
      </w:r>
      <w:proofErr w:type="spellStart"/>
      <w:r w:rsidRPr="0040058C">
        <w:rPr>
          <w:rFonts w:ascii="Garamond" w:hAnsi="Garamond"/>
          <w:iCs/>
          <w:sz w:val="24"/>
          <w:szCs w:val="24"/>
        </w:rPr>
        <w:t>ktorom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pohyblivý obraz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ponecháva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v </w:t>
      </w:r>
      <w:proofErr w:type="spellStart"/>
      <w:r w:rsidRPr="0040058C">
        <w:rPr>
          <w:rFonts w:ascii="Garamond" w:hAnsi="Garamond"/>
          <w:iCs/>
          <w:sz w:val="24"/>
          <w:szCs w:val="24"/>
        </w:rPr>
        <w:t>piatich</w:t>
      </w:r>
      <w:proofErr w:type="spellEnd"/>
      <w:r w:rsidRPr="0040058C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40058C">
        <w:rPr>
          <w:rFonts w:ascii="Garamond" w:hAnsi="Garamond"/>
          <w:iCs/>
          <w:sz w:val="24"/>
          <w:szCs w:val="24"/>
        </w:rPr>
        <w:t>fragmentoch</w:t>
      </w:r>
      <w:proofErr w:type="spellEnd"/>
      <w:r w:rsidRPr="0040058C">
        <w:rPr>
          <w:rFonts w:ascii="Garamond" w:hAnsi="Garamond"/>
          <w:iCs/>
          <w:sz w:val="24"/>
          <w:szCs w:val="24"/>
        </w:rPr>
        <w:t>.</w:t>
      </w:r>
    </w:p>
    <w:p w14:paraId="5F341959" w14:textId="0C8C0939" w:rsidR="0040058C" w:rsidRPr="0040058C" w:rsidRDefault="0040058C" w:rsidP="0040058C">
      <w:pPr>
        <w:spacing w:after="120" w:line="360" w:lineRule="auto"/>
        <w:rPr>
          <w:rFonts w:ascii="Garamond" w:hAnsi="Garamond"/>
          <w:iCs/>
          <w:sz w:val="24"/>
          <w:szCs w:val="24"/>
        </w:rPr>
      </w:pPr>
    </w:p>
    <w:p w14:paraId="3FE17BCD" w14:textId="77777777" w:rsidR="00697AF4" w:rsidRPr="00207C1D" w:rsidRDefault="00697AF4" w:rsidP="00697AF4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0CA00D38" w14:textId="77777777" w:rsidR="0040058C" w:rsidRPr="0040058C" w:rsidRDefault="0040058C" w:rsidP="0040058C">
      <w:pPr>
        <w:spacing w:after="120" w:line="360" w:lineRule="auto"/>
        <w:ind w:firstLine="360"/>
        <w:rPr>
          <w:rFonts w:ascii="Garamond" w:hAnsi="Garamond"/>
          <w:sz w:val="24"/>
          <w:szCs w:val="24"/>
        </w:rPr>
      </w:pPr>
      <w:r w:rsidRPr="0040058C">
        <w:rPr>
          <w:rFonts w:ascii="Garamond" w:hAnsi="Garamond"/>
          <w:sz w:val="24"/>
          <w:szCs w:val="24"/>
        </w:rPr>
        <w:t>Není mi známá skutečnost plagiátorství.</w:t>
      </w:r>
    </w:p>
    <w:p w14:paraId="5817F8B9" w14:textId="77777777" w:rsidR="00697AF4" w:rsidRPr="00287C07" w:rsidRDefault="00697AF4" w:rsidP="00697AF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64AA0FF8" w14:textId="6EF2D76A" w:rsidR="00697AF4" w:rsidRDefault="0040058C" w:rsidP="00697AF4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známku výborně.</w:t>
      </w:r>
    </w:p>
    <w:p w14:paraId="291D3C5B" w14:textId="77777777" w:rsidR="0040058C" w:rsidRDefault="0040058C" w:rsidP="00697AF4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0EC51AA9" w14:textId="09AC1138" w:rsidR="0040058C" w:rsidRDefault="0040058C" w:rsidP="00697AF4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zněním hodnocení se ztotožňuji. S navrhovanou známkou souhlasím.</w:t>
      </w:r>
    </w:p>
    <w:p w14:paraId="2A7421B0" w14:textId="3E0876AF" w:rsidR="0040058C" w:rsidRDefault="0040058C" w:rsidP="00697AF4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MgA. Viktor Takáč Ph.D.</w:t>
      </w:r>
    </w:p>
    <w:p w14:paraId="0FE61B25" w14:textId="77777777" w:rsidR="0040058C" w:rsidRPr="00141626" w:rsidRDefault="0040058C" w:rsidP="00697AF4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48436489" w14:textId="3FEB62CE" w:rsidR="00697AF4" w:rsidRPr="0040058C" w:rsidRDefault="00697AF4" w:rsidP="00400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901A0B">
        <w:rPr>
          <w:rFonts w:ascii="Garamond" w:hAnsi="Garamond"/>
          <w:b/>
          <w:sz w:val="24"/>
          <w:szCs w:val="24"/>
        </w:rPr>
        <w:t xml:space="preserve">        </w:t>
      </w:r>
      <w:r w:rsidRPr="00727BA4">
        <w:rPr>
          <w:rFonts w:ascii="Garamond" w:hAnsi="Garamond"/>
          <w:b/>
          <w:noProof/>
          <w:sz w:val="24"/>
          <w:szCs w:val="24"/>
        </w:rPr>
        <w:t>MgA. Milan Mazúr</w:t>
      </w:r>
      <w:r w:rsidR="00901A0B">
        <w:rPr>
          <w:rFonts w:ascii="Garamond" w:hAnsi="Garamond"/>
          <w:b/>
          <w:noProof/>
          <w:sz w:val="24"/>
          <w:szCs w:val="24"/>
        </w:rPr>
        <w:t>, Ph.D.</w:t>
      </w:r>
      <w:r w:rsidRPr="00727BA4">
        <w:rPr>
          <w:rFonts w:ascii="Garamond" w:hAnsi="Garamond"/>
          <w:b/>
          <w:noProof/>
          <w:sz w:val="24"/>
          <w:szCs w:val="24"/>
        </w:rPr>
        <w:t>, MgA. Viktor Takáč</w:t>
      </w:r>
      <w:r w:rsidR="00901A0B">
        <w:rPr>
          <w:rFonts w:ascii="Garamond" w:hAnsi="Garamond"/>
          <w:b/>
          <w:noProof/>
          <w:sz w:val="24"/>
          <w:szCs w:val="24"/>
        </w:rPr>
        <w:t>, Ph.D.</w:t>
      </w:r>
    </w:p>
    <w:p w14:paraId="5C74B5E8" w14:textId="77777777" w:rsidR="00697AF4" w:rsidRDefault="00697AF4" w:rsidP="00697AF4">
      <w:pPr>
        <w:rPr>
          <w:rFonts w:ascii="Garamond" w:hAnsi="Garamond"/>
        </w:rPr>
      </w:pPr>
      <w:bookmarkStart w:id="0" w:name="_GoBack"/>
      <w:bookmarkEnd w:id="0"/>
    </w:p>
    <w:p w14:paraId="5F1BE875" w14:textId="77777777" w:rsidR="00BC1F44" w:rsidRDefault="00BC1F44"/>
    <w:sectPr w:rsidR="00B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F4"/>
    <w:rsid w:val="0040058C"/>
    <w:rsid w:val="00697AF4"/>
    <w:rsid w:val="0076234A"/>
    <w:rsid w:val="007C290A"/>
    <w:rsid w:val="00901A0B"/>
    <w:rsid w:val="00BC1F44"/>
    <w:rsid w:val="00E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32B9"/>
  <w15:chartTrackingRefBased/>
  <w15:docId w15:val="{D2F1169B-AF45-4E8F-BD83-7368A2AF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A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7AF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97A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2024-05-22T06:40:00Z</dcterms:created>
  <dcterms:modified xsi:type="dcterms:W3CDTF">2024-05-22T06:40:00Z</dcterms:modified>
</cp:coreProperties>
</file>