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D9" w:rsidRDefault="00D939D9" w:rsidP="00D939D9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C5B344D" wp14:editId="21F234A2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9D9" w:rsidRDefault="00D939D9" w:rsidP="00D939D9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939D9" w:rsidRPr="00460AEB" w:rsidRDefault="00D939D9" w:rsidP="00D939D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D939D9" w:rsidRPr="00460AEB" w:rsidRDefault="00D939D9" w:rsidP="00D939D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D939D9" w:rsidRPr="00D33532" w:rsidRDefault="00D939D9" w:rsidP="00D939D9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939D9" w:rsidRPr="00141626" w:rsidRDefault="00D939D9" w:rsidP="00D939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E958D7">
        <w:rPr>
          <w:rFonts w:ascii="Garamond" w:hAnsi="Garamond"/>
          <w:b/>
          <w:noProof/>
          <w:sz w:val="24"/>
          <w:szCs w:val="24"/>
        </w:rPr>
        <w:t>THE PATH</w:t>
      </w:r>
    </w:p>
    <w:p w:rsidR="00D939D9" w:rsidRPr="00141626" w:rsidRDefault="00D939D9" w:rsidP="00D939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939D9" w:rsidRDefault="00D939D9" w:rsidP="00D939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Anna MERKULENKO</w:t>
      </w:r>
    </w:p>
    <w:p w:rsidR="00D939D9" w:rsidRPr="00141626" w:rsidRDefault="00D939D9" w:rsidP="00D939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D939D9" w:rsidRDefault="00D939D9" w:rsidP="00D939D9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Multimediální design, specializace Multimédia</w:t>
      </w:r>
    </w:p>
    <w:p w:rsidR="00D939D9" w:rsidRPr="00141626" w:rsidRDefault="00D939D9" w:rsidP="00D939D9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D939D9" w:rsidRPr="00C377F5" w:rsidRDefault="00D939D9" w:rsidP="00D939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D939D9" w:rsidRDefault="00D939D9" w:rsidP="00D939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939D9" w:rsidRDefault="00D939D9" w:rsidP="00D939D9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Doc. PhDr. Jaroslav Vančát, Ph.D.</w:t>
      </w:r>
    </w:p>
    <w:p w:rsidR="00D939D9" w:rsidRPr="00141626" w:rsidRDefault="00D939D9" w:rsidP="00D939D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F52724" w:rsidRPr="00F52724" w:rsidRDefault="00F52724" w:rsidP="008023D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F52724">
        <w:rPr>
          <w:rFonts w:ascii="Garamond" w:hAnsi="Garamond"/>
          <w:i/>
          <w:sz w:val="24"/>
          <w:szCs w:val="24"/>
        </w:rPr>
        <w:t xml:space="preserve">Práce je autentickým pokusem vyjádřit konkrétní osobní prožitky s uplatněním nových médií, zde jak v rovině generování animací, tak v rovině prezentace. </w:t>
      </w:r>
      <w:r>
        <w:rPr>
          <w:rFonts w:ascii="Garamond" w:hAnsi="Garamond"/>
          <w:i/>
          <w:sz w:val="24"/>
          <w:szCs w:val="24"/>
        </w:rPr>
        <w:t xml:space="preserve">Vzhledem k relativní inovativnosti některých technologií má jejich </w:t>
      </w:r>
      <w:r w:rsidR="006B09C4">
        <w:rPr>
          <w:rFonts w:ascii="Garamond" w:hAnsi="Garamond"/>
          <w:i/>
          <w:sz w:val="24"/>
          <w:szCs w:val="24"/>
        </w:rPr>
        <w:t>užití</w:t>
      </w:r>
      <w:r>
        <w:rPr>
          <w:rFonts w:ascii="Garamond" w:hAnsi="Garamond"/>
          <w:i/>
          <w:sz w:val="24"/>
          <w:szCs w:val="24"/>
        </w:rPr>
        <w:t xml:space="preserve"> </w:t>
      </w:r>
      <w:r w:rsidR="008023DC">
        <w:rPr>
          <w:rFonts w:ascii="Garamond" w:hAnsi="Garamond"/>
          <w:i/>
          <w:sz w:val="24"/>
          <w:szCs w:val="24"/>
        </w:rPr>
        <w:t>navozovat jistý</w:t>
      </w:r>
      <w:r>
        <w:rPr>
          <w:rFonts w:ascii="Garamond" w:hAnsi="Garamond"/>
          <w:i/>
          <w:sz w:val="24"/>
          <w:szCs w:val="24"/>
        </w:rPr>
        <w:t xml:space="preserve"> magický účinek.</w:t>
      </w:r>
    </w:p>
    <w:p w:rsidR="00D939D9" w:rsidRPr="00141626" w:rsidRDefault="00D939D9" w:rsidP="00D939D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8023DC" w:rsidRDefault="00F52724" w:rsidP="008023D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 výše uvedeného hlediska lze práci hodnotit ve třech rovinách – v rovině její tvorby včetně uplatnění technologických prostředků, v rovině obsahů výtvarných prostředků</w:t>
      </w:r>
      <w:r w:rsidR="00FC1765">
        <w:rPr>
          <w:rFonts w:ascii="Garamond" w:hAnsi="Garamond"/>
          <w:i/>
          <w:sz w:val="24"/>
          <w:szCs w:val="24"/>
        </w:rPr>
        <w:t xml:space="preserve"> při tvorbě vizuální stránky projektu</w:t>
      </w:r>
      <w:r>
        <w:rPr>
          <w:rFonts w:ascii="Garamond" w:hAnsi="Garamond"/>
          <w:i/>
          <w:sz w:val="24"/>
          <w:szCs w:val="24"/>
        </w:rPr>
        <w:t xml:space="preserve"> a v rovině prezentace, opět též včetně způsobu aplikace technických prostředků</w:t>
      </w:r>
      <w:r w:rsidR="008023DC">
        <w:rPr>
          <w:rFonts w:ascii="Garamond" w:hAnsi="Garamond"/>
          <w:i/>
          <w:sz w:val="24"/>
          <w:szCs w:val="24"/>
        </w:rPr>
        <w:t>.</w:t>
      </w:r>
      <w:r w:rsidR="006B09C4">
        <w:rPr>
          <w:rFonts w:ascii="Garamond" w:hAnsi="Garamond"/>
          <w:i/>
          <w:sz w:val="24"/>
          <w:szCs w:val="24"/>
        </w:rPr>
        <w:t xml:space="preserve"> Autorka tak ve své práci řešila celý komplex tvůrčích úkolů, od technologických až po obsahové, v nichž </w:t>
      </w:r>
      <w:r w:rsidR="00FC1765">
        <w:rPr>
          <w:rFonts w:ascii="Garamond" w:hAnsi="Garamond"/>
          <w:i/>
          <w:sz w:val="24"/>
          <w:szCs w:val="24"/>
        </w:rPr>
        <w:t>u</w:t>
      </w:r>
      <w:r w:rsidR="006B09C4">
        <w:rPr>
          <w:rFonts w:ascii="Garamond" w:hAnsi="Garamond"/>
          <w:i/>
          <w:sz w:val="24"/>
          <w:szCs w:val="24"/>
        </w:rPr>
        <w:t> některých byla úspěšnější a v některých podlehla zavedeným konvencím.</w:t>
      </w:r>
    </w:p>
    <w:p w:rsidR="00D939D9" w:rsidRDefault="006B09C4" w:rsidP="00133540">
      <w:pPr>
        <w:spacing w:after="120" w:line="360" w:lineRule="auto"/>
        <w:ind w:left="360"/>
        <w:rPr>
          <w:rFonts w:ascii="Garamond" w:hAnsi="Garamond"/>
          <w:i/>
        </w:rPr>
      </w:pPr>
      <w:r w:rsidRPr="006B09C4">
        <w:rPr>
          <w:rFonts w:ascii="Garamond" w:hAnsi="Garamond"/>
          <w:i/>
          <w:sz w:val="24"/>
          <w:szCs w:val="24"/>
        </w:rPr>
        <w:t xml:space="preserve">V prvním plánu už volba editorů pro </w:t>
      </w:r>
      <w:r w:rsidRPr="006B09C4">
        <w:rPr>
          <w:rFonts w:ascii="Garamond" w:hAnsi="Garamond"/>
          <w:i/>
        </w:rPr>
        <w:t>tvorbu 3D animací a využití softwaru pro vytváření generativních videosekvencí</w:t>
      </w:r>
      <w:r>
        <w:rPr>
          <w:rFonts w:ascii="Garamond" w:hAnsi="Garamond"/>
          <w:i/>
        </w:rPr>
        <w:t xml:space="preserve"> přináší omezení obsahů sdělení směrem ke generování izolovaných objektů</w:t>
      </w:r>
      <w:r w:rsidR="00FC1765">
        <w:rPr>
          <w:rFonts w:ascii="Garamond" w:hAnsi="Garamond"/>
          <w:i/>
        </w:rPr>
        <w:t xml:space="preserve">, což výtvarnou složku schematizuje. Za nejsilnější část výtvarné složky považuji aplikaci a animaci květů – lilií? – jejichž stylové přiřazení </w:t>
      </w:r>
      <w:r w:rsidR="00FC1765">
        <w:rPr>
          <w:rFonts w:ascii="Garamond" w:hAnsi="Garamond"/>
          <w:i/>
        </w:rPr>
        <w:lastRenderedPageBreak/>
        <w:t xml:space="preserve">k secesi najednou vytváří silně účinný kontrast (či soulad) racionálně kontrolované ornamentality a současných technologií. Naopak, uplatnění </w:t>
      </w:r>
      <w:r w:rsidR="00133540">
        <w:rPr>
          <w:rFonts w:ascii="Garamond" w:hAnsi="Garamond"/>
          <w:i/>
        </w:rPr>
        <w:t xml:space="preserve">torzovitých částí těla asociuje spíše nálezy antického sochařství, které </w:t>
      </w:r>
      <w:r w:rsidR="003415A1">
        <w:rPr>
          <w:rFonts w:ascii="Garamond" w:hAnsi="Garamond"/>
          <w:i/>
        </w:rPr>
        <w:t>bývají i ve své torzovitosti</w:t>
      </w:r>
      <w:r w:rsidR="00B92005">
        <w:rPr>
          <w:rFonts w:ascii="Garamond" w:hAnsi="Garamond"/>
          <w:i/>
        </w:rPr>
        <w:t xml:space="preserve"> </w:t>
      </w:r>
      <w:r w:rsidR="00133540">
        <w:rPr>
          <w:rFonts w:ascii="Garamond" w:hAnsi="Garamond"/>
          <w:i/>
        </w:rPr>
        <w:t>interpretovány jako příklady racionální harmonie, zde se obsahová stránka prezentace podle mne míjí</w:t>
      </w:r>
      <w:r w:rsidR="00A43701">
        <w:rPr>
          <w:rFonts w:ascii="Garamond" w:hAnsi="Garamond"/>
          <w:i/>
        </w:rPr>
        <w:t xml:space="preserve"> se záměrem, neboť místo vyvolání představy „rozbitého“ těla odkazují jen na jejich schematizované znaky. </w:t>
      </w:r>
      <w:r w:rsidR="00133540">
        <w:rPr>
          <w:rFonts w:ascii="Garamond" w:hAnsi="Garamond"/>
          <w:i/>
        </w:rPr>
        <w:t xml:space="preserve"> </w:t>
      </w:r>
    </w:p>
    <w:p w:rsidR="00133540" w:rsidRDefault="00133540" w:rsidP="0013354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 oblasti prezentace má uplatnění pěti kanálové projekce v nadživotní velikosti jistý předpokládaný účinek</w:t>
      </w:r>
      <w:r w:rsidR="003415A1">
        <w:rPr>
          <w:rFonts w:ascii="Garamond" w:hAnsi="Garamond"/>
          <w:i/>
          <w:sz w:val="24"/>
          <w:szCs w:val="24"/>
        </w:rPr>
        <w:t xml:space="preserve"> monumentality</w:t>
      </w:r>
      <w:r>
        <w:rPr>
          <w:rFonts w:ascii="Garamond" w:hAnsi="Garamond"/>
          <w:i/>
          <w:sz w:val="24"/>
          <w:szCs w:val="24"/>
        </w:rPr>
        <w:t xml:space="preserve">, očekávám však jeho rušení právě izolovanými objekty </w:t>
      </w:r>
      <w:r w:rsidR="00A43701">
        <w:rPr>
          <w:rFonts w:ascii="Garamond" w:hAnsi="Garamond"/>
          <w:i/>
          <w:sz w:val="24"/>
          <w:szCs w:val="24"/>
        </w:rPr>
        <w:t xml:space="preserve">v rytmické parcelaci na uvedená plátna a </w:t>
      </w:r>
      <w:r>
        <w:rPr>
          <w:rFonts w:ascii="Garamond" w:hAnsi="Garamond"/>
          <w:i/>
          <w:sz w:val="24"/>
          <w:szCs w:val="24"/>
        </w:rPr>
        <w:t xml:space="preserve">v místech s velkou plochou neutrálního pozadí. </w:t>
      </w:r>
    </w:p>
    <w:p w:rsidR="003415A1" w:rsidRPr="00133540" w:rsidRDefault="003415A1" w:rsidP="00133540">
      <w:pPr>
        <w:spacing w:after="120" w:line="360" w:lineRule="auto"/>
        <w:ind w:left="360"/>
        <w:rPr>
          <w:rFonts w:ascii="Garamond" w:hAnsi="Garamond"/>
          <w:i/>
        </w:rPr>
      </w:pPr>
    </w:p>
    <w:p w:rsidR="00D939D9" w:rsidRPr="00207C1D" w:rsidRDefault="00D939D9" w:rsidP="00D939D9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D939D9" w:rsidRDefault="00F52724" w:rsidP="00F52724">
      <w:pPr>
        <w:pStyle w:val="Odstavecseseznamem"/>
        <w:tabs>
          <w:tab w:val="left" w:pos="3686"/>
        </w:tabs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Práce není plagiátem, </w:t>
      </w:r>
      <w:r w:rsidR="008023DC">
        <w:rPr>
          <w:rFonts w:ascii="Garamond" w:hAnsi="Garamond"/>
          <w:i/>
          <w:sz w:val="24"/>
          <w:szCs w:val="24"/>
        </w:rPr>
        <w:t>jednou z jejích charakteristik je totiž</w:t>
      </w:r>
      <w:r w:rsidR="004F7649">
        <w:rPr>
          <w:rFonts w:ascii="Garamond" w:hAnsi="Garamond"/>
          <w:i/>
          <w:sz w:val="24"/>
          <w:szCs w:val="24"/>
        </w:rPr>
        <w:t xml:space="preserve"> právě jistá</w:t>
      </w:r>
      <w:r w:rsidR="003415A1" w:rsidRPr="003415A1">
        <w:rPr>
          <w:rFonts w:ascii="Garamond" w:hAnsi="Garamond"/>
          <w:i/>
          <w:sz w:val="24"/>
          <w:szCs w:val="24"/>
        </w:rPr>
        <w:t xml:space="preserve"> </w:t>
      </w:r>
      <w:r w:rsidR="004F7649">
        <w:rPr>
          <w:rFonts w:ascii="Garamond" w:hAnsi="Garamond"/>
          <w:i/>
          <w:sz w:val="24"/>
          <w:szCs w:val="24"/>
        </w:rPr>
        <w:t xml:space="preserve">„nedokonalost“ </w:t>
      </w:r>
      <w:r w:rsidR="003415A1">
        <w:rPr>
          <w:rFonts w:ascii="Garamond" w:hAnsi="Garamond"/>
          <w:i/>
          <w:sz w:val="24"/>
          <w:szCs w:val="24"/>
        </w:rPr>
        <w:t xml:space="preserve">uplatněných </w:t>
      </w:r>
      <w:r w:rsidR="004F7649">
        <w:rPr>
          <w:rFonts w:ascii="Garamond" w:hAnsi="Garamond"/>
          <w:i/>
          <w:sz w:val="24"/>
          <w:szCs w:val="24"/>
        </w:rPr>
        <w:t xml:space="preserve">prostředků, vázaná na dosažené produkční schopnosti autorky. </w:t>
      </w:r>
      <w:r w:rsidR="008023DC">
        <w:rPr>
          <w:rFonts w:ascii="Garamond" w:hAnsi="Garamond"/>
          <w:i/>
          <w:sz w:val="24"/>
          <w:szCs w:val="24"/>
        </w:rPr>
        <w:t xml:space="preserve"> </w:t>
      </w:r>
    </w:p>
    <w:p w:rsidR="008023DC" w:rsidRDefault="008023DC" w:rsidP="00F52724">
      <w:pPr>
        <w:pStyle w:val="Odstavecseseznamem"/>
        <w:tabs>
          <w:tab w:val="left" w:pos="3686"/>
        </w:tabs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D939D9" w:rsidRPr="00287C07" w:rsidRDefault="00D939D9" w:rsidP="00D939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D939D9" w:rsidRPr="00141626" w:rsidRDefault="004F7649" w:rsidP="00D939D9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Navrhuji známku velmi dobře, nejvíce za snahu o individuální komplexní projekt v nových médiích, který jinak zajištují týmy specialistů. </w:t>
      </w:r>
    </w:p>
    <w:p w:rsidR="00D939D9" w:rsidRPr="00141626" w:rsidRDefault="00D939D9" w:rsidP="00D939D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939D9" w:rsidRDefault="00D939D9" w:rsidP="00D93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9A7747">
        <w:rPr>
          <w:rFonts w:ascii="Garamond" w:hAnsi="Garamond"/>
          <w:b/>
          <w:sz w:val="24"/>
          <w:szCs w:val="24"/>
        </w:rPr>
        <w:t xml:space="preserve"> 20. 5. 2023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Doc. PhDr. Jaroslav Vančát, Ph.D.</w:t>
      </w:r>
    </w:p>
    <w:p w:rsidR="00D939D9" w:rsidRPr="00141626" w:rsidRDefault="00D939D9" w:rsidP="00D93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D939D9" w:rsidRDefault="00D939D9" w:rsidP="00D939D9">
      <w:pPr>
        <w:rPr>
          <w:rFonts w:ascii="Garamond" w:hAnsi="Garamond"/>
        </w:rPr>
      </w:pPr>
    </w:p>
    <w:p w:rsidR="00D939D9" w:rsidRDefault="00D939D9" w:rsidP="00D939D9">
      <w:pPr>
        <w:rPr>
          <w:rFonts w:ascii="Garamond" w:hAnsi="Garamond"/>
        </w:rPr>
      </w:pPr>
    </w:p>
    <w:p w:rsidR="00D939D9" w:rsidRDefault="00D939D9" w:rsidP="00D939D9">
      <w:pPr>
        <w:rPr>
          <w:rFonts w:ascii="Garamond" w:hAnsi="Garamond"/>
        </w:rPr>
      </w:pPr>
    </w:p>
    <w:p w:rsidR="00D939D9" w:rsidRDefault="00D939D9" w:rsidP="00D939D9">
      <w:pPr>
        <w:rPr>
          <w:rFonts w:ascii="Garamond" w:hAnsi="Garamond"/>
        </w:rPr>
      </w:pPr>
    </w:p>
    <w:p w:rsidR="00D939D9" w:rsidRDefault="00D939D9" w:rsidP="00D939D9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682304" w:rsidRDefault="00682304"/>
    <w:sectPr w:rsidR="0068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D9"/>
    <w:rsid w:val="00133540"/>
    <w:rsid w:val="003415A1"/>
    <w:rsid w:val="004F7649"/>
    <w:rsid w:val="0063021B"/>
    <w:rsid w:val="00682304"/>
    <w:rsid w:val="006B09C4"/>
    <w:rsid w:val="008023DC"/>
    <w:rsid w:val="009A7747"/>
    <w:rsid w:val="00A43701"/>
    <w:rsid w:val="00B92005"/>
    <w:rsid w:val="00D939D9"/>
    <w:rsid w:val="00E958D7"/>
    <w:rsid w:val="00EA73CA"/>
    <w:rsid w:val="00F52724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3477"/>
  <w15:chartTrackingRefBased/>
  <w15:docId w15:val="{849E0A85-9E92-43D2-AF73-1AAC295D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9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939D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939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2023-05-22T08:37:00Z</dcterms:created>
  <dcterms:modified xsi:type="dcterms:W3CDTF">2023-05-22T08:41:00Z</dcterms:modified>
</cp:coreProperties>
</file>