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3E2F37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473A6D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 </w:t>
      </w:r>
      <w:r w:rsidR="00473A6D">
        <w:rPr>
          <w:b/>
          <w:i/>
        </w:rPr>
        <w:t xml:space="preserve">Richard </w:t>
      </w:r>
      <w:proofErr w:type="spellStart"/>
      <w:r w:rsidR="00473A6D">
        <w:rPr>
          <w:b/>
          <w:i/>
        </w:rPr>
        <w:t>Kubasta</w:t>
      </w:r>
      <w:proofErr w:type="spellEnd"/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473A6D">
        <w:rPr>
          <w:b/>
          <w:i/>
        </w:rPr>
        <w:t>JAR jako regionální hegemon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3E2F37" w:rsidRPr="003E2F37">
        <w:rPr>
          <w:b/>
        </w:rPr>
        <w:t>PhDr. Marek Ženíšek, Ph.D.</w:t>
      </w:r>
    </w:p>
    <w:p w:rsidR="00D10D7C" w:rsidRDefault="00D10D7C" w:rsidP="002821D2">
      <w:pPr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AD45B4" w:rsidRDefault="00AD45B4" w:rsidP="005240D8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Cílem bakalářské práce je představit Jihoafrickou republiku jako regionálního hegemona. Autor ve své práci </w:t>
      </w:r>
    </w:p>
    <w:p w:rsidR="00AD45B4" w:rsidRDefault="00AD45B4" w:rsidP="005240D8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dokazuje, že díky hospodářské i politické dominanci lze JAR za regionálního hegemona považovat. Dokonce </w:t>
      </w:r>
    </w:p>
    <w:p w:rsidR="00AD45B4" w:rsidRDefault="00AD45B4" w:rsidP="005240D8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v závěru uvádí, že je pravděpodobné, že bude i nadále působit jako prostředník mezi světovou politikou a zájmy </w:t>
      </w:r>
    </w:p>
    <w:p w:rsidR="004E4B74" w:rsidRDefault="00AD45B4" w:rsidP="005240D8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států kontinentu a tím se vliv této subsaharské země minimálně nezme</w:t>
      </w:r>
      <w:r w:rsidR="009147B7">
        <w:rPr>
          <w:sz w:val="20"/>
          <w:szCs w:val="20"/>
        </w:rPr>
        <w:t>n</w:t>
      </w:r>
      <w:r>
        <w:rPr>
          <w:sz w:val="20"/>
          <w:szCs w:val="20"/>
        </w:rPr>
        <w:t>ší. Cíl bakalářské práce byl splněn.</w:t>
      </w:r>
    </w:p>
    <w:p w:rsidR="00AD45B4" w:rsidRPr="002821D2" w:rsidRDefault="00AD45B4" w:rsidP="005240D8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CB7FA7" w:rsidRDefault="009147B7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Autor strukturuje text do tří hlavních kapitol. Nejprve se zabývá charakteristikou regionálního hegemona jako </w:t>
      </w:r>
    </w:p>
    <w:p w:rsidR="00CB7FA7" w:rsidRDefault="009147B7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takového, dále se chronologicky zaměřuje na JAR a jeho mocenské postavení v období apartheidu</w:t>
      </w:r>
      <w:r w:rsidR="00CB7FA7">
        <w:rPr>
          <w:sz w:val="20"/>
          <w:szCs w:val="20"/>
        </w:rPr>
        <w:t xml:space="preserve">. V poslední </w:t>
      </w:r>
    </w:p>
    <w:p w:rsidR="00333DDA" w:rsidRDefault="00CB7FA7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části je věnován prostor mocenskému postavení JAR po roce 1994, kdy politika apartheidu definitivně končí.</w:t>
      </w:r>
      <w:r w:rsidR="00333DDA">
        <w:rPr>
          <w:sz w:val="20"/>
          <w:szCs w:val="20"/>
        </w:rPr>
        <w:t xml:space="preserve"> </w:t>
      </w:r>
    </w:p>
    <w:p w:rsidR="00333DDA" w:rsidRDefault="00333DDA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Text nabízí ucelenou analýzu JAR jakožto regionálního hegemona a naplňuje předem stanovený cíl </w:t>
      </w:r>
    </w:p>
    <w:p w:rsidR="00E53179" w:rsidRDefault="00333DDA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odpovídajícím způsobem.</w:t>
      </w:r>
    </w:p>
    <w:p w:rsidR="009147B7" w:rsidRPr="002821D2" w:rsidRDefault="009147B7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2821D2" w:rsidRDefault="00333DDA" w:rsidP="00333DDA">
      <w:pPr>
        <w:pStyle w:val="Odstavecseseznamem"/>
        <w:tabs>
          <w:tab w:val="left" w:pos="284"/>
        </w:tabs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Formální úprava postrádá závažných nedostatků. Text je srozumitelný, autor se od hlavního tématu zbytečně nevzdaluje a zabývá se podstatným souvislostmi. Vhodně využívá poznámkového aparátu k doplnění hlavního textu, správně odkazuje na jím vybrané zdroje.</w:t>
      </w:r>
    </w:p>
    <w:p w:rsidR="001C6D88" w:rsidRPr="002821D2" w:rsidRDefault="001C6D88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1C6D88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1C6D88" w:rsidRDefault="00C063F8" w:rsidP="001C6D88">
      <w:pPr>
        <w:tabs>
          <w:tab w:val="left" w:pos="284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Bakalářskou práci doporučuji k obhajobě a navrhuji ji v případě úspěšné obhajoby hodnotit jako výbornou.</w:t>
      </w:r>
    </w:p>
    <w:p w:rsidR="00C063F8" w:rsidRPr="00D67A7E" w:rsidRDefault="00C063F8" w:rsidP="001C6D88">
      <w:pPr>
        <w:tabs>
          <w:tab w:val="left" w:pos="284"/>
        </w:tabs>
        <w:spacing w:after="0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511C33" w:rsidRDefault="0014781F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 práci popisujete zcela správně hospodářskou pozici JAR, která </w:t>
      </w:r>
      <w:r w:rsidR="00511C33">
        <w:rPr>
          <w:sz w:val="20"/>
          <w:szCs w:val="20"/>
        </w:rPr>
        <w:t xml:space="preserve">je nepostradatelnou součástí toho, aby byla </w:t>
      </w:r>
    </w:p>
    <w:p w:rsidR="00511C33" w:rsidRDefault="00511C33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tato země regionálním hegemonem. </w:t>
      </w:r>
      <w:r w:rsidR="0014781F">
        <w:rPr>
          <w:sz w:val="20"/>
          <w:szCs w:val="20"/>
        </w:rPr>
        <w:t>Jakou roli hrála a stále hraje p</w:t>
      </w:r>
      <w:r>
        <w:rPr>
          <w:sz w:val="20"/>
          <w:szCs w:val="20"/>
        </w:rPr>
        <w:t>odle Vás postava Nelsona Mandely</w:t>
      </w:r>
      <w:r w:rsidR="0014781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v této </w:t>
      </w:r>
    </w:p>
    <w:p w:rsidR="00511C33" w:rsidRDefault="00511C33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charakteristice? Myslíte si, že by při stejném ekonomickém vývoji mohl být hegemonem třeba i </w:t>
      </w:r>
      <w:proofErr w:type="spellStart"/>
      <w:r>
        <w:rPr>
          <w:sz w:val="20"/>
          <w:szCs w:val="20"/>
        </w:rPr>
        <w:t>Mozambik</w:t>
      </w:r>
      <w:proofErr w:type="spellEnd"/>
      <w:r>
        <w:rPr>
          <w:sz w:val="20"/>
          <w:szCs w:val="20"/>
        </w:rPr>
        <w:t xml:space="preserve"> nebo </w:t>
      </w:r>
    </w:p>
    <w:p w:rsidR="002821D2" w:rsidRDefault="00511C33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Angola?</w:t>
      </w:r>
    </w:p>
    <w:p w:rsidR="00777746" w:rsidRPr="002821D2" w:rsidRDefault="00777746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Pr="002821D2" w:rsidRDefault="00D10D7C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D67A7E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lastRenderedPageBreak/>
        <w:t>VÝBORNĚ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E24305">
        <w:t xml:space="preserve"> 10.5.2013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3C559B" w:rsidP="003C559B"/>
    <w:p w:rsidR="003C559B" w:rsidRDefault="003C559B" w:rsidP="003C559B"/>
    <w:p w:rsidR="003C559B" w:rsidRDefault="003C559B" w:rsidP="003C559B"/>
    <w:p w:rsidR="003C559B" w:rsidRPr="003C559B" w:rsidRDefault="003C559B" w:rsidP="003C559B"/>
    <w:sectPr w:rsidR="003C559B" w:rsidRPr="003C559B" w:rsidSect="002E293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81F" w:rsidRDefault="0014781F" w:rsidP="00D10D7C">
      <w:pPr>
        <w:spacing w:after="0" w:line="240" w:lineRule="auto"/>
      </w:pPr>
      <w:r>
        <w:separator/>
      </w:r>
    </w:p>
  </w:endnote>
  <w:endnote w:type="continuationSeparator" w:id="0">
    <w:p w:rsidR="0014781F" w:rsidRDefault="0014781F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81F" w:rsidRDefault="0014781F" w:rsidP="00D10D7C">
      <w:pPr>
        <w:spacing w:after="0" w:line="240" w:lineRule="auto"/>
      </w:pPr>
      <w:r>
        <w:separator/>
      </w:r>
    </w:p>
  </w:footnote>
  <w:footnote w:type="continuationSeparator" w:id="0">
    <w:p w:rsidR="0014781F" w:rsidRDefault="0014781F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81F" w:rsidRDefault="0014781F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4781F" w:rsidRDefault="0014781F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14781F" w:rsidRPr="003C559B" w:rsidRDefault="0014781F" w:rsidP="003C559B"/>
  <w:p w:rsidR="0014781F" w:rsidRPr="003C559B" w:rsidRDefault="0014781F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6"/>
    <w:rsid w:val="00056A57"/>
    <w:rsid w:val="00085E71"/>
    <w:rsid w:val="000B5EC9"/>
    <w:rsid w:val="00115661"/>
    <w:rsid w:val="0012043E"/>
    <w:rsid w:val="00121A4D"/>
    <w:rsid w:val="00127272"/>
    <w:rsid w:val="001378FE"/>
    <w:rsid w:val="0014781F"/>
    <w:rsid w:val="001C6D88"/>
    <w:rsid w:val="001F1A4D"/>
    <w:rsid w:val="00213D54"/>
    <w:rsid w:val="002821D2"/>
    <w:rsid w:val="002E293C"/>
    <w:rsid w:val="002F14F8"/>
    <w:rsid w:val="00333DDA"/>
    <w:rsid w:val="00374CE3"/>
    <w:rsid w:val="003C559B"/>
    <w:rsid w:val="003E2F37"/>
    <w:rsid w:val="0041522B"/>
    <w:rsid w:val="00435ED6"/>
    <w:rsid w:val="00473A6D"/>
    <w:rsid w:val="004E4B74"/>
    <w:rsid w:val="00510DC6"/>
    <w:rsid w:val="00511C33"/>
    <w:rsid w:val="005240D8"/>
    <w:rsid w:val="00603BAF"/>
    <w:rsid w:val="00634A75"/>
    <w:rsid w:val="00657431"/>
    <w:rsid w:val="00694816"/>
    <w:rsid w:val="00710289"/>
    <w:rsid w:val="0072229A"/>
    <w:rsid w:val="00777746"/>
    <w:rsid w:val="007A5277"/>
    <w:rsid w:val="007E1892"/>
    <w:rsid w:val="00812E85"/>
    <w:rsid w:val="00895587"/>
    <w:rsid w:val="008E6AAE"/>
    <w:rsid w:val="009147B7"/>
    <w:rsid w:val="009C488A"/>
    <w:rsid w:val="00A07ED9"/>
    <w:rsid w:val="00A2154D"/>
    <w:rsid w:val="00AD45B4"/>
    <w:rsid w:val="00BC4B30"/>
    <w:rsid w:val="00C063F8"/>
    <w:rsid w:val="00C301CB"/>
    <w:rsid w:val="00C35774"/>
    <w:rsid w:val="00CB7FA7"/>
    <w:rsid w:val="00CD1536"/>
    <w:rsid w:val="00D10D7C"/>
    <w:rsid w:val="00D67A7E"/>
    <w:rsid w:val="00E24305"/>
    <w:rsid w:val="00E53179"/>
    <w:rsid w:val="00E56FCE"/>
    <w:rsid w:val="00ED41EA"/>
    <w:rsid w:val="00F12704"/>
    <w:rsid w:val="00F5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30AC"/>
    <w:rsid w:val="000300DF"/>
    <w:rsid w:val="00032A39"/>
    <w:rsid w:val="0013754E"/>
    <w:rsid w:val="00231D9F"/>
    <w:rsid w:val="002C5C7C"/>
    <w:rsid w:val="00575004"/>
    <w:rsid w:val="00685D08"/>
    <w:rsid w:val="007B5229"/>
    <w:rsid w:val="00A630AC"/>
    <w:rsid w:val="00AA1FAB"/>
    <w:rsid w:val="00BA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5C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119</TotalTime>
  <Pages>2</Pages>
  <Words>323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Ženíšek Marek PhDr. Ph.D.</cp:lastModifiedBy>
  <cp:revision>18</cp:revision>
  <dcterms:created xsi:type="dcterms:W3CDTF">2013-05-17T12:24:00Z</dcterms:created>
  <dcterms:modified xsi:type="dcterms:W3CDTF">2013-05-19T20:58:00Z</dcterms:modified>
</cp:coreProperties>
</file>