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AC133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AC1335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AC1335">
        <w:rPr>
          <w:b/>
          <w:i/>
        </w:rPr>
        <w:t>Patricie Ženíšková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</w:t>
      </w:r>
      <w:r w:rsidR="00AC1335">
        <w:rPr>
          <w:b/>
          <w:i/>
        </w:rPr>
        <w:t>Role OBSE ve východní Evropě při řešení národnostních a etnických konfliktů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</w:t>
      </w:r>
    </w:p>
    <w:p w:rsidR="00D10D7C" w:rsidRPr="00435ED6" w:rsidRDefault="00D10D7C" w:rsidP="00834D2A">
      <w:pPr>
        <w:tabs>
          <w:tab w:val="left" w:pos="3480"/>
        </w:tabs>
        <w:spacing w:after="0"/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5B4F4A" w:rsidP="00834D2A">
      <w:pPr>
        <w:tabs>
          <w:tab w:val="left" w:pos="3480"/>
        </w:tabs>
        <w:spacing w:after="0"/>
        <w:ind w:left="142" w:hanging="142"/>
      </w:pPr>
      <w:r>
        <w:t xml:space="preserve">Šárka </w:t>
      </w:r>
      <w:proofErr w:type="spellStart"/>
      <w:r>
        <w:t>Cabadová</w:t>
      </w:r>
      <w:proofErr w:type="spellEnd"/>
      <w:r>
        <w:t xml:space="preserve"> </w:t>
      </w:r>
      <w:proofErr w:type="spellStart"/>
      <w:r>
        <w:t>Waisová</w:t>
      </w:r>
      <w:proofErr w:type="spellEnd"/>
    </w:p>
    <w:p w:rsidR="00D10D7C" w:rsidRDefault="00D10D7C" w:rsidP="00834D2A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5E003E" w:rsidP="005E003E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Autorka píše v úvodu (s. 6), že se pokusí představit a analyzovat jakým způsobem řeší OBSE etnické a náboženské konflikty a jakou roli pře těchto řešení hraje. Cíl práce se autorce podařilo naplnit, byť práce má jisté rezervy, tj. autorka měla potenciál nabídnout více.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Pr="002821D2" w:rsidRDefault="005E003E" w:rsidP="005E003E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 w:rsidRPr="005E003E">
        <w:t xml:space="preserve">Obsahové zpracování odpovídá nárokům kladeným na bakalářské práce. </w:t>
      </w:r>
      <w:r>
        <w:t xml:space="preserve">Místy ale autorka pracuje jen s dokumenty OBSE, což je největší slabinou práce, poněvadž jsou to pasáže, kde autorka nepodrobuje informace OBSE žádné kritice, ani ověřování.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Pr="002821D2" w:rsidRDefault="005E003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je přijatelná. V práci se občas vyskytují drobné chyby a nejednotnosti typu východní Evropa a Východní Evropa apod. Občas má autorka chyby v interpunkci a neumí oddělit správně věty vedlejší v souvětích.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Pr="002821D2" w:rsidRDefault="005E003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Předložená práce představuje dobrý a zajímavý pokus analyzovat roli OBSE při řešení etnických a národnostních konfliktů ve východní Evropě. Autorka postupuje logicky: nejprve si vymezí etnické a národnostní konflikty, poté teritorium východní Evropy a poté si vybere několik případů, a ty podrobí analýze. Práci ale však něco chybí – místy pokulhává styl a odborné vyjádření, místy pokulhávají některé zásady akademické práce, zejména dodržování pravidla triangulace. Jako problematické vidím zejména nekritické používání zdrojů OBSE. Tj. autorka se v některých pasážích práce výhradně spolehla na zdroje OBSE. Místy má autorka obtíže s odkazování na zdroje – buď tak nečiní, nebo tak činí, ale zvláštním způsobem. V práci jsou občas i lapsy u jmen autorů – např. Leška je občas Lešek (s. 17) apod. Chybám se autorka ani nevyhnula v seznamu literatury.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Pr="002821D2" w:rsidRDefault="005E003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závěru na s. 43 autorka píše</w:t>
      </w:r>
      <w:r w:rsidR="00834D2A">
        <w:rPr>
          <w:sz w:val="20"/>
          <w:szCs w:val="20"/>
        </w:rPr>
        <w:t xml:space="preserve"> o Podněstří</w:t>
      </w:r>
      <w:r>
        <w:rPr>
          <w:sz w:val="20"/>
          <w:szCs w:val="20"/>
        </w:rPr>
        <w:t>, že „samozřejmě ani OBSE a ani Rusko nevidí řešení ve vyhlášení nezávislosti Podněstří, ale jedinou šanci shledává v opětovném přidružení či případně spojení do federace či jiného útvaru“ Kdo si to myslí? Opravdu si to myslí OBSE i Rusko? Samotná věta je špatně formulovaná a nesrozumitelná. Mohla by tedy autorka vysvětlit postoj OBSE a postoj Ruska k otázkám Podněstří?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834D2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hodnotím </w:t>
      </w:r>
      <w:bookmarkStart w:id="0" w:name="_GoBack"/>
      <w:bookmarkEnd w:id="0"/>
      <w:r>
        <w:rPr>
          <w:sz w:val="20"/>
          <w:szCs w:val="20"/>
        </w:rPr>
        <w:t>jako velmi dobrou „s odřenějšíma ušima“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5B4F4A">
        <w:t>10. 5. 2013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50" w:rsidRDefault="008E1D50" w:rsidP="00D10D7C">
      <w:pPr>
        <w:spacing w:after="0" w:line="240" w:lineRule="auto"/>
      </w:pPr>
      <w:r>
        <w:separator/>
      </w:r>
    </w:p>
  </w:endnote>
  <w:endnote w:type="continuationSeparator" w:id="0">
    <w:p w:rsidR="008E1D50" w:rsidRDefault="008E1D5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50" w:rsidRDefault="008E1D50" w:rsidP="00D10D7C">
      <w:pPr>
        <w:spacing w:after="0" w:line="240" w:lineRule="auto"/>
      </w:pPr>
      <w:r>
        <w:separator/>
      </w:r>
    </w:p>
  </w:footnote>
  <w:footnote w:type="continuationSeparator" w:id="0">
    <w:p w:rsidR="008E1D50" w:rsidRDefault="008E1D5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821D2"/>
    <w:rsid w:val="003C559B"/>
    <w:rsid w:val="00435ED6"/>
    <w:rsid w:val="0051101C"/>
    <w:rsid w:val="005B4F4A"/>
    <w:rsid w:val="005E003E"/>
    <w:rsid w:val="00694816"/>
    <w:rsid w:val="00834D2A"/>
    <w:rsid w:val="00896E08"/>
    <w:rsid w:val="008E1D50"/>
    <w:rsid w:val="009C488A"/>
    <w:rsid w:val="00A36DF0"/>
    <w:rsid w:val="00AC1335"/>
    <w:rsid w:val="00C301CB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204C90"/>
    <w:rsid w:val="00685D08"/>
    <w:rsid w:val="007D7484"/>
    <w:rsid w:val="009313E5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13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Šárka</cp:lastModifiedBy>
  <cp:revision>3</cp:revision>
  <dcterms:created xsi:type="dcterms:W3CDTF">2013-04-23T11:31:00Z</dcterms:created>
  <dcterms:modified xsi:type="dcterms:W3CDTF">2013-04-24T12:53:00Z</dcterms:modified>
</cp:coreProperties>
</file>