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012B1" w:rsidRDefault="00951437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610485" cy="1369060"/>
                  <wp:effectExtent l="0" t="0" r="0" b="254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1" t="11015" r="2333" b="11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485" cy="136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2B1" w:rsidRDefault="003012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Fakulta </w:t>
            </w:r>
            <w:r w:rsidR="00BF0495">
              <w:rPr>
                <w:rFonts w:ascii="Arial" w:hAnsi="Arial" w:cs="Arial"/>
                <w:b/>
                <w:bCs/>
                <w:sz w:val="24"/>
                <w:szCs w:val="24"/>
              </w:rPr>
              <w:t>filozofická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katedra filo</w:t>
            </w:r>
            <w:r w:rsidR="00BF0495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ofie</w:t>
            </w: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 škrtněte): 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F751DF">
        <w:t>PhDr. Stanislav Stark, CSc.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F751DF">
        <w:t>Veronika Solfronková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F751DF">
        <w:t xml:space="preserve"> Co je Evropa? Reflexe současnosti v díle Václava Bělohradského a Karla Kosíka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  <w:r w:rsidR="00F751DF">
        <w:rPr>
          <w:b/>
          <w:bCs/>
        </w:rPr>
        <w:t xml:space="preserve"> </w:t>
      </w:r>
      <w:r w:rsidR="002B693B">
        <w:rPr>
          <w:b/>
          <w:bCs/>
        </w:rPr>
        <w:t>Cíl, který</w:t>
      </w:r>
      <w:r w:rsidR="00F751DF">
        <w:rPr>
          <w:b/>
          <w:bCs/>
        </w:rPr>
        <w:t xml:space="preserve"> si autorka vytýčila, je poměrně obtížný, je nutno konstatovat, že autorce se podařilo jej splnit, </w:t>
      </w:r>
      <w:r w:rsidR="002B693B">
        <w:rPr>
          <w:b/>
          <w:bCs/>
        </w:rPr>
        <w:t>podala solidní</w:t>
      </w:r>
      <w:r w:rsidR="00F751DF">
        <w:rPr>
          <w:b/>
          <w:bCs/>
        </w:rPr>
        <w:t xml:space="preserve"> obraz toho, jak oba myslitelé přistoupili k řešené problematiky zaměření současné Evropy, a to v kontextu se směřováním České republiky.</w:t>
      </w: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  <w:r w:rsidR="002B693B">
        <w:rPr>
          <w:b/>
          <w:bCs/>
        </w:rPr>
        <w:t xml:space="preserve"> Téma se autorce podařilo prezentovat nejprve na přehledu života a díla jak Bělohradského, tak Kosíka. Problém Evropy a jeho vývoje pak charakterizovala zkoumáním díla obou myslitelů, přesněji zkoumáním pojmů, jimž oba myslitelé věnovali pozornost. Autorka prokázal jak znalost díla obou myslitelů, tak i schopnost analyzovat problémy, jež oba myslitelé řešili.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  <w:r w:rsidR="00C633FC">
        <w:rPr>
          <w:b/>
          <w:bCs/>
        </w:rPr>
        <w:t xml:space="preserve"> práce je přehledná, je napsána v podstatě bez chyb, člen</w:t>
      </w:r>
      <w:r w:rsidR="002B693B">
        <w:rPr>
          <w:b/>
          <w:bCs/>
        </w:rPr>
        <w:t>ě</w:t>
      </w:r>
      <w:r w:rsidR="00C633FC">
        <w:rPr>
          <w:b/>
          <w:bCs/>
        </w:rPr>
        <w:t xml:space="preserve">ní </w:t>
      </w:r>
      <w:r w:rsidR="002B693B">
        <w:rPr>
          <w:b/>
          <w:bCs/>
        </w:rPr>
        <w:t>odpovídá vytýčeným</w:t>
      </w:r>
      <w:r w:rsidR="00C633FC">
        <w:rPr>
          <w:b/>
          <w:bCs/>
        </w:rPr>
        <w:t xml:space="preserve"> cílům.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  <w:r w:rsidR="00F751DF">
        <w:rPr>
          <w:b/>
          <w:bCs/>
        </w:rPr>
        <w:t>Práci doporučuji k obhajobě.</w:t>
      </w:r>
      <w:r w:rsidR="00C633FC">
        <w:rPr>
          <w:b/>
          <w:bCs/>
        </w:rPr>
        <w:t xml:space="preserve"> Předností práce je to, že se autorka pokouší o vtvoření souhrnného pohledu na názory obou významných myslitelů, že si dokázala vybrat okruhy problémů, které </w:t>
      </w:r>
      <w:r w:rsidR="002B693B">
        <w:rPr>
          <w:b/>
          <w:bCs/>
        </w:rPr>
        <w:t>se podstatně</w:t>
      </w:r>
      <w:r w:rsidR="00C633FC">
        <w:rPr>
          <w:b/>
          <w:bCs/>
        </w:rPr>
        <w:t xml:space="preserve"> </w:t>
      </w:r>
      <w:r w:rsidR="002B693B">
        <w:rPr>
          <w:b/>
          <w:bCs/>
        </w:rPr>
        <w:t>týkají situace</w:t>
      </w:r>
      <w:r w:rsidR="00C633FC">
        <w:rPr>
          <w:b/>
          <w:bCs/>
        </w:rPr>
        <w:t xml:space="preserve"> v Evropě i v České republice. </w:t>
      </w:r>
      <w:r w:rsidR="002B693B">
        <w:rPr>
          <w:b/>
          <w:bCs/>
        </w:rPr>
        <w:t xml:space="preserve">Poněkud povrchnější je část věnovaná poměru obou autorů k literárnímu dílu Haškovu a Kafkovu. Práce prokazuje autorčino zaujetí daným tématem, stejně tak i její schopnost  filosofické  analýzy textů obou myslitelů. Práci odporučuji k obhajobě.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  <w:r w:rsidR="00B57C1D">
        <w:rPr>
          <w:b/>
          <w:bCs/>
        </w:rPr>
        <w:t xml:space="preserve"> Může autorka podrobněji osvětlit kritický postoj obou myslitelů k soudobému společenskému uspořádání v České republice a obecně i v Evropě.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2B693B">
      <w:pPr>
        <w:ind w:left="284" w:hanging="284"/>
        <w:jc w:val="both"/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F751DF">
        <w:rPr>
          <w:b/>
          <w:bCs/>
        </w:rPr>
        <w:t>V</w:t>
      </w:r>
      <w:r w:rsidR="002B693B">
        <w:rPr>
          <w:b/>
          <w:bCs/>
        </w:rPr>
        <w:t>ýborně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2B693B">
        <w:t>5. května 2013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  <w:t>Podpis:</w:t>
      </w:r>
      <w:r w:rsidR="002B693B">
        <w:t xml:space="preserve"> PhDr. Stanislav Stark, CSc.</w:t>
      </w:r>
    </w:p>
    <w:p w:rsidR="002B693B" w:rsidRDefault="002B693B">
      <w:r>
        <w:t xml:space="preserve">                                                                                                                                         Oponent</w:t>
      </w:r>
    </w:p>
    <w:p w:rsidR="002B693B" w:rsidRDefault="002B693B"/>
    <w:p w:rsidR="002B693B" w:rsidRDefault="002B693B"/>
    <w:p w:rsidR="002B693B" w:rsidRDefault="002B693B"/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7"/>
    <w:rsid w:val="000004AB"/>
    <w:rsid w:val="0002675F"/>
    <w:rsid w:val="000B2738"/>
    <w:rsid w:val="00156571"/>
    <w:rsid w:val="0029260B"/>
    <w:rsid w:val="002B693B"/>
    <w:rsid w:val="002C0114"/>
    <w:rsid w:val="003012B1"/>
    <w:rsid w:val="00365F38"/>
    <w:rsid w:val="005B3854"/>
    <w:rsid w:val="005D17A3"/>
    <w:rsid w:val="006643FB"/>
    <w:rsid w:val="006A5210"/>
    <w:rsid w:val="009241B9"/>
    <w:rsid w:val="00927E2D"/>
    <w:rsid w:val="00947A7A"/>
    <w:rsid w:val="00951437"/>
    <w:rsid w:val="00A60CFA"/>
    <w:rsid w:val="00AA3A24"/>
    <w:rsid w:val="00B57C1D"/>
    <w:rsid w:val="00B70391"/>
    <w:rsid w:val="00BF0495"/>
    <w:rsid w:val="00C633FC"/>
    <w:rsid w:val="00E07316"/>
    <w:rsid w:val="00E56991"/>
    <w:rsid w:val="00F01199"/>
    <w:rsid w:val="00F12244"/>
    <w:rsid w:val="00F751DF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vetova\Desktop\DP\Solfronkov&#225;\DP_Solfronkova_Stark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DP_Solfronkova_Stark.doc</Template>
  <TotalTime>1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Eliška Květová</dc:creator>
  <cp:lastModifiedBy>Eliška Květová</cp:lastModifiedBy>
  <cp:revision>1</cp:revision>
  <cp:lastPrinted>2003-05-23T06:09:00Z</cp:lastPrinted>
  <dcterms:created xsi:type="dcterms:W3CDTF">2013-05-23T08:10:00Z</dcterms:created>
  <dcterms:modified xsi:type="dcterms:W3CDTF">2013-05-23T08:11:00Z</dcterms:modified>
</cp:coreProperties>
</file>